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F7532" w14:textId="77777777" w:rsidR="00FD101C" w:rsidRPr="00EF1F88" w:rsidRDefault="00FD101C" w:rsidP="00FD101C">
      <w:pPr>
        <w:pStyle w:val="affb"/>
        <w:ind w:left="4536"/>
        <w:rPr>
          <w:rFonts w:ascii="Times New Roman" w:hAnsi="Times New Roman"/>
          <w:b/>
          <w:sz w:val="28"/>
          <w:szCs w:val="28"/>
        </w:rPr>
      </w:pPr>
      <w:r w:rsidRPr="00EF1F88">
        <w:rPr>
          <w:noProof/>
          <w:szCs w:val="23"/>
          <w:lang w:eastAsia="ru-RU"/>
        </w:rPr>
        <w:drawing>
          <wp:anchor distT="0" distB="0" distL="114300" distR="114300" simplePos="0" relativeHeight="251659264" behindDoc="0" locked="0" layoutInCell="1" allowOverlap="1" wp14:anchorId="622634DF" wp14:editId="6EC73F07">
            <wp:simplePos x="0" y="0"/>
            <wp:positionH relativeFrom="column">
              <wp:posOffset>62865</wp:posOffset>
            </wp:positionH>
            <wp:positionV relativeFrom="paragraph">
              <wp:posOffset>-225425</wp:posOffset>
            </wp:positionV>
            <wp:extent cx="2557681" cy="77152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7681" cy="771525"/>
                    </a:xfrm>
                    <a:prstGeom prst="rect">
                      <a:avLst/>
                    </a:prstGeom>
                  </pic:spPr>
                </pic:pic>
              </a:graphicData>
            </a:graphic>
            <wp14:sizeRelH relativeFrom="page">
              <wp14:pctWidth>0</wp14:pctWidth>
            </wp14:sizeRelH>
            <wp14:sizeRelV relativeFrom="page">
              <wp14:pctHeight>0</wp14:pctHeight>
            </wp14:sizeRelV>
          </wp:anchor>
        </w:drawing>
      </w:r>
      <w:r w:rsidRPr="00EF1F88">
        <w:rPr>
          <w:rFonts w:ascii="Times New Roman" w:hAnsi="Times New Roman"/>
          <w:b/>
          <w:sz w:val="28"/>
          <w:szCs w:val="28"/>
        </w:rPr>
        <w:t>УТВЕРЖДЕНО</w:t>
      </w:r>
    </w:p>
    <w:p w14:paraId="20CFC24D" w14:textId="77777777" w:rsidR="00FD101C" w:rsidRPr="00EF1F88" w:rsidRDefault="00FD101C" w:rsidP="00FD101C">
      <w:pPr>
        <w:pStyle w:val="affb"/>
        <w:ind w:left="4536"/>
        <w:rPr>
          <w:rFonts w:ascii="Times New Roman" w:hAnsi="Times New Roman"/>
          <w:b/>
          <w:sz w:val="28"/>
          <w:szCs w:val="28"/>
        </w:rPr>
      </w:pPr>
    </w:p>
    <w:p w14:paraId="5D5DD438" w14:textId="77777777" w:rsidR="00FD101C" w:rsidRPr="00EF1F88" w:rsidRDefault="00FD101C" w:rsidP="00FD101C">
      <w:pPr>
        <w:ind w:left="4536" w:firstLine="0"/>
        <w:rPr>
          <w:sz w:val="28"/>
        </w:rPr>
      </w:pPr>
      <w:r w:rsidRPr="00EF1F88">
        <w:rPr>
          <w:sz w:val="28"/>
        </w:rPr>
        <w:t>Решением Наблюдательного совета</w:t>
      </w:r>
    </w:p>
    <w:p w14:paraId="73A356C9" w14:textId="77777777" w:rsidR="00FD101C" w:rsidRPr="00EF1F88" w:rsidRDefault="00FD101C" w:rsidP="00FD101C">
      <w:pPr>
        <w:ind w:left="4536" w:firstLine="0"/>
        <w:rPr>
          <w:sz w:val="28"/>
        </w:rPr>
      </w:pPr>
      <w:r w:rsidRPr="00EF1F88">
        <w:rPr>
          <w:sz w:val="28"/>
        </w:rPr>
        <w:t>некоммерческой организации «Фонд развития промышленности Луганской Народной Республики»</w:t>
      </w:r>
    </w:p>
    <w:p w14:paraId="5C45532E" w14:textId="4359D929" w:rsidR="00FD101C" w:rsidRPr="00EF1F88" w:rsidRDefault="00FD101C" w:rsidP="00FD101C">
      <w:pPr>
        <w:ind w:left="4536" w:firstLine="0"/>
        <w:rPr>
          <w:sz w:val="28"/>
        </w:rPr>
      </w:pPr>
      <w:r w:rsidRPr="00EF1F88">
        <w:rPr>
          <w:sz w:val="28"/>
        </w:rPr>
        <w:t xml:space="preserve">Протокол </w:t>
      </w:r>
      <w:r w:rsidR="00EF1F88" w:rsidRPr="00EF1F88">
        <w:rPr>
          <w:sz w:val="28"/>
        </w:rPr>
        <w:t>от 1</w:t>
      </w:r>
      <w:r w:rsidR="00C5506A">
        <w:rPr>
          <w:sz w:val="28"/>
        </w:rPr>
        <w:t>2</w:t>
      </w:r>
      <w:r w:rsidR="00EF1F88" w:rsidRPr="00EF1F88">
        <w:rPr>
          <w:sz w:val="28"/>
        </w:rPr>
        <w:t>.0</w:t>
      </w:r>
      <w:r w:rsidR="00C5506A">
        <w:rPr>
          <w:sz w:val="28"/>
        </w:rPr>
        <w:t>9</w:t>
      </w:r>
      <w:r w:rsidR="00EF1F88" w:rsidRPr="00EF1F88">
        <w:rPr>
          <w:sz w:val="28"/>
        </w:rPr>
        <w:t xml:space="preserve">.2025 года № </w:t>
      </w:r>
      <w:r w:rsidR="00C5506A">
        <w:rPr>
          <w:sz w:val="28"/>
        </w:rPr>
        <w:t>21</w:t>
      </w:r>
    </w:p>
    <w:p w14:paraId="6A94F6C8" w14:textId="77777777" w:rsidR="0050132B" w:rsidRPr="00EF1F88" w:rsidRDefault="0050132B" w:rsidP="0050132B">
      <w:pPr>
        <w:widowControl w:val="0"/>
        <w:ind w:firstLine="0"/>
        <w:rPr>
          <w:sz w:val="22"/>
        </w:rPr>
      </w:pPr>
    </w:p>
    <w:p w14:paraId="6FCC4626" w14:textId="77777777" w:rsidR="0050132B" w:rsidRPr="00EF1F88" w:rsidRDefault="0050132B" w:rsidP="0050132B">
      <w:pPr>
        <w:widowControl w:val="0"/>
        <w:overflowPunct w:val="0"/>
        <w:autoSpaceDE w:val="0"/>
        <w:autoSpaceDN w:val="0"/>
        <w:adjustRightInd w:val="0"/>
        <w:ind w:firstLine="0"/>
        <w:jc w:val="center"/>
        <w:rPr>
          <w:b/>
          <w:caps/>
          <w:sz w:val="28"/>
          <w:szCs w:val="24"/>
        </w:rPr>
      </w:pPr>
      <w:bookmarkStart w:id="0" w:name="_Hlk17217162"/>
    </w:p>
    <w:p w14:paraId="0AAC0470" w14:textId="77777777" w:rsidR="00F947F8" w:rsidRPr="00EF1F88" w:rsidRDefault="00F947F8" w:rsidP="0050132B">
      <w:pPr>
        <w:widowControl w:val="0"/>
        <w:overflowPunct w:val="0"/>
        <w:autoSpaceDE w:val="0"/>
        <w:autoSpaceDN w:val="0"/>
        <w:adjustRightInd w:val="0"/>
        <w:ind w:firstLine="0"/>
        <w:jc w:val="center"/>
        <w:rPr>
          <w:b/>
          <w:caps/>
          <w:sz w:val="28"/>
          <w:szCs w:val="24"/>
        </w:rPr>
      </w:pPr>
    </w:p>
    <w:p w14:paraId="0432EE12" w14:textId="77777777" w:rsidR="00F947F8" w:rsidRPr="00EF1F88" w:rsidRDefault="00F947F8" w:rsidP="0050132B">
      <w:pPr>
        <w:widowControl w:val="0"/>
        <w:overflowPunct w:val="0"/>
        <w:autoSpaceDE w:val="0"/>
        <w:autoSpaceDN w:val="0"/>
        <w:adjustRightInd w:val="0"/>
        <w:ind w:firstLine="0"/>
        <w:jc w:val="center"/>
        <w:rPr>
          <w:b/>
          <w:caps/>
          <w:sz w:val="28"/>
          <w:szCs w:val="24"/>
        </w:rPr>
      </w:pPr>
    </w:p>
    <w:p w14:paraId="30E3D08D" w14:textId="77777777" w:rsidR="00F947F8" w:rsidRPr="00EF1F88" w:rsidRDefault="00F947F8" w:rsidP="0050132B">
      <w:pPr>
        <w:widowControl w:val="0"/>
        <w:overflowPunct w:val="0"/>
        <w:autoSpaceDE w:val="0"/>
        <w:autoSpaceDN w:val="0"/>
        <w:adjustRightInd w:val="0"/>
        <w:ind w:firstLine="0"/>
        <w:jc w:val="center"/>
        <w:rPr>
          <w:b/>
          <w:caps/>
          <w:sz w:val="28"/>
          <w:szCs w:val="24"/>
        </w:rPr>
      </w:pPr>
    </w:p>
    <w:p w14:paraId="2EC48AEA" w14:textId="77777777" w:rsidR="0050132B" w:rsidRPr="00EF1F88" w:rsidRDefault="0050132B" w:rsidP="0050132B">
      <w:pPr>
        <w:widowControl w:val="0"/>
        <w:overflowPunct w:val="0"/>
        <w:autoSpaceDE w:val="0"/>
        <w:autoSpaceDN w:val="0"/>
        <w:adjustRightInd w:val="0"/>
        <w:ind w:firstLine="0"/>
        <w:jc w:val="center"/>
        <w:rPr>
          <w:b/>
          <w:caps/>
          <w:sz w:val="28"/>
          <w:szCs w:val="24"/>
        </w:rPr>
      </w:pPr>
    </w:p>
    <w:p w14:paraId="4511F6BE" w14:textId="77777777" w:rsidR="0050132B" w:rsidRPr="00EF1F88" w:rsidRDefault="0050132B" w:rsidP="0050132B">
      <w:pPr>
        <w:widowControl w:val="0"/>
        <w:overflowPunct w:val="0"/>
        <w:autoSpaceDE w:val="0"/>
        <w:autoSpaceDN w:val="0"/>
        <w:adjustRightInd w:val="0"/>
        <w:ind w:firstLine="0"/>
        <w:jc w:val="center"/>
        <w:rPr>
          <w:b/>
          <w:caps/>
          <w:sz w:val="28"/>
          <w:szCs w:val="24"/>
        </w:rPr>
      </w:pPr>
    </w:p>
    <w:p w14:paraId="5D33B8A7" w14:textId="77777777" w:rsidR="0050132B" w:rsidRPr="00EF1F88" w:rsidRDefault="0050132B" w:rsidP="0050132B">
      <w:pPr>
        <w:widowControl w:val="0"/>
        <w:overflowPunct w:val="0"/>
        <w:autoSpaceDE w:val="0"/>
        <w:autoSpaceDN w:val="0"/>
        <w:adjustRightInd w:val="0"/>
        <w:ind w:firstLine="0"/>
        <w:jc w:val="center"/>
        <w:rPr>
          <w:b/>
          <w:caps/>
          <w:sz w:val="28"/>
          <w:szCs w:val="24"/>
        </w:rPr>
      </w:pPr>
    </w:p>
    <w:p w14:paraId="243FD282" w14:textId="77777777" w:rsidR="0050132B" w:rsidRPr="00EF1F88" w:rsidRDefault="0050132B" w:rsidP="0050132B">
      <w:pPr>
        <w:widowControl w:val="0"/>
        <w:overflowPunct w:val="0"/>
        <w:autoSpaceDE w:val="0"/>
        <w:autoSpaceDN w:val="0"/>
        <w:adjustRightInd w:val="0"/>
        <w:ind w:firstLine="0"/>
        <w:jc w:val="center"/>
        <w:rPr>
          <w:b/>
          <w:caps/>
          <w:sz w:val="28"/>
          <w:szCs w:val="24"/>
        </w:rPr>
      </w:pPr>
    </w:p>
    <w:p w14:paraId="3F7B9806" w14:textId="77777777" w:rsidR="0050132B" w:rsidRPr="00EF1F88" w:rsidRDefault="0050132B" w:rsidP="0050132B">
      <w:pPr>
        <w:widowControl w:val="0"/>
        <w:overflowPunct w:val="0"/>
        <w:autoSpaceDE w:val="0"/>
        <w:autoSpaceDN w:val="0"/>
        <w:adjustRightInd w:val="0"/>
        <w:ind w:firstLine="0"/>
        <w:jc w:val="center"/>
        <w:rPr>
          <w:b/>
          <w:caps/>
          <w:sz w:val="28"/>
          <w:szCs w:val="24"/>
        </w:rPr>
      </w:pPr>
    </w:p>
    <w:p w14:paraId="0383ED02" w14:textId="77777777" w:rsidR="0050132B" w:rsidRPr="00EF1F88" w:rsidRDefault="0050132B" w:rsidP="0050132B">
      <w:pPr>
        <w:widowControl w:val="0"/>
        <w:overflowPunct w:val="0"/>
        <w:autoSpaceDE w:val="0"/>
        <w:autoSpaceDN w:val="0"/>
        <w:adjustRightInd w:val="0"/>
        <w:ind w:firstLine="0"/>
        <w:jc w:val="center"/>
        <w:rPr>
          <w:b/>
          <w:caps/>
          <w:sz w:val="28"/>
          <w:szCs w:val="24"/>
        </w:rPr>
      </w:pPr>
    </w:p>
    <w:p w14:paraId="77281C7F" w14:textId="77777777" w:rsidR="000630D3" w:rsidRPr="00EF1F88" w:rsidRDefault="00F947F8" w:rsidP="000630D3">
      <w:pPr>
        <w:widowControl w:val="0"/>
        <w:overflowPunct w:val="0"/>
        <w:autoSpaceDE w:val="0"/>
        <w:autoSpaceDN w:val="0"/>
        <w:adjustRightInd w:val="0"/>
        <w:ind w:firstLine="0"/>
        <w:jc w:val="center"/>
        <w:rPr>
          <w:b/>
          <w:caps/>
          <w:sz w:val="28"/>
          <w:szCs w:val="32"/>
        </w:rPr>
      </w:pPr>
      <w:r w:rsidRPr="00EF1F88">
        <w:rPr>
          <w:b/>
          <w:caps/>
          <w:sz w:val="28"/>
          <w:szCs w:val="32"/>
        </w:rPr>
        <w:t>СТАНДАРТ</w:t>
      </w:r>
    </w:p>
    <w:p w14:paraId="58DA2BDF" w14:textId="77777777" w:rsidR="00B530D4" w:rsidRPr="00EF1F88" w:rsidRDefault="00B530D4" w:rsidP="00B530D4">
      <w:pPr>
        <w:pStyle w:val="2a"/>
        <w:shd w:val="clear" w:color="auto" w:fill="auto"/>
        <w:spacing w:line="485" w:lineRule="exact"/>
        <w:ind w:firstLine="0"/>
        <w:jc w:val="center"/>
        <w:rPr>
          <w:rFonts w:ascii="Times New Roman" w:hAnsi="Times New Roman" w:cs="Times New Roman"/>
          <w:sz w:val="28"/>
          <w:szCs w:val="28"/>
        </w:rPr>
      </w:pPr>
      <w:r w:rsidRPr="00EF1F88">
        <w:rPr>
          <w:rFonts w:ascii="Times New Roman" w:hAnsi="Times New Roman" w:cs="Times New Roman"/>
          <w:sz w:val="28"/>
          <w:szCs w:val="28"/>
        </w:rPr>
        <w:t xml:space="preserve">некоммерческой организации </w:t>
      </w:r>
    </w:p>
    <w:p w14:paraId="44D1EE0B" w14:textId="77777777" w:rsidR="00B530D4" w:rsidRPr="00EF1F88" w:rsidRDefault="00B530D4" w:rsidP="00B530D4">
      <w:pPr>
        <w:widowControl w:val="0"/>
        <w:overflowPunct w:val="0"/>
        <w:autoSpaceDE w:val="0"/>
        <w:autoSpaceDN w:val="0"/>
        <w:adjustRightInd w:val="0"/>
        <w:ind w:firstLine="0"/>
        <w:jc w:val="center"/>
        <w:rPr>
          <w:b/>
          <w:caps/>
          <w:sz w:val="36"/>
          <w:szCs w:val="32"/>
        </w:rPr>
      </w:pPr>
      <w:r w:rsidRPr="00EF1F88">
        <w:rPr>
          <w:sz w:val="28"/>
          <w:szCs w:val="28"/>
        </w:rPr>
        <w:t>«Фонд развития промышленности Луганской Народной Республики»</w:t>
      </w:r>
    </w:p>
    <w:p w14:paraId="44A5E247" w14:textId="77777777" w:rsidR="00B530D4" w:rsidRPr="00EF1F88" w:rsidRDefault="00B530D4" w:rsidP="000630D3">
      <w:pPr>
        <w:widowControl w:val="0"/>
        <w:overflowPunct w:val="0"/>
        <w:autoSpaceDE w:val="0"/>
        <w:autoSpaceDN w:val="0"/>
        <w:adjustRightInd w:val="0"/>
        <w:ind w:firstLine="0"/>
        <w:jc w:val="center"/>
        <w:rPr>
          <w:b/>
          <w:caps/>
          <w:sz w:val="36"/>
          <w:szCs w:val="32"/>
        </w:rPr>
      </w:pPr>
    </w:p>
    <w:p w14:paraId="2AE6A62B" w14:textId="77777777" w:rsidR="00690105" w:rsidRPr="00EF1F88" w:rsidRDefault="00F947F8" w:rsidP="000630D3">
      <w:pPr>
        <w:widowControl w:val="0"/>
        <w:overflowPunct w:val="0"/>
        <w:autoSpaceDE w:val="0"/>
        <w:autoSpaceDN w:val="0"/>
        <w:adjustRightInd w:val="0"/>
        <w:ind w:firstLine="0"/>
        <w:jc w:val="center"/>
        <w:rPr>
          <w:b/>
          <w:sz w:val="28"/>
          <w:szCs w:val="32"/>
        </w:rPr>
      </w:pPr>
      <w:r w:rsidRPr="00EF1F88">
        <w:rPr>
          <w:b/>
          <w:caps/>
          <w:sz w:val="28"/>
          <w:szCs w:val="32"/>
        </w:rPr>
        <w:t>ПОЛОЖЕНИЕ</w:t>
      </w:r>
      <w:r w:rsidRPr="00EF1F88">
        <w:rPr>
          <w:b/>
          <w:sz w:val="28"/>
          <w:szCs w:val="32"/>
        </w:rPr>
        <w:t xml:space="preserve"> </w:t>
      </w:r>
      <w:r w:rsidR="00690105" w:rsidRPr="00EF1F88">
        <w:rPr>
          <w:b/>
          <w:sz w:val="28"/>
          <w:szCs w:val="32"/>
        </w:rPr>
        <w:t xml:space="preserve">О ПОРЯДКЕ ПРОВЕДЕНИЯ ЭКСПЕРТИЗ </w:t>
      </w:r>
    </w:p>
    <w:p w14:paraId="6D819A6F" w14:textId="77777777" w:rsidR="0050132B" w:rsidRPr="00EF1F88" w:rsidRDefault="00690105" w:rsidP="000630D3">
      <w:pPr>
        <w:widowControl w:val="0"/>
        <w:overflowPunct w:val="0"/>
        <w:autoSpaceDE w:val="0"/>
        <w:autoSpaceDN w:val="0"/>
        <w:adjustRightInd w:val="0"/>
        <w:ind w:firstLine="0"/>
        <w:jc w:val="center"/>
        <w:rPr>
          <w:b/>
          <w:caps/>
          <w:color w:val="000000"/>
          <w:sz w:val="28"/>
          <w:szCs w:val="32"/>
        </w:rPr>
      </w:pPr>
      <w:r w:rsidRPr="00EF1F88">
        <w:rPr>
          <w:b/>
          <w:sz w:val="28"/>
          <w:szCs w:val="32"/>
        </w:rPr>
        <w:t>ПРИ ПРЕДОСТАВЛЕНИИ ЗАЙМОВ</w:t>
      </w:r>
    </w:p>
    <w:p w14:paraId="200E73DC" w14:textId="77777777" w:rsidR="0050132B" w:rsidRPr="00EF1F88" w:rsidRDefault="0050132B" w:rsidP="0050132B">
      <w:pPr>
        <w:widowControl w:val="0"/>
        <w:overflowPunct w:val="0"/>
        <w:autoSpaceDE w:val="0"/>
        <w:autoSpaceDN w:val="0"/>
        <w:adjustRightInd w:val="0"/>
        <w:jc w:val="center"/>
        <w:rPr>
          <w:b/>
          <w:caps/>
          <w:color w:val="000000"/>
          <w:sz w:val="28"/>
          <w:szCs w:val="24"/>
        </w:rPr>
      </w:pPr>
    </w:p>
    <w:bookmarkEnd w:id="0"/>
    <w:p w14:paraId="657F892D" w14:textId="77777777" w:rsidR="0050132B" w:rsidRPr="00EF1F88" w:rsidRDefault="00F947F8" w:rsidP="0050132B">
      <w:pPr>
        <w:pStyle w:val="affb"/>
        <w:jc w:val="center"/>
        <w:rPr>
          <w:rFonts w:ascii="Times New Roman" w:hAnsi="Times New Roman"/>
          <w:sz w:val="28"/>
          <w:szCs w:val="24"/>
          <w:lang w:eastAsia="ru-RU"/>
        </w:rPr>
      </w:pPr>
      <w:r w:rsidRPr="00EF1F88">
        <w:rPr>
          <w:rFonts w:ascii="Times New Roman" w:hAnsi="Times New Roman"/>
          <w:sz w:val="28"/>
          <w:szCs w:val="28"/>
        </w:rPr>
        <w:t>СОЗ-Э-3</w:t>
      </w:r>
    </w:p>
    <w:p w14:paraId="68BE5D69" w14:textId="77777777" w:rsidR="0050132B" w:rsidRPr="00EF1F88" w:rsidRDefault="0050132B" w:rsidP="0050132B">
      <w:pPr>
        <w:pStyle w:val="affb"/>
        <w:jc w:val="center"/>
        <w:rPr>
          <w:rFonts w:ascii="Times New Roman" w:hAnsi="Times New Roman"/>
          <w:sz w:val="28"/>
          <w:szCs w:val="24"/>
          <w:lang w:eastAsia="ru-RU"/>
        </w:rPr>
      </w:pPr>
    </w:p>
    <w:p w14:paraId="6A126BB8" w14:textId="77777777" w:rsidR="0050132B" w:rsidRPr="00EF1F88" w:rsidRDefault="00F947F8" w:rsidP="0050132B">
      <w:pPr>
        <w:pStyle w:val="affb"/>
        <w:jc w:val="center"/>
        <w:rPr>
          <w:rFonts w:ascii="Times New Roman" w:hAnsi="Times New Roman"/>
          <w:sz w:val="28"/>
          <w:szCs w:val="24"/>
          <w:lang w:eastAsia="ru-RU"/>
        </w:rPr>
      </w:pPr>
      <w:r w:rsidRPr="00EF1F88">
        <w:rPr>
          <w:rFonts w:ascii="Times New Roman" w:hAnsi="Times New Roman"/>
          <w:sz w:val="28"/>
          <w:szCs w:val="24"/>
          <w:lang w:eastAsia="ru-RU"/>
        </w:rPr>
        <w:t xml:space="preserve">Редакция </w:t>
      </w:r>
      <w:r w:rsidR="00B86BCB" w:rsidRPr="00EF1F88">
        <w:rPr>
          <w:rFonts w:ascii="Times New Roman" w:hAnsi="Times New Roman"/>
          <w:sz w:val="28"/>
          <w:szCs w:val="24"/>
          <w:lang w:eastAsia="ru-RU"/>
        </w:rPr>
        <w:t>3</w:t>
      </w:r>
    </w:p>
    <w:p w14:paraId="5FBB653B" w14:textId="77777777" w:rsidR="0050132B" w:rsidRPr="00EF1F88" w:rsidRDefault="0050132B" w:rsidP="0050132B">
      <w:pPr>
        <w:pStyle w:val="affb"/>
        <w:jc w:val="center"/>
        <w:rPr>
          <w:rFonts w:ascii="Times New Roman" w:hAnsi="Times New Roman"/>
          <w:sz w:val="28"/>
          <w:szCs w:val="24"/>
          <w:lang w:eastAsia="ru-RU"/>
        </w:rPr>
      </w:pPr>
    </w:p>
    <w:p w14:paraId="33277E26" w14:textId="77777777" w:rsidR="0050132B" w:rsidRPr="00EF1F88" w:rsidRDefault="0050132B" w:rsidP="0050132B">
      <w:pPr>
        <w:pStyle w:val="affb"/>
        <w:jc w:val="center"/>
        <w:rPr>
          <w:rFonts w:ascii="Times New Roman" w:hAnsi="Times New Roman"/>
          <w:sz w:val="28"/>
          <w:szCs w:val="24"/>
          <w:lang w:eastAsia="ru-RU"/>
        </w:rPr>
      </w:pPr>
    </w:p>
    <w:p w14:paraId="0D1F38FF" w14:textId="77777777" w:rsidR="0050132B" w:rsidRPr="00EF1F88" w:rsidRDefault="0050132B" w:rsidP="0050132B">
      <w:pPr>
        <w:pStyle w:val="affb"/>
        <w:jc w:val="center"/>
        <w:rPr>
          <w:rFonts w:ascii="Times New Roman" w:hAnsi="Times New Roman"/>
          <w:sz w:val="28"/>
          <w:szCs w:val="24"/>
          <w:lang w:eastAsia="ru-RU"/>
        </w:rPr>
      </w:pPr>
    </w:p>
    <w:p w14:paraId="01DA432A" w14:textId="77777777" w:rsidR="0050132B" w:rsidRPr="00EF1F88" w:rsidRDefault="0050132B" w:rsidP="0050132B">
      <w:pPr>
        <w:pStyle w:val="affb"/>
        <w:jc w:val="center"/>
        <w:rPr>
          <w:rFonts w:ascii="Times New Roman" w:hAnsi="Times New Roman"/>
          <w:sz w:val="28"/>
          <w:szCs w:val="24"/>
          <w:lang w:eastAsia="ru-RU"/>
        </w:rPr>
      </w:pPr>
    </w:p>
    <w:p w14:paraId="2D4F6266" w14:textId="77777777" w:rsidR="0050132B" w:rsidRPr="00EF1F88" w:rsidRDefault="0050132B" w:rsidP="0050132B">
      <w:pPr>
        <w:pStyle w:val="affb"/>
        <w:jc w:val="center"/>
        <w:rPr>
          <w:rFonts w:ascii="Times New Roman" w:hAnsi="Times New Roman"/>
          <w:sz w:val="28"/>
          <w:szCs w:val="24"/>
          <w:lang w:eastAsia="ru-RU"/>
        </w:rPr>
      </w:pPr>
    </w:p>
    <w:p w14:paraId="597EA91D" w14:textId="77777777" w:rsidR="000630D3" w:rsidRPr="00EF1F88" w:rsidRDefault="000630D3" w:rsidP="0050132B">
      <w:pPr>
        <w:pStyle w:val="affb"/>
        <w:jc w:val="center"/>
        <w:rPr>
          <w:rFonts w:ascii="Times New Roman" w:hAnsi="Times New Roman"/>
          <w:sz w:val="28"/>
          <w:szCs w:val="24"/>
          <w:lang w:eastAsia="ru-RU"/>
        </w:rPr>
      </w:pPr>
    </w:p>
    <w:p w14:paraId="6B2AA802" w14:textId="77777777" w:rsidR="000630D3" w:rsidRPr="00EF1F88" w:rsidRDefault="000630D3" w:rsidP="0050132B">
      <w:pPr>
        <w:pStyle w:val="affb"/>
        <w:jc w:val="center"/>
        <w:rPr>
          <w:rFonts w:ascii="Times New Roman" w:hAnsi="Times New Roman"/>
          <w:sz w:val="28"/>
          <w:szCs w:val="24"/>
          <w:lang w:eastAsia="ru-RU"/>
        </w:rPr>
      </w:pPr>
    </w:p>
    <w:p w14:paraId="5E7C32D6" w14:textId="77777777" w:rsidR="00FC5F7C" w:rsidRPr="00EF1F88" w:rsidRDefault="00FC5F7C" w:rsidP="0050132B">
      <w:pPr>
        <w:pStyle w:val="affb"/>
        <w:jc w:val="center"/>
        <w:rPr>
          <w:rFonts w:ascii="Times New Roman" w:hAnsi="Times New Roman"/>
          <w:sz w:val="28"/>
          <w:szCs w:val="24"/>
          <w:lang w:eastAsia="ru-RU"/>
        </w:rPr>
      </w:pPr>
    </w:p>
    <w:p w14:paraId="5DB71AF9" w14:textId="77777777" w:rsidR="00B530D4" w:rsidRPr="00EF1F88" w:rsidRDefault="00B530D4" w:rsidP="0050132B">
      <w:pPr>
        <w:pStyle w:val="affb"/>
        <w:jc w:val="center"/>
        <w:rPr>
          <w:rFonts w:ascii="Times New Roman" w:hAnsi="Times New Roman"/>
          <w:sz w:val="28"/>
          <w:szCs w:val="24"/>
          <w:lang w:eastAsia="ru-RU"/>
        </w:rPr>
      </w:pPr>
    </w:p>
    <w:p w14:paraId="5492BD7D" w14:textId="77777777" w:rsidR="000630D3" w:rsidRPr="00EF1F88" w:rsidRDefault="000630D3" w:rsidP="0050132B">
      <w:pPr>
        <w:pStyle w:val="affb"/>
        <w:jc w:val="center"/>
        <w:rPr>
          <w:rFonts w:ascii="Times New Roman" w:hAnsi="Times New Roman"/>
          <w:sz w:val="28"/>
          <w:szCs w:val="24"/>
          <w:lang w:eastAsia="ru-RU"/>
        </w:rPr>
      </w:pPr>
    </w:p>
    <w:p w14:paraId="1C7C47FE" w14:textId="77777777" w:rsidR="00B530D4" w:rsidRPr="00EF1F88" w:rsidRDefault="00B530D4" w:rsidP="00B530D4">
      <w:pPr>
        <w:pStyle w:val="54"/>
        <w:shd w:val="clear" w:color="auto" w:fill="auto"/>
        <w:spacing w:before="0"/>
        <w:rPr>
          <w:sz w:val="28"/>
          <w:szCs w:val="28"/>
        </w:rPr>
      </w:pPr>
      <w:r w:rsidRPr="00EF1F88">
        <w:rPr>
          <w:sz w:val="28"/>
          <w:szCs w:val="28"/>
        </w:rPr>
        <w:t>г. Луганск</w:t>
      </w:r>
      <w:r w:rsidRPr="00EF1F88">
        <w:rPr>
          <w:sz w:val="28"/>
          <w:szCs w:val="28"/>
        </w:rPr>
        <w:br/>
        <w:t>202</w:t>
      </w:r>
      <w:r w:rsidR="007E3AA4" w:rsidRPr="00EF1F88">
        <w:rPr>
          <w:sz w:val="28"/>
          <w:szCs w:val="28"/>
        </w:rPr>
        <w:t>5</w:t>
      </w:r>
      <w:r w:rsidRPr="00EF1F88">
        <w:rPr>
          <w:sz w:val="28"/>
          <w:szCs w:val="28"/>
        </w:rPr>
        <w:t xml:space="preserve"> г.</w:t>
      </w:r>
    </w:p>
    <w:p w14:paraId="66E29E1C" w14:textId="77777777" w:rsidR="00B530D4" w:rsidRPr="00EF1F88" w:rsidRDefault="00B530D4">
      <w:pPr>
        <w:spacing w:after="160" w:line="259" w:lineRule="auto"/>
        <w:ind w:firstLine="0"/>
        <w:jc w:val="left"/>
        <w:rPr>
          <w:rStyle w:val="aff"/>
          <w:rFonts w:eastAsia="SimSun"/>
          <w:caps/>
          <w:color w:val="auto"/>
          <w:kern w:val="2"/>
          <w:sz w:val="32"/>
          <w:szCs w:val="28"/>
          <w:u w:val="none"/>
          <w:lang w:eastAsia="hi-IN" w:bidi="hi-IN"/>
        </w:rPr>
      </w:pPr>
      <w:r w:rsidRPr="00EF1F88">
        <w:rPr>
          <w:rStyle w:val="aff"/>
          <w:rFonts w:eastAsia="SimSun"/>
          <w:caps/>
          <w:color w:val="auto"/>
          <w:kern w:val="2"/>
          <w:sz w:val="32"/>
          <w:szCs w:val="28"/>
          <w:u w:val="none"/>
          <w:lang w:eastAsia="hi-IN" w:bidi="hi-IN"/>
        </w:rPr>
        <w:br w:type="page"/>
      </w:r>
    </w:p>
    <w:p w14:paraId="1ED872EA" w14:textId="77777777" w:rsidR="00F947F8" w:rsidRPr="00EF1F88" w:rsidRDefault="00F947F8" w:rsidP="00F947F8">
      <w:pPr>
        <w:pStyle w:val="54"/>
        <w:shd w:val="clear" w:color="auto" w:fill="auto"/>
        <w:spacing w:before="0"/>
        <w:rPr>
          <w:sz w:val="28"/>
          <w:szCs w:val="28"/>
        </w:rPr>
      </w:pPr>
      <w:r w:rsidRPr="00EF1F88">
        <w:rPr>
          <w:sz w:val="28"/>
          <w:szCs w:val="28"/>
        </w:rPr>
        <w:lastRenderedPageBreak/>
        <w:t>Предисловие</w:t>
      </w:r>
    </w:p>
    <w:p w14:paraId="70BD2D35" w14:textId="77777777" w:rsidR="00F947F8" w:rsidRPr="00EF1F88" w:rsidRDefault="00F947F8" w:rsidP="00F947F8">
      <w:pPr>
        <w:pStyle w:val="54"/>
        <w:shd w:val="clear" w:color="auto" w:fill="auto"/>
        <w:spacing w:before="0"/>
        <w:rPr>
          <w:sz w:val="28"/>
          <w:szCs w:val="28"/>
        </w:rPr>
      </w:pPr>
    </w:p>
    <w:p w14:paraId="247C3EEB" w14:textId="77777777" w:rsidR="00F947F8" w:rsidRPr="00EF1F88" w:rsidRDefault="00F947F8" w:rsidP="00F947F8">
      <w:pPr>
        <w:pStyle w:val="54"/>
        <w:numPr>
          <w:ilvl w:val="0"/>
          <w:numId w:val="19"/>
        </w:numPr>
        <w:shd w:val="clear" w:color="auto" w:fill="auto"/>
        <w:spacing w:before="0"/>
        <w:ind w:left="0" w:firstLine="709"/>
        <w:jc w:val="both"/>
        <w:rPr>
          <w:b w:val="0"/>
          <w:sz w:val="28"/>
          <w:szCs w:val="28"/>
        </w:rPr>
      </w:pPr>
      <w:r w:rsidRPr="00EF1F88">
        <w:rPr>
          <w:b w:val="0"/>
          <w:sz w:val="28"/>
          <w:szCs w:val="28"/>
        </w:rPr>
        <w:t xml:space="preserve">Разработан </w:t>
      </w:r>
    </w:p>
    <w:p w14:paraId="4D86902B" w14:textId="77777777" w:rsidR="00F947F8" w:rsidRPr="00EF1F88" w:rsidRDefault="00F947F8" w:rsidP="00F947F8">
      <w:pPr>
        <w:pStyle w:val="54"/>
        <w:numPr>
          <w:ilvl w:val="1"/>
          <w:numId w:val="19"/>
        </w:numPr>
        <w:shd w:val="clear" w:color="auto" w:fill="auto"/>
        <w:spacing w:before="0"/>
        <w:ind w:left="0" w:firstLine="709"/>
        <w:jc w:val="both"/>
        <w:rPr>
          <w:b w:val="0"/>
          <w:sz w:val="28"/>
          <w:szCs w:val="28"/>
        </w:rPr>
      </w:pPr>
      <w:r w:rsidRPr="00EF1F88">
        <w:rPr>
          <w:b w:val="0"/>
          <w:sz w:val="28"/>
          <w:szCs w:val="28"/>
        </w:rPr>
        <w:t>с учетом Порядка предоставления из бюджета Луганской Народной Республики субсидии на финансовое обеспечение Фонда развития промышленности Луганской Народной Республики в 2023 году, утвержденным постановлением Правительства Луганской Народной Республики от 08.09.2023 № 58/23.</w:t>
      </w:r>
    </w:p>
    <w:p w14:paraId="3E559072" w14:textId="77777777" w:rsidR="00F947F8" w:rsidRPr="00EF1F88" w:rsidRDefault="00F947F8" w:rsidP="00F947F8">
      <w:pPr>
        <w:pStyle w:val="54"/>
        <w:numPr>
          <w:ilvl w:val="1"/>
          <w:numId w:val="19"/>
        </w:numPr>
        <w:shd w:val="clear" w:color="auto" w:fill="auto"/>
        <w:spacing w:before="0"/>
        <w:ind w:left="0" w:firstLine="709"/>
        <w:jc w:val="both"/>
        <w:rPr>
          <w:b w:val="0"/>
          <w:sz w:val="28"/>
          <w:szCs w:val="28"/>
        </w:rPr>
      </w:pPr>
      <w:r w:rsidRPr="00EF1F88">
        <w:rPr>
          <w:b w:val="0"/>
          <w:sz w:val="28"/>
          <w:szCs w:val="28"/>
        </w:rPr>
        <w:t>с учетом Порядка предоставления из бюджета Луганской Народной Республики субсидии на финансовое обеспечение Фонда развития промышленности Луганской Народной Республики в 2024 году, утвержденным постановлением Правительства Луганской Народной Республики от 05.04.2024 № 73/24.</w:t>
      </w:r>
    </w:p>
    <w:p w14:paraId="7393428C" w14:textId="6ECCA3BF" w:rsidR="00D725CC" w:rsidRPr="00EF1F88" w:rsidRDefault="00F947F8" w:rsidP="00F947F8">
      <w:pPr>
        <w:pStyle w:val="54"/>
        <w:numPr>
          <w:ilvl w:val="0"/>
          <w:numId w:val="19"/>
        </w:numPr>
        <w:shd w:val="clear" w:color="auto" w:fill="auto"/>
        <w:spacing w:before="0"/>
        <w:ind w:left="0" w:firstLine="709"/>
        <w:jc w:val="both"/>
        <w:rPr>
          <w:b w:val="0"/>
          <w:sz w:val="28"/>
          <w:szCs w:val="28"/>
        </w:rPr>
      </w:pPr>
      <w:r w:rsidRPr="00EF1F88">
        <w:rPr>
          <w:b w:val="0"/>
          <w:sz w:val="28"/>
          <w:szCs w:val="28"/>
        </w:rPr>
        <w:t xml:space="preserve">Взамен стандарта некоммерческой организации «Фонд развития промышленности Луганской Народной Республики» (далее – Фонд)  «Положение </w:t>
      </w:r>
      <w:r w:rsidR="00D725CC" w:rsidRPr="00EF1F88">
        <w:rPr>
          <w:b w:val="0"/>
          <w:sz w:val="28"/>
          <w:szCs w:val="28"/>
        </w:rPr>
        <w:t xml:space="preserve">некоммерческой организации «Фонд развития промышленности Луганской Народной Республики» </w:t>
      </w:r>
      <w:r w:rsidRPr="00EF1F88">
        <w:rPr>
          <w:b w:val="0"/>
          <w:sz w:val="28"/>
          <w:szCs w:val="28"/>
        </w:rPr>
        <w:t xml:space="preserve">о порядке проведения экспертиз при предоставлении займов», введенного в действие с 10.08.2023 на основании решения Наблюдательного совета Фонда (Протокол от 10.08.2023 № 1, вопрос 8), </w:t>
      </w:r>
      <w:r w:rsidR="00B86BCB" w:rsidRPr="00EF1F88">
        <w:rPr>
          <w:b w:val="0"/>
          <w:sz w:val="28"/>
          <w:szCs w:val="28"/>
        </w:rPr>
        <w:t>в редакции, введенной в действие</w:t>
      </w:r>
      <w:r w:rsidR="00D725CC" w:rsidRPr="00EF1F88">
        <w:rPr>
          <w:b w:val="0"/>
          <w:sz w:val="28"/>
          <w:szCs w:val="28"/>
        </w:rPr>
        <w:t xml:space="preserve"> решением</w:t>
      </w:r>
      <w:r w:rsidRPr="00EF1F88">
        <w:rPr>
          <w:b w:val="0"/>
          <w:sz w:val="28"/>
          <w:szCs w:val="28"/>
        </w:rPr>
        <w:t xml:space="preserve"> Наблюдательного совета Фонда (</w:t>
      </w:r>
      <w:r w:rsidR="00D725CC" w:rsidRPr="00EF1F88">
        <w:rPr>
          <w:b w:val="0"/>
          <w:sz w:val="28"/>
          <w:szCs w:val="28"/>
        </w:rPr>
        <w:t>Протокол от 07.03.2024 № 13, вопрос 7</w:t>
      </w:r>
      <w:r w:rsidR="00D2585C">
        <w:rPr>
          <w:b w:val="0"/>
          <w:sz w:val="28"/>
          <w:szCs w:val="28"/>
        </w:rPr>
        <w:t xml:space="preserve">, </w:t>
      </w:r>
      <w:r w:rsidR="00D2585C" w:rsidRPr="00EF1F88">
        <w:rPr>
          <w:rFonts w:hint="eastAsia"/>
          <w:b w:val="0"/>
          <w:sz w:val="28"/>
          <w:szCs w:val="28"/>
        </w:rPr>
        <w:t>(Протокол</w:t>
      </w:r>
      <w:r w:rsidR="00D2585C">
        <w:rPr>
          <w:b w:val="0"/>
          <w:sz w:val="28"/>
          <w:szCs w:val="28"/>
        </w:rPr>
        <w:t xml:space="preserve"> от </w:t>
      </w:r>
      <w:r w:rsidR="00D2585C" w:rsidRPr="00EF1F88">
        <w:rPr>
          <w:rFonts w:hint="eastAsia"/>
          <w:b w:val="0"/>
          <w:sz w:val="28"/>
          <w:szCs w:val="28"/>
        </w:rPr>
        <w:t xml:space="preserve"> 14.04.2025</w:t>
      </w:r>
      <w:r w:rsidR="00D2585C" w:rsidRPr="00EF1F88">
        <w:rPr>
          <w:rFonts w:hint="eastAsia"/>
          <w:sz w:val="28"/>
          <w:szCs w:val="28"/>
        </w:rPr>
        <w:t xml:space="preserve"> </w:t>
      </w:r>
      <w:r w:rsidR="00D2585C" w:rsidRPr="00EF1F88">
        <w:rPr>
          <w:rFonts w:hint="eastAsia"/>
          <w:b w:val="0"/>
          <w:sz w:val="28"/>
          <w:szCs w:val="28"/>
        </w:rPr>
        <w:t xml:space="preserve">№ 19 вопрос </w:t>
      </w:r>
      <w:r w:rsidR="00D2585C" w:rsidRPr="00EF1F88">
        <w:rPr>
          <w:b w:val="0"/>
          <w:sz w:val="28"/>
          <w:szCs w:val="28"/>
        </w:rPr>
        <w:t>8</w:t>
      </w:r>
      <w:r w:rsidR="00D725CC" w:rsidRPr="00EF1F88">
        <w:rPr>
          <w:b w:val="0"/>
          <w:sz w:val="28"/>
          <w:szCs w:val="28"/>
        </w:rPr>
        <w:t xml:space="preserve">). </w:t>
      </w:r>
    </w:p>
    <w:p w14:paraId="736CEC98" w14:textId="2F23160B" w:rsidR="00F947F8" w:rsidRPr="00EF1F88" w:rsidRDefault="00F947F8" w:rsidP="00F947F8">
      <w:pPr>
        <w:pStyle w:val="54"/>
        <w:numPr>
          <w:ilvl w:val="0"/>
          <w:numId w:val="19"/>
        </w:numPr>
        <w:shd w:val="clear" w:color="auto" w:fill="auto"/>
        <w:spacing w:before="0"/>
        <w:ind w:left="0" w:firstLine="709"/>
        <w:jc w:val="both"/>
        <w:rPr>
          <w:b w:val="0"/>
          <w:sz w:val="28"/>
          <w:szCs w:val="28"/>
        </w:rPr>
      </w:pPr>
      <w:r w:rsidRPr="00EF1F88">
        <w:rPr>
          <w:b w:val="0"/>
          <w:sz w:val="28"/>
          <w:szCs w:val="28"/>
        </w:rPr>
        <w:t xml:space="preserve">Утвержден Наблюдательным советом Фонда развития промышленности Луганской Народной Республики (далее – Фонд) </w:t>
      </w:r>
      <w:r w:rsidR="00D2585C">
        <w:rPr>
          <w:b w:val="0"/>
          <w:sz w:val="28"/>
          <w:szCs w:val="28"/>
        </w:rPr>
        <w:t>12</w:t>
      </w:r>
      <w:r w:rsidR="00EF1F88" w:rsidRPr="00EF1F88">
        <w:rPr>
          <w:rFonts w:hint="eastAsia"/>
          <w:b w:val="0"/>
          <w:sz w:val="28"/>
          <w:szCs w:val="28"/>
        </w:rPr>
        <w:t>.0</w:t>
      </w:r>
      <w:r w:rsidR="00D2585C">
        <w:rPr>
          <w:b w:val="0"/>
          <w:sz w:val="28"/>
          <w:szCs w:val="28"/>
        </w:rPr>
        <w:t>9</w:t>
      </w:r>
      <w:r w:rsidR="00EF1F88" w:rsidRPr="00EF1F88">
        <w:rPr>
          <w:rFonts w:hint="eastAsia"/>
          <w:b w:val="0"/>
          <w:sz w:val="28"/>
          <w:szCs w:val="28"/>
        </w:rPr>
        <w:t>.2025</w:t>
      </w:r>
      <w:r w:rsidR="00EF1F88" w:rsidRPr="00EF1F88">
        <w:rPr>
          <w:rFonts w:hint="eastAsia"/>
          <w:sz w:val="28"/>
          <w:szCs w:val="28"/>
        </w:rPr>
        <w:t xml:space="preserve"> </w:t>
      </w:r>
      <w:r w:rsidR="00EF1F88" w:rsidRPr="00EF1F88">
        <w:rPr>
          <w:rFonts w:hint="eastAsia"/>
          <w:b w:val="0"/>
          <w:sz w:val="28"/>
          <w:szCs w:val="28"/>
        </w:rPr>
        <w:t xml:space="preserve">(Протокол № </w:t>
      </w:r>
      <w:r w:rsidR="00D2585C">
        <w:rPr>
          <w:b w:val="0"/>
          <w:sz w:val="28"/>
          <w:szCs w:val="28"/>
        </w:rPr>
        <w:t>21</w:t>
      </w:r>
      <w:r w:rsidR="00EF1F88" w:rsidRPr="00EF1F88">
        <w:rPr>
          <w:rFonts w:hint="eastAsia"/>
          <w:b w:val="0"/>
          <w:sz w:val="28"/>
          <w:szCs w:val="28"/>
        </w:rPr>
        <w:t xml:space="preserve"> вопрос </w:t>
      </w:r>
      <w:r w:rsidR="00D2585C">
        <w:rPr>
          <w:b w:val="0"/>
          <w:sz w:val="28"/>
          <w:szCs w:val="28"/>
        </w:rPr>
        <w:t>5</w:t>
      </w:r>
      <w:r w:rsidR="00EF1F88" w:rsidRPr="00EF1F88">
        <w:rPr>
          <w:rFonts w:hint="eastAsia"/>
          <w:b w:val="0"/>
          <w:sz w:val="28"/>
          <w:szCs w:val="28"/>
        </w:rPr>
        <w:t>)</w:t>
      </w:r>
      <w:r w:rsidRPr="00EF1F88">
        <w:rPr>
          <w:b w:val="0"/>
          <w:sz w:val="28"/>
          <w:szCs w:val="28"/>
        </w:rPr>
        <w:t>.</w:t>
      </w:r>
    </w:p>
    <w:p w14:paraId="34BD6740" w14:textId="77777777" w:rsidR="00F947F8" w:rsidRPr="00EF1F88" w:rsidRDefault="00F947F8" w:rsidP="00F947F8">
      <w:pPr>
        <w:pStyle w:val="54"/>
        <w:numPr>
          <w:ilvl w:val="0"/>
          <w:numId w:val="19"/>
        </w:numPr>
        <w:shd w:val="clear" w:color="auto" w:fill="auto"/>
        <w:spacing w:before="0"/>
        <w:ind w:left="0" w:firstLine="709"/>
        <w:jc w:val="both"/>
        <w:rPr>
          <w:b w:val="0"/>
          <w:sz w:val="28"/>
          <w:szCs w:val="28"/>
        </w:rPr>
      </w:pPr>
      <w:r w:rsidRPr="00EF1F88">
        <w:rPr>
          <w:b w:val="0"/>
          <w:sz w:val="28"/>
          <w:szCs w:val="28"/>
        </w:rPr>
        <w:t>Распространяется на проекты, поступившие на рассмотрение в Фонд начиная с даты утверждения настоящей редакции.</w:t>
      </w:r>
    </w:p>
    <w:p w14:paraId="612EC89B" w14:textId="77777777" w:rsidR="00F947F8" w:rsidRPr="00EF1F88" w:rsidRDefault="00F947F8">
      <w:pPr>
        <w:spacing w:after="160" w:line="259" w:lineRule="auto"/>
        <w:ind w:firstLine="0"/>
        <w:jc w:val="left"/>
        <w:rPr>
          <w:rStyle w:val="aff"/>
          <w:rFonts w:eastAsia="SimSun"/>
          <w:caps/>
          <w:color w:val="auto"/>
          <w:kern w:val="2"/>
          <w:sz w:val="32"/>
          <w:szCs w:val="28"/>
          <w:u w:val="none"/>
          <w:lang w:eastAsia="hi-IN" w:bidi="hi-IN"/>
        </w:rPr>
      </w:pPr>
    </w:p>
    <w:p w14:paraId="5AD2D1A7" w14:textId="77777777" w:rsidR="00F947F8" w:rsidRPr="00EF1F88" w:rsidRDefault="00F947F8">
      <w:pPr>
        <w:spacing w:after="160" w:line="259" w:lineRule="auto"/>
        <w:ind w:firstLine="0"/>
        <w:jc w:val="left"/>
        <w:rPr>
          <w:rStyle w:val="aff"/>
          <w:rFonts w:eastAsia="SimSun"/>
          <w:caps/>
          <w:color w:val="auto"/>
          <w:kern w:val="2"/>
          <w:sz w:val="32"/>
          <w:szCs w:val="28"/>
          <w:u w:val="none"/>
          <w:lang w:eastAsia="hi-IN" w:bidi="hi-IN"/>
        </w:rPr>
      </w:pPr>
      <w:r w:rsidRPr="00EF1F88">
        <w:rPr>
          <w:rStyle w:val="aff"/>
          <w:rFonts w:eastAsia="SimSun"/>
          <w:caps/>
          <w:color w:val="auto"/>
          <w:kern w:val="2"/>
          <w:sz w:val="32"/>
          <w:szCs w:val="28"/>
          <w:u w:val="none"/>
          <w:lang w:eastAsia="hi-IN" w:bidi="hi-IN"/>
        </w:rPr>
        <w:br w:type="page"/>
      </w:r>
    </w:p>
    <w:sdt>
      <w:sdtPr>
        <w:rPr>
          <w:rFonts w:ascii="Times New Roman" w:hAnsi="Times New Roman"/>
          <w:color w:val="auto"/>
          <w:sz w:val="20"/>
          <w:szCs w:val="20"/>
        </w:rPr>
        <w:id w:val="-654837648"/>
        <w:docPartObj>
          <w:docPartGallery w:val="Table of Contents"/>
          <w:docPartUnique/>
        </w:docPartObj>
      </w:sdtPr>
      <w:sdtEndPr>
        <w:rPr>
          <w:b/>
          <w:bCs/>
        </w:rPr>
      </w:sdtEndPr>
      <w:sdtContent>
        <w:p w14:paraId="64C1CA5C" w14:textId="77777777" w:rsidR="00EE0FCF" w:rsidRPr="00EF1F88" w:rsidRDefault="00EE0FCF" w:rsidP="00295DE7">
          <w:pPr>
            <w:pStyle w:val="aff4"/>
            <w:tabs>
              <w:tab w:val="left" w:pos="8789"/>
            </w:tabs>
            <w:ind w:right="142"/>
            <w:rPr>
              <w:rFonts w:ascii="Times New Roman" w:hAnsi="Times New Roman"/>
              <w:color w:val="auto"/>
              <w:sz w:val="28"/>
              <w:szCs w:val="28"/>
            </w:rPr>
          </w:pPr>
          <w:r w:rsidRPr="00EF1F88">
            <w:rPr>
              <w:rFonts w:ascii="Times New Roman" w:hAnsi="Times New Roman"/>
              <w:color w:val="auto"/>
              <w:sz w:val="28"/>
              <w:szCs w:val="28"/>
            </w:rPr>
            <w:t>СОДЕРЖАНИЕ</w:t>
          </w:r>
        </w:p>
        <w:p w14:paraId="797D0B54" w14:textId="77777777" w:rsidR="00EE0FCF" w:rsidRPr="00EF1F88" w:rsidRDefault="00EE0FCF" w:rsidP="00295DE7">
          <w:pPr>
            <w:tabs>
              <w:tab w:val="left" w:pos="8789"/>
            </w:tabs>
            <w:ind w:right="142" w:firstLine="0"/>
          </w:pPr>
        </w:p>
        <w:p w14:paraId="4D288289" w14:textId="77777777" w:rsidR="00EE0FCF" w:rsidRPr="00EF1F88" w:rsidRDefault="00EE0FCF" w:rsidP="00295DE7">
          <w:pPr>
            <w:tabs>
              <w:tab w:val="left" w:pos="8789"/>
            </w:tabs>
            <w:ind w:right="142" w:firstLine="0"/>
          </w:pPr>
        </w:p>
        <w:p w14:paraId="2624A6B3" w14:textId="77777777" w:rsidR="00C76E14" w:rsidRPr="00EF1F88" w:rsidRDefault="00EE0FCF">
          <w:pPr>
            <w:pStyle w:val="15"/>
            <w:tabs>
              <w:tab w:val="right" w:leader="dot" w:pos="9204"/>
            </w:tabs>
            <w:rPr>
              <w:rFonts w:asciiTheme="minorHAnsi" w:eastAsiaTheme="minorEastAsia" w:hAnsiTheme="minorHAnsi" w:cstheme="minorBidi"/>
              <w:color w:val="auto"/>
              <w:spacing w:val="0"/>
              <w:sz w:val="22"/>
              <w:szCs w:val="22"/>
            </w:rPr>
          </w:pPr>
          <w:r w:rsidRPr="00EF1F88">
            <w:fldChar w:fldCharType="begin"/>
          </w:r>
          <w:r w:rsidRPr="00EF1F88">
            <w:instrText xml:space="preserve"> TOC \o "1-3" \h \z \u </w:instrText>
          </w:r>
          <w:r w:rsidRPr="00EF1F88">
            <w:fldChar w:fldCharType="separate"/>
          </w:r>
          <w:hyperlink w:anchor="_Toc142138516" w:history="1">
            <w:r w:rsidR="00C76E14" w:rsidRPr="00EF1F88">
              <w:rPr>
                <w:rStyle w:val="aff"/>
                <w:lang w:bidi="ru-RU"/>
              </w:rPr>
              <w:t>1. Общие положения</w:t>
            </w:r>
            <w:r w:rsidR="00C76E14" w:rsidRPr="00EF1F88">
              <w:rPr>
                <w:webHidden/>
              </w:rPr>
              <w:tab/>
            </w:r>
            <w:r w:rsidR="00C76E14" w:rsidRPr="00EF1F88">
              <w:rPr>
                <w:webHidden/>
              </w:rPr>
              <w:fldChar w:fldCharType="begin"/>
            </w:r>
            <w:r w:rsidR="00C76E14" w:rsidRPr="00EF1F88">
              <w:rPr>
                <w:webHidden/>
              </w:rPr>
              <w:instrText xml:space="preserve"> PAGEREF _Toc142138516 \h </w:instrText>
            </w:r>
            <w:r w:rsidR="00C76E14" w:rsidRPr="00EF1F88">
              <w:rPr>
                <w:webHidden/>
              </w:rPr>
            </w:r>
            <w:r w:rsidR="00C76E14" w:rsidRPr="00EF1F88">
              <w:rPr>
                <w:webHidden/>
              </w:rPr>
              <w:fldChar w:fldCharType="separate"/>
            </w:r>
            <w:r w:rsidR="00EF1F88" w:rsidRPr="00EF1F88">
              <w:rPr>
                <w:webHidden/>
              </w:rPr>
              <w:t>4</w:t>
            </w:r>
            <w:r w:rsidR="00C76E14" w:rsidRPr="00EF1F88">
              <w:rPr>
                <w:webHidden/>
              </w:rPr>
              <w:fldChar w:fldCharType="end"/>
            </w:r>
          </w:hyperlink>
        </w:p>
        <w:p w14:paraId="671BEE34" w14:textId="77777777" w:rsidR="00C76E14" w:rsidRPr="00EF1F88" w:rsidRDefault="00716606">
          <w:pPr>
            <w:pStyle w:val="15"/>
            <w:tabs>
              <w:tab w:val="right" w:leader="dot" w:pos="9204"/>
            </w:tabs>
            <w:rPr>
              <w:rFonts w:asciiTheme="minorHAnsi" w:eastAsiaTheme="minorEastAsia" w:hAnsiTheme="minorHAnsi" w:cstheme="minorBidi"/>
              <w:color w:val="auto"/>
              <w:spacing w:val="0"/>
              <w:sz w:val="22"/>
              <w:szCs w:val="22"/>
            </w:rPr>
          </w:pPr>
          <w:hyperlink w:anchor="_Toc142138517" w:history="1">
            <w:r w:rsidR="00C76E14" w:rsidRPr="00EF1F88">
              <w:rPr>
                <w:rStyle w:val="aff"/>
                <w:lang w:bidi="ru-RU"/>
              </w:rPr>
              <w:t>2. Основные термины и определения</w:t>
            </w:r>
            <w:r w:rsidR="00C76E14" w:rsidRPr="00EF1F88">
              <w:rPr>
                <w:webHidden/>
              </w:rPr>
              <w:tab/>
            </w:r>
            <w:r w:rsidR="00C76E14" w:rsidRPr="00EF1F88">
              <w:rPr>
                <w:webHidden/>
              </w:rPr>
              <w:fldChar w:fldCharType="begin"/>
            </w:r>
            <w:r w:rsidR="00C76E14" w:rsidRPr="00EF1F88">
              <w:rPr>
                <w:webHidden/>
              </w:rPr>
              <w:instrText xml:space="preserve"> PAGEREF _Toc142138517 \h </w:instrText>
            </w:r>
            <w:r w:rsidR="00C76E14" w:rsidRPr="00EF1F88">
              <w:rPr>
                <w:webHidden/>
              </w:rPr>
            </w:r>
            <w:r w:rsidR="00C76E14" w:rsidRPr="00EF1F88">
              <w:rPr>
                <w:webHidden/>
              </w:rPr>
              <w:fldChar w:fldCharType="separate"/>
            </w:r>
            <w:r w:rsidR="00EF1F88" w:rsidRPr="00EF1F88">
              <w:rPr>
                <w:webHidden/>
              </w:rPr>
              <w:t>4</w:t>
            </w:r>
            <w:r w:rsidR="00C76E14" w:rsidRPr="00EF1F88">
              <w:rPr>
                <w:webHidden/>
              </w:rPr>
              <w:fldChar w:fldCharType="end"/>
            </w:r>
          </w:hyperlink>
        </w:p>
        <w:p w14:paraId="358E1E2D" w14:textId="77777777" w:rsidR="00C76E14" w:rsidRPr="00EF1F88" w:rsidRDefault="00716606">
          <w:pPr>
            <w:pStyle w:val="15"/>
            <w:tabs>
              <w:tab w:val="right" w:leader="dot" w:pos="9204"/>
            </w:tabs>
            <w:rPr>
              <w:rFonts w:asciiTheme="minorHAnsi" w:eastAsiaTheme="minorEastAsia" w:hAnsiTheme="minorHAnsi" w:cstheme="minorBidi"/>
              <w:color w:val="auto"/>
              <w:spacing w:val="0"/>
              <w:sz w:val="22"/>
              <w:szCs w:val="22"/>
            </w:rPr>
          </w:pPr>
          <w:hyperlink w:anchor="_Toc142138518" w:history="1">
            <w:r w:rsidR="00C76E14" w:rsidRPr="00EF1F88">
              <w:rPr>
                <w:rStyle w:val="aff"/>
                <w:lang w:bidi="ru-RU"/>
              </w:rPr>
              <w:t>3. Отбор и экспертиза проектов</w:t>
            </w:r>
            <w:r w:rsidR="00C76E14" w:rsidRPr="00EF1F88">
              <w:rPr>
                <w:webHidden/>
              </w:rPr>
              <w:tab/>
            </w:r>
            <w:r w:rsidR="00C76E14" w:rsidRPr="00EF1F88">
              <w:rPr>
                <w:webHidden/>
              </w:rPr>
              <w:fldChar w:fldCharType="begin"/>
            </w:r>
            <w:r w:rsidR="00C76E14" w:rsidRPr="00EF1F88">
              <w:rPr>
                <w:webHidden/>
              </w:rPr>
              <w:instrText xml:space="preserve"> PAGEREF _Toc142138518 \h </w:instrText>
            </w:r>
            <w:r w:rsidR="00C76E14" w:rsidRPr="00EF1F88">
              <w:rPr>
                <w:webHidden/>
              </w:rPr>
            </w:r>
            <w:r w:rsidR="00C76E14" w:rsidRPr="00EF1F88">
              <w:rPr>
                <w:webHidden/>
              </w:rPr>
              <w:fldChar w:fldCharType="separate"/>
            </w:r>
            <w:r w:rsidR="00EF1F88" w:rsidRPr="00EF1F88">
              <w:rPr>
                <w:webHidden/>
              </w:rPr>
              <w:t>4</w:t>
            </w:r>
            <w:r w:rsidR="00C76E14" w:rsidRPr="00EF1F88">
              <w:rPr>
                <w:webHidden/>
              </w:rPr>
              <w:fldChar w:fldCharType="end"/>
            </w:r>
          </w:hyperlink>
        </w:p>
        <w:p w14:paraId="282883A9" w14:textId="77777777" w:rsidR="00C76E14" w:rsidRPr="00EF1F88" w:rsidRDefault="00716606">
          <w:pPr>
            <w:pStyle w:val="15"/>
            <w:tabs>
              <w:tab w:val="right" w:leader="dot" w:pos="9204"/>
            </w:tabs>
            <w:rPr>
              <w:rFonts w:asciiTheme="minorHAnsi" w:eastAsiaTheme="minorEastAsia" w:hAnsiTheme="minorHAnsi" w:cstheme="minorBidi"/>
              <w:color w:val="auto"/>
              <w:spacing w:val="0"/>
              <w:sz w:val="22"/>
              <w:szCs w:val="22"/>
            </w:rPr>
          </w:pPr>
          <w:hyperlink w:anchor="_Toc142138519" w:history="1">
            <w:r w:rsidR="00C76E14" w:rsidRPr="00EF1F88">
              <w:rPr>
                <w:rStyle w:val="aff"/>
                <w:lang w:bidi="ru-RU"/>
              </w:rPr>
              <w:t>4. Принятие решения о финансировании проектов</w:t>
            </w:r>
            <w:r w:rsidR="00C76E14" w:rsidRPr="00EF1F88">
              <w:rPr>
                <w:webHidden/>
              </w:rPr>
              <w:tab/>
            </w:r>
            <w:r w:rsidR="00C76E14" w:rsidRPr="00EF1F88">
              <w:rPr>
                <w:webHidden/>
              </w:rPr>
              <w:fldChar w:fldCharType="begin"/>
            </w:r>
            <w:r w:rsidR="00C76E14" w:rsidRPr="00EF1F88">
              <w:rPr>
                <w:webHidden/>
              </w:rPr>
              <w:instrText xml:space="preserve"> PAGEREF _Toc142138519 \h </w:instrText>
            </w:r>
            <w:r w:rsidR="00C76E14" w:rsidRPr="00EF1F88">
              <w:rPr>
                <w:webHidden/>
              </w:rPr>
            </w:r>
            <w:r w:rsidR="00C76E14" w:rsidRPr="00EF1F88">
              <w:rPr>
                <w:webHidden/>
              </w:rPr>
              <w:fldChar w:fldCharType="separate"/>
            </w:r>
            <w:r w:rsidR="00EF1F88" w:rsidRPr="00EF1F88">
              <w:rPr>
                <w:webHidden/>
              </w:rPr>
              <w:t>10</w:t>
            </w:r>
            <w:r w:rsidR="00C76E14" w:rsidRPr="00EF1F88">
              <w:rPr>
                <w:webHidden/>
              </w:rPr>
              <w:fldChar w:fldCharType="end"/>
            </w:r>
          </w:hyperlink>
        </w:p>
        <w:p w14:paraId="354F9FAB" w14:textId="77777777" w:rsidR="00C76E14" w:rsidRPr="00EF1F88" w:rsidRDefault="00716606">
          <w:pPr>
            <w:pStyle w:val="15"/>
            <w:tabs>
              <w:tab w:val="right" w:leader="dot" w:pos="9204"/>
            </w:tabs>
            <w:rPr>
              <w:rFonts w:asciiTheme="minorHAnsi" w:eastAsiaTheme="minorEastAsia" w:hAnsiTheme="minorHAnsi" w:cstheme="minorBidi"/>
              <w:color w:val="auto"/>
              <w:spacing w:val="0"/>
              <w:sz w:val="22"/>
              <w:szCs w:val="22"/>
            </w:rPr>
          </w:pPr>
          <w:hyperlink w:anchor="_Toc142138520" w:history="1">
            <w:r w:rsidR="00C76E14" w:rsidRPr="00EF1F88">
              <w:rPr>
                <w:rStyle w:val="aff"/>
                <w:lang w:bidi="ru-RU"/>
              </w:rPr>
              <w:t>Приложение № 1</w:t>
            </w:r>
          </w:hyperlink>
        </w:p>
        <w:p w14:paraId="4AAD4294" w14:textId="77777777" w:rsidR="00C76E14" w:rsidRPr="00EF1F88" w:rsidRDefault="00716606">
          <w:pPr>
            <w:pStyle w:val="15"/>
            <w:tabs>
              <w:tab w:val="right" w:leader="dot" w:pos="9204"/>
            </w:tabs>
            <w:rPr>
              <w:rFonts w:asciiTheme="minorHAnsi" w:eastAsiaTheme="minorEastAsia" w:hAnsiTheme="minorHAnsi" w:cstheme="minorBidi"/>
              <w:color w:val="auto"/>
              <w:spacing w:val="0"/>
              <w:sz w:val="22"/>
              <w:szCs w:val="22"/>
            </w:rPr>
          </w:pPr>
          <w:hyperlink w:anchor="_Toc142138521" w:history="1">
            <w:r w:rsidR="00C76E14" w:rsidRPr="00EF1F88">
              <w:rPr>
                <w:rStyle w:val="aff"/>
                <w:lang w:bidi="ru-RU"/>
              </w:rPr>
              <w:t>Приложение № 2</w:t>
            </w:r>
          </w:hyperlink>
        </w:p>
        <w:p w14:paraId="73E01156" w14:textId="77777777" w:rsidR="00C76E14" w:rsidRPr="00EF1F88" w:rsidRDefault="00716606">
          <w:pPr>
            <w:pStyle w:val="15"/>
            <w:tabs>
              <w:tab w:val="right" w:leader="dot" w:pos="9204"/>
            </w:tabs>
            <w:rPr>
              <w:rFonts w:asciiTheme="minorHAnsi" w:eastAsiaTheme="minorEastAsia" w:hAnsiTheme="minorHAnsi" w:cstheme="minorBidi"/>
              <w:color w:val="auto"/>
              <w:spacing w:val="0"/>
              <w:sz w:val="22"/>
              <w:szCs w:val="22"/>
            </w:rPr>
          </w:pPr>
          <w:hyperlink w:anchor="_Toc142138522" w:history="1">
            <w:r w:rsidR="00C76E14" w:rsidRPr="00EF1F88">
              <w:rPr>
                <w:rStyle w:val="aff"/>
                <w:lang w:bidi="ru-RU"/>
              </w:rPr>
              <w:t>Приложение № 3</w:t>
            </w:r>
          </w:hyperlink>
        </w:p>
        <w:p w14:paraId="76060DD2" w14:textId="77777777" w:rsidR="00C76E14" w:rsidRPr="00EF1F88" w:rsidRDefault="00716606">
          <w:pPr>
            <w:pStyle w:val="15"/>
            <w:tabs>
              <w:tab w:val="right" w:leader="dot" w:pos="9204"/>
            </w:tabs>
            <w:rPr>
              <w:rFonts w:asciiTheme="minorHAnsi" w:eastAsiaTheme="minorEastAsia" w:hAnsiTheme="minorHAnsi" w:cstheme="minorBidi"/>
              <w:color w:val="auto"/>
              <w:spacing w:val="0"/>
              <w:sz w:val="22"/>
              <w:szCs w:val="22"/>
            </w:rPr>
          </w:pPr>
          <w:hyperlink w:anchor="_Toc142138523" w:history="1">
            <w:r w:rsidR="00C76E14" w:rsidRPr="00EF1F88">
              <w:rPr>
                <w:rStyle w:val="aff"/>
                <w:lang w:bidi="ru-RU"/>
              </w:rPr>
              <w:t>Приложение № 4</w:t>
            </w:r>
          </w:hyperlink>
        </w:p>
        <w:p w14:paraId="614D1B9C" w14:textId="77777777" w:rsidR="00C76E14" w:rsidRPr="00EF1F88" w:rsidRDefault="00716606">
          <w:pPr>
            <w:pStyle w:val="15"/>
            <w:tabs>
              <w:tab w:val="right" w:leader="dot" w:pos="9204"/>
            </w:tabs>
            <w:rPr>
              <w:rFonts w:asciiTheme="minorHAnsi" w:eastAsiaTheme="minorEastAsia" w:hAnsiTheme="minorHAnsi" w:cstheme="minorBidi"/>
              <w:color w:val="auto"/>
              <w:spacing w:val="0"/>
              <w:sz w:val="22"/>
              <w:szCs w:val="22"/>
            </w:rPr>
          </w:pPr>
          <w:hyperlink w:anchor="_Toc142138524" w:history="1">
            <w:r w:rsidR="00C76E14" w:rsidRPr="00EF1F88">
              <w:rPr>
                <w:rStyle w:val="aff"/>
                <w:lang w:bidi="ru-RU"/>
              </w:rPr>
              <w:t>Приложение № 5</w:t>
            </w:r>
          </w:hyperlink>
        </w:p>
        <w:p w14:paraId="66292648" w14:textId="77777777" w:rsidR="00C76E14" w:rsidRPr="00EF1F88" w:rsidRDefault="00716606">
          <w:pPr>
            <w:pStyle w:val="15"/>
            <w:tabs>
              <w:tab w:val="right" w:leader="dot" w:pos="9204"/>
            </w:tabs>
            <w:rPr>
              <w:rFonts w:asciiTheme="minorHAnsi" w:eastAsiaTheme="minorEastAsia" w:hAnsiTheme="minorHAnsi" w:cstheme="minorBidi"/>
              <w:color w:val="auto"/>
              <w:spacing w:val="0"/>
              <w:sz w:val="22"/>
              <w:szCs w:val="22"/>
            </w:rPr>
          </w:pPr>
          <w:hyperlink w:anchor="_Toc142138525" w:history="1">
            <w:r w:rsidR="00C76E14" w:rsidRPr="00EF1F88">
              <w:rPr>
                <w:rStyle w:val="aff"/>
                <w:lang w:bidi="ru-RU"/>
              </w:rPr>
              <w:t>Приложение № 6</w:t>
            </w:r>
          </w:hyperlink>
        </w:p>
        <w:p w14:paraId="53AE869A" w14:textId="77777777" w:rsidR="00EE0FCF" w:rsidRPr="00EF1F88" w:rsidRDefault="00EE0FCF" w:rsidP="00295DE7">
          <w:pPr>
            <w:tabs>
              <w:tab w:val="left" w:pos="8789"/>
            </w:tabs>
            <w:ind w:right="142" w:firstLine="0"/>
          </w:pPr>
          <w:r w:rsidRPr="00EF1F88">
            <w:rPr>
              <w:b/>
              <w:bCs/>
            </w:rPr>
            <w:fldChar w:fldCharType="end"/>
          </w:r>
        </w:p>
      </w:sdtContent>
    </w:sdt>
    <w:p w14:paraId="696E91BE" w14:textId="77777777" w:rsidR="00471214" w:rsidRPr="00EF1F88" w:rsidRDefault="00471214">
      <w:pPr>
        <w:spacing w:after="160" w:line="259" w:lineRule="auto"/>
        <w:ind w:firstLine="0"/>
        <w:jc w:val="left"/>
        <w:rPr>
          <w:b/>
          <w:bCs/>
          <w:color w:val="000000"/>
          <w:sz w:val="28"/>
          <w:szCs w:val="28"/>
          <w:lang w:bidi="ru-RU"/>
        </w:rPr>
      </w:pPr>
      <w:r w:rsidRPr="00EF1F88">
        <w:br w:type="page"/>
      </w:r>
    </w:p>
    <w:p w14:paraId="51DA1105" w14:textId="77777777" w:rsidR="000630D3" w:rsidRPr="00EF1F88" w:rsidRDefault="00B530D4" w:rsidP="00846A88">
      <w:pPr>
        <w:pStyle w:val="16"/>
        <w:keepNext/>
        <w:keepLines/>
        <w:shd w:val="clear" w:color="auto" w:fill="auto"/>
        <w:tabs>
          <w:tab w:val="left" w:pos="0"/>
        </w:tabs>
        <w:spacing w:after="189" w:line="240" w:lineRule="auto"/>
        <w:jc w:val="center"/>
      </w:pPr>
      <w:bookmarkStart w:id="1" w:name="_Toc142138516"/>
      <w:r w:rsidRPr="00EF1F88">
        <w:lastRenderedPageBreak/>
        <w:t>1. Общие положения</w:t>
      </w:r>
      <w:bookmarkEnd w:id="1"/>
    </w:p>
    <w:p w14:paraId="35CBD558" w14:textId="77777777" w:rsidR="000630D3" w:rsidRPr="00EF1F88" w:rsidRDefault="000630D3" w:rsidP="00846A88">
      <w:pPr>
        <w:widowControl w:val="0"/>
        <w:overflowPunct w:val="0"/>
        <w:autoSpaceDE w:val="0"/>
        <w:autoSpaceDN w:val="0"/>
        <w:adjustRightInd w:val="0"/>
        <w:ind w:firstLine="567"/>
        <w:rPr>
          <w:rFonts w:eastAsia="SimSun"/>
          <w:color w:val="000000"/>
          <w:kern w:val="2"/>
          <w:sz w:val="28"/>
          <w:szCs w:val="24"/>
          <w:lang w:eastAsia="hi-IN" w:bidi="hi-IN"/>
        </w:rPr>
      </w:pPr>
      <w:r w:rsidRPr="00EF1F88">
        <w:rPr>
          <w:rFonts w:eastAsia="SimSun"/>
          <w:color w:val="000000"/>
          <w:kern w:val="2"/>
          <w:sz w:val="28"/>
          <w:szCs w:val="24"/>
          <w:lang w:eastAsia="hi-IN" w:bidi="hi-IN"/>
        </w:rPr>
        <w:t>1.1. Настоящее положение</w:t>
      </w:r>
      <w:r w:rsidR="00D725CC" w:rsidRPr="00EF1F88">
        <w:rPr>
          <w:rFonts w:eastAsia="SimSun"/>
          <w:color w:val="000000"/>
          <w:kern w:val="2"/>
          <w:sz w:val="28"/>
          <w:szCs w:val="24"/>
          <w:lang w:eastAsia="hi-IN" w:bidi="hi-IN"/>
        </w:rPr>
        <w:t xml:space="preserve"> (стандарт)</w:t>
      </w:r>
      <w:r w:rsidRPr="00EF1F88">
        <w:rPr>
          <w:rFonts w:eastAsia="SimSun"/>
          <w:color w:val="000000"/>
          <w:kern w:val="2"/>
          <w:sz w:val="28"/>
          <w:szCs w:val="24"/>
          <w:lang w:eastAsia="hi-IN" w:bidi="hi-IN"/>
        </w:rPr>
        <w:t xml:space="preserve"> определяет </w:t>
      </w:r>
      <w:r w:rsidR="005F6775" w:rsidRPr="00EF1F88">
        <w:rPr>
          <w:rFonts w:eastAsia="SimSun"/>
          <w:color w:val="000000"/>
          <w:kern w:val="2"/>
          <w:sz w:val="28"/>
          <w:szCs w:val="24"/>
          <w:lang w:eastAsia="hi-IN" w:bidi="hi-IN"/>
        </w:rPr>
        <w:t>порядок</w:t>
      </w:r>
      <w:r w:rsidRPr="00EF1F88">
        <w:rPr>
          <w:rFonts w:eastAsia="SimSun"/>
          <w:color w:val="000000"/>
          <w:kern w:val="2"/>
          <w:sz w:val="28"/>
          <w:szCs w:val="24"/>
          <w:lang w:eastAsia="hi-IN" w:bidi="hi-IN"/>
        </w:rPr>
        <w:t xml:space="preserve"> осуществления </w:t>
      </w:r>
      <w:r w:rsidRPr="00EF1F88">
        <w:rPr>
          <w:sz w:val="28"/>
          <w:szCs w:val="24"/>
        </w:rPr>
        <w:t>некоммерческой организацией – фондом «</w:t>
      </w:r>
      <w:r w:rsidR="008F7726" w:rsidRPr="00EF1F88">
        <w:rPr>
          <w:sz w:val="28"/>
          <w:szCs w:val="24"/>
        </w:rPr>
        <w:t>Ф</w:t>
      </w:r>
      <w:r w:rsidRPr="00EF1F88">
        <w:rPr>
          <w:sz w:val="28"/>
          <w:szCs w:val="24"/>
        </w:rPr>
        <w:t xml:space="preserve">онд развития промышленности </w:t>
      </w:r>
      <w:r w:rsidR="00216361" w:rsidRPr="00EF1F88">
        <w:rPr>
          <w:sz w:val="28"/>
          <w:szCs w:val="24"/>
        </w:rPr>
        <w:t>Луганской Народной Республики</w:t>
      </w:r>
      <w:r w:rsidRPr="00EF1F88">
        <w:rPr>
          <w:sz w:val="28"/>
          <w:szCs w:val="24"/>
        </w:rPr>
        <w:t xml:space="preserve">» (далее – Фонд) </w:t>
      </w:r>
      <w:r w:rsidR="00202DA5" w:rsidRPr="00EF1F88">
        <w:rPr>
          <w:sz w:val="28"/>
          <w:szCs w:val="24"/>
        </w:rPr>
        <w:t>отбора и </w:t>
      </w:r>
      <w:r w:rsidRPr="00EF1F88">
        <w:rPr>
          <w:sz w:val="28"/>
          <w:szCs w:val="24"/>
        </w:rPr>
        <w:t xml:space="preserve">экспертизы проектов </w:t>
      </w:r>
      <w:r w:rsidRPr="00EF1F88">
        <w:rPr>
          <w:rFonts w:eastAsia="SimSun"/>
          <w:color w:val="000000"/>
          <w:kern w:val="2"/>
          <w:sz w:val="28"/>
          <w:szCs w:val="24"/>
          <w:lang w:eastAsia="hi-IN" w:bidi="hi-IN"/>
        </w:rPr>
        <w:t xml:space="preserve">в рамках региональных программ финансирования </w:t>
      </w:r>
      <w:r w:rsidR="00E34624" w:rsidRPr="00EF1F88">
        <w:rPr>
          <w:rFonts w:eastAsia="SimSun"/>
          <w:color w:val="000000"/>
          <w:kern w:val="2"/>
          <w:sz w:val="28"/>
          <w:szCs w:val="24"/>
          <w:lang w:eastAsia="hi-IN" w:bidi="hi-IN"/>
        </w:rPr>
        <w:t xml:space="preserve">субъектов деятельности в сфере промышленности Луганской Народной Республики </w:t>
      </w:r>
      <w:r w:rsidR="00690105" w:rsidRPr="00EF1F88">
        <w:rPr>
          <w:rFonts w:eastAsia="SimSun"/>
          <w:color w:val="000000"/>
          <w:kern w:val="2"/>
          <w:sz w:val="28"/>
          <w:szCs w:val="24"/>
          <w:lang w:eastAsia="hi-IN" w:bidi="hi-IN"/>
        </w:rPr>
        <w:t>в</w:t>
      </w:r>
      <w:r w:rsidR="00D725CC" w:rsidRPr="00EF1F88">
        <w:rPr>
          <w:rFonts w:eastAsia="SimSun"/>
          <w:color w:val="000000"/>
          <w:kern w:val="2"/>
          <w:sz w:val="28"/>
          <w:szCs w:val="24"/>
          <w:lang w:eastAsia="hi-IN" w:bidi="hi-IN"/>
        </w:rPr>
        <w:t> </w:t>
      </w:r>
      <w:r w:rsidR="00690105" w:rsidRPr="00EF1F88">
        <w:rPr>
          <w:rFonts w:eastAsia="SimSun"/>
          <w:color w:val="000000"/>
          <w:kern w:val="2"/>
          <w:sz w:val="28"/>
          <w:szCs w:val="24"/>
          <w:lang w:eastAsia="hi-IN" w:bidi="hi-IN"/>
        </w:rPr>
        <w:t xml:space="preserve">форме займов </w:t>
      </w:r>
      <w:r w:rsidRPr="00EF1F88">
        <w:rPr>
          <w:rFonts w:eastAsia="SimSun"/>
          <w:color w:val="000000"/>
          <w:kern w:val="2"/>
          <w:sz w:val="28"/>
          <w:szCs w:val="24"/>
          <w:lang w:eastAsia="hi-IN" w:bidi="hi-IN"/>
        </w:rPr>
        <w:t xml:space="preserve">(далее </w:t>
      </w:r>
      <w:r w:rsidR="00202DA5" w:rsidRPr="00EF1F88">
        <w:rPr>
          <w:sz w:val="28"/>
          <w:szCs w:val="28"/>
        </w:rPr>
        <w:t>–</w:t>
      </w:r>
      <w:r w:rsidRPr="00EF1F88">
        <w:rPr>
          <w:rFonts w:eastAsia="SimSun"/>
          <w:color w:val="000000"/>
          <w:kern w:val="2"/>
          <w:sz w:val="28"/>
          <w:szCs w:val="24"/>
          <w:lang w:eastAsia="hi-IN" w:bidi="hi-IN"/>
        </w:rPr>
        <w:t xml:space="preserve"> Положение). </w:t>
      </w:r>
    </w:p>
    <w:p w14:paraId="67C4535A" w14:textId="77777777" w:rsidR="00A10BD6" w:rsidRPr="00EF1F88" w:rsidRDefault="00A10BD6" w:rsidP="00846A88">
      <w:pPr>
        <w:widowControl w:val="0"/>
        <w:overflowPunct w:val="0"/>
        <w:autoSpaceDE w:val="0"/>
        <w:autoSpaceDN w:val="0"/>
        <w:adjustRightInd w:val="0"/>
        <w:ind w:firstLine="567"/>
        <w:rPr>
          <w:rFonts w:eastAsia="SimSun"/>
          <w:color w:val="000000"/>
          <w:kern w:val="2"/>
          <w:szCs w:val="24"/>
          <w:lang w:eastAsia="hi-IN" w:bidi="hi-IN"/>
        </w:rPr>
      </w:pPr>
    </w:p>
    <w:p w14:paraId="71BEA159" w14:textId="77777777" w:rsidR="00A10BD6" w:rsidRPr="00EF1F88" w:rsidRDefault="00A10BD6" w:rsidP="00846A88">
      <w:pPr>
        <w:pStyle w:val="16"/>
        <w:keepNext/>
        <w:keepLines/>
        <w:shd w:val="clear" w:color="auto" w:fill="auto"/>
        <w:spacing w:after="189" w:line="240" w:lineRule="auto"/>
        <w:jc w:val="center"/>
      </w:pPr>
      <w:bookmarkStart w:id="2" w:name="bookmark1"/>
      <w:bookmarkStart w:id="3" w:name="_Toc142138517"/>
      <w:r w:rsidRPr="00EF1F88">
        <w:t>2. Основные термины и определения</w:t>
      </w:r>
      <w:bookmarkEnd w:id="2"/>
      <w:bookmarkEnd w:id="3"/>
    </w:p>
    <w:p w14:paraId="3940C4A0" w14:textId="77777777" w:rsidR="00202DA5" w:rsidRPr="00EF1F88" w:rsidRDefault="00202DA5" w:rsidP="00846A88">
      <w:pPr>
        <w:pStyle w:val="affb"/>
        <w:ind w:firstLine="708"/>
        <w:jc w:val="both"/>
        <w:rPr>
          <w:rFonts w:ascii="Times New Roman" w:hAnsi="Times New Roman"/>
          <w:sz w:val="28"/>
          <w:szCs w:val="28"/>
        </w:rPr>
      </w:pPr>
      <w:r w:rsidRPr="00EF1F88">
        <w:rPr>
          <w:rFonts w:ascii="Times New Roman" w:hAnsi="Times New Roman"/>
          <w:b/>
          <w:bCs/>
          <w:sz w:val="28"/>
          <w:szCs w:val="28"/>
        </w:rPr>
        <w:t xml:space="preserve">Заявка </w:t>
      </w:r>
      <w:r w:rsidRPr="00EF1F88">
        <w:rPr>
          <w:rFonts w:ascii="Times New Roman" w:hAnsi="Times New Roman"/>
          <w:sz w:val="28"/>
          <w:szCs w:val="28"/>
        </w:rPr>
        <w:t>– комплект документов в соответствии с настоящим Положением.</w:t>
      </w:r>
    </w:p>
    <w:p w14:paraId="04C3FA2E" w14:textId="77777777" w:rsidR="00202DA5" w:rsidRPr="00EF1F88" w:rsidRDefault="00202DA5" w:rsidP="00846A88">
      <w:pPr>
        <w:pStyle w:val="2a"/>
        <w:shd w:val="clear" w:color="auto" w:fill="auto"/>
        <w:spacing w:line="240" w:lineRule="auto"/>
        <w:ind w:firstLine="743"/>
        <w:rPr>
          <w:rStyle w:val="2c"/>
          <w:b w:val="0"/>
          <w:sz w:val="28"/>
          <w:szCs w:val="28"/>
        </w:rPr>
      </w:pPr>
      <w:r w:rsidRPr="00EF1F88">
        <w:rPr>
          <w:rStyle w:val="2c"/>
          <w:sz w:val="28"/>
          <w:szCs w:val="28"/>
        </w:rPr>
        <w:t>Уполномоченное лицо Фонда</w:t>
      </w:r>
      <w:r w:rsidRPr="00EF1F88">
        <w:rPr>
          <w:rStyle w:val="2c"/>
          <w:b w:val="0"/>
          <w:sz w:val="28"/>
          <w:szCs w:val="28"/>
        </w:rPr>
        <w:t xml:space="preserve"> – назначенный приказом Директора Фонда сотрудник Фонда, выполняющий функции взаимодействия с Заявителем по проекту, организации проведения экспертиз и принятия решения уполномоченным органом Фонда о финансировании проекта.</w:t>
      </w:r>
    </w:p>
    <w:p w14:paraId="6D617832" w14:textId="77777777" w:rsidR="00A10BD6" w:rsidRPr="00EF1F88" w:rsidRDefault="00A10BD6" w:rsidP="005F3552">
      <w:pPr>
        <w:pStyle w:val="2a"/>
        <w:shd w:val="clear" w:color="auto" w:fill="auto"/>
        <w:spacing w:line="240" w:lineRule="auto"/>
        <w:ind w:firstLine="743"/>
        <w:rPr>
          <w:rStyle w:val="2c"/>
          <w:b w:val="0"/>
          <w:sz w:val="28"/>
          <w:szCs w:val="28"/>
        </w:rPr>
      </w:pPr>
      <w:r w:rsidRPr="00EF1F88">
        <w:rPr>
          <w:rStyle w:val="2c"/>
          <w:sz w:val="28"/>
          <w:szCs w:val="28"/>
        </w:rPr>
        <w:t>Экспертный совет</w:t>
      </w:r>
      <w:r w:rsidRPr="00EF1F88">
        <w:rPr>
          <w:rStyle w:val="2c"/>
          <w:b w:val="0"/>
          <w:sz w:val="28"/>
          <w:szCs w:val="28"/>
        </w:rPr>
        <w:t xml:space="preserve"> – коллегиальный орган, создаваемый Фондом, к компетенции которого относится решение об одобрении предоставления займа для софинансирования Проекта либо об отказе в предоставлении займа для софинансирования Проекта или отложении принятия решения по проекту до получения дополнительной информации или устранения выявленных недостатков.</w:t>
      </w:r>
    </w:p>
    <w:p w14:paraId="4F4D0CED" w14:textId="77777777" w:rsidR="00E866EE" w:rsidRPr="00EF1F88" w:rsidRDefault="00E866EE" w:rsidP="005F3552">
      <w:pPr>
        <w:pStyle w:val="2a"/>
        <w:shd w:val="clear" w:color="auto" w:fill="auto"/>
        <w:spacing w:line="240" w:lineRule="auto"/>
        <w:ind w:firstLine="743"/>
        <w:rPr>
          <w:rStyle w:val="2c"/>
          <w:b w:val="0"/>
          <w:sz w:val="28"/>
          <w:szCs w:val="28"/>
        </w:rPr>
      </w:pPr>
      <w:r w:rsidRPr="00EF1F88">
        <w:rPr>
          <w:rStyle w:val="2c"/>
          <w:b w:val="0"/>
          <w:sz w:val="28"/>
          <w:szCs w:val="28"/>
        </w:rPr>
        <w:t xml:space="preserve">В настоящем Стандарте также используются термины, определенные в других стандартах </w:t>
      </w:r>
      <w:r w:rsidRPr="00EF1F88">
        <w:rPr>
          <w:rStyle w:val="2c"/>
          <w:rFonts w:hint="eastAsia"/>
          <w:b w:val="0"/>
          <w:sz w:val="28"/>
          <w:szCs w:val="28"/>
        </w:rPr>
        <w:t>Фонда</w:t>
      </w:r>
      <w:r w:rsidRPr="00EF1F88">
        <w:rPr>
          <w:rStyle w:val="2c"/>
          <w:b w:val="0"/>
          <w:sz w:val="28"/>
          <w:szCs w:val="28"/>
        </w:rPr>
        <w:t>.</w:t>
      </w:r>
    </w:p>
    <w:p w14:paraId="59F5B630" w14:textId="77777777" w:rsidR="00E866EE" w:rsidRPr="00EF1F88" w:rsidRDefault="00E866EE" w:rsidP="00846A88">
      <w:pPr>
        <w:pStyle w:val="2a"/>
        <w:shd w:val="clear" w:color="auto" w:fill="auto"/>
        <w:spacing w:after="120" w:line="240" w:lineRule="auto"/>
        <w:ind w:firstLine="743"/>
        <w:rPr>
          <w:rStyle w:val="2c"/>
          <w:b w:val="0"/>
          <w:sz w:val="20"/>
          <w:szCs w:val="28"/>
        </w:rPr>
      </w:pPr>
    </w:p>
    <w:p w14:paraId="425B4453" w14:textId="77777777" w:rsidR="001D11D8" w:rsidRPr="00EF1F88" w:rsidRDefault="00A10BD6" w:rsidP="00846A88">
      <w:pPr>
        <w:pStyle w:val="16"/>
        <w:keepNext/>
        <w:keepLines/>
        <w:shd w:val="clear" w:color="auto" w:fill="auto"/>
        <w:spacing w:after="120" w:line="240" w:lineRule="auto"/>
        <w:jc w:val="center"/>
      </w:pPr>
      <w:bookmarkStart w:id="4" w:name="_Toc142138518"/>
      <w:r w:rsidRPr="00EF1F88">
        <w:t xml:space="preserve">3. </w:t>
      </w:r>
      <w:r w:rsidR="001D11D8" w:rsidRPr="00EF1F88">
        <w:t>Отбор и экспертиза проектов</w:t>
      </w:r>
      <w:bookmarkEnd w:id="4"/>
    </w:p>
    <w:p w14:paraId="42590BC7" w14:textId="77777777" w:rsidR="001D11D8" w:rsidRPr="00EF1F88" w:rsidRDefault="00E34624" w:rsidP="00A733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3</w:t>
      </w:r>
      <w:r w:rsidR="001D11D8" w:rsidRPr="00EF1F88">
        <w:rPr>
          <w:rFonts w:eastAsia="SimSun"/>
          <w:color w:val="000000"/>
          <w:kern w:val="2"/>
          <w:sz w:val="28"/>
          <w:szCs w:val="24"/>
          <w:lang w:eastAsia="hi-IN" w:bidi="hi-IN"/>
        </w:rPr>
        <w:t>.1. Отбор проектов, представленных Заявителями, осуществляется по</w:t>
      </w:r>
      <w:r w:rsidR="001E2DD1" w:rsidRPr="00EF1F88">
        <w:rPr>
          <w:rFonts w:eastAsia="SimSun"/>
          <w:color w:val="000000"/>
          <w:kern w:val="2"/>
          <w:sz w:val="28"/>
          <w:szCs w:val="24"/>
          <w:lang w:eastAsia="hi-IN" w:bidi="hi-IN"/>
        </w:rPr>
        <w:t> </w:t>
      </w:r>
      <w:r w:rsidR="001D11D8" w:rsidRPr="00EF1F88">
        <w:rPr>
          <w:rFonts w:eastAsia="SimSun"/>
          <w:color w:val="000000"/>
          <w:kern w:val="2"/>
          <w:sz w:val="28"/>
          <w:szCs w:val="24"/>
          <w:lang w:eastAsia="hi-IN" w:bidi="hi-IN"/>
        </w:rPr>
        <w:t>результатам экспертизы проектов, включающей в себя следующие этапы:</w:t>
      </w:r>
    </w:p>
    <w:p w14:paraId="6D25B326" w14:textId="77777777" w:rsidR="001D11D8" w:rsidRPr="00EF1F88" w:rsidRDefault="001D11D8" w:rsidP="00A73388">
      <w:pPr>
        <w:pStyle w:val="afb"/>
        <w:numPr>
          <w:ilvl w:val="0"/>
          <w:numId w:val="5"/>
        </w:numPr>
        <w:tabs>
          <w:tab w:val="left" w:pos="1276"/>
        </w:tabs>
        <w:suppressAutoHyphens/>
        <w:spacing w:after="0" w:line="240" w:lineRule="auto"/>
        <w:ind w:left="0" w:firstLine="709"/>
        <w:contextualSpacing w:val="0"/>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экспресс-оценка Заявки;</w:t>
      </w:r>
    </w:p>
    <w:p w14:paraId="5A569B2F" w14:textId="77777777" w:rsidR="001D11D8" w:rsidRPr="00EF1F88" w:rsidRDefault="001D11D8" w:rsidP="00A73388">
      <w:pPr>
        <w:pStyle w:val="afb"/>
        <w:numPr>
          <w:ilvl w:val="0"/>
          <w:numId w:val="5"/>
        </w:numPr>
        <w:tabs>
          <w:tab w:val="left" w:pos="1276"/>
        </w:tabs>
        <w:suppressAutoHyphens/>
        <w:spacing w:after="0" w:line="240" w:lineRule="auto"/>
        <w:ind w:left="0" w:firstLine="709"/>
        <w:contextualSpacing w:val="0"/>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комплексная экспертиза Заявки.</w:t>
      </w:r>
    </w:p>
    <w:p w14:paraId="478C46F2" w14:textId="77777777" w:rsidR="001D11D8"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3</w:t>
      </w:r>
      <w:r w:rsidR="001D11D8" w:rsidRPr="00EF1F88">
        <w:rPr>
          <w:rFonts w:eastAsia="SimSun"/>
          <w:color w:val="000000"/>
          <w:kern w:val="2"/>
          <w:sz w:val="28"/>
          <w:szCs w:val="24"/>
          <w:lang w:eastAsia="hi-IN" w:bidi="hi-IN"/>
        </w:rPr>
        <w:t>.1.1. На этапе экспресс-оценки Заявитель предоставляет</w:t>
      </w:r>
      <w:r w:rsidR="00E866EE" w:rsidRPr="00EF1F88">
        <w:rPr>
          <w:rFonts w:eastAsia="SimSun"/>
          <w:color w:val="000000"/>
          <w:kern w:val="2"/>
          <w:sz w:val="28"/>
          <w:szCs w:val="24"/>
          <w:lang w:eastAsia="hi-IN" w:bidi="hi-IN"/>
        </w:rPr>
        <w:t xml:space="preserve"> </w:t>
      </w:r>
      <w:r w:rsidR="004D1FE0" w:rsidRPr="00EF1F88">
        <w:rPr>
          <w:rFonts w:eastAsia="SimSun"/>
          <w:color w:val="000000"/>
          <w:kern w:val="2"/>
          <w:sz w:val="28"/>
          <w:szCs w:val="24"/>
          <w:lang w:eastAsia="hi-IN" w:bidi="hi-IN"/>
        </w:rPr>
        <w:t>любым удобным для Заявителя способом (</w:t>
      </w:r>
      <w:r w:rsidR="00E866EE" w:rsidRPr="00EF1F88">
        <w:rPr>
          <w:rFonts w:eastAsia="SimSun"/>
          <w:color w:val="000000"/>
          <w:kern w:val="2"/>
          <w:sz w:val="28"/>
          <w:szCs w:val="24"/>
          <w:lang w:eastAsia="hi-IN" w:bidi="hi-IN"/>
        </w:rPr>
        <w:t xml:space="preserve">по электронной почте или через личный кабинет на сайте Фонда </w:t>
      </w:r>
      <w:r w:rsidR="004D1FE0" w:rsidRPr="00EF1F88">
        <w:rPr>
          <w:rFonts w:eastAsia="SimSun"/>
          <w:color w:val="000000"/>
          <w:kern w:val="2"/>
          <w:sz w:val="28"/>
          <w:szCs w:val="24"/>
          <w:lang w:eastAsia="hi-IN" w:bidi="hi-IN"/>
        </w:rPr>
        <w:t>(frp-lnr.ru) или нарочным)</w:t>
      </w:r>
      <w:r w:rsidR="001D11D8" w:rsidRPr="00EF1F88">
        <w:rPr>
          <w:rFonts w:eastAsia="SimSun"/>
          <w:color w:val="000000"/>
          <w:kern w:val="2"/>
          <w:sz w:val="28"/>
          <w:szCs w:val="24"/>
          <w:lang w:eastAsia="hi-IN" w:bidi="hi-IN"/>
        </w:rPr>
        <w:t>:</w:t>
      </w:r>
    </w:p>
    <w:p w14:paraId="6B8A88D4" w14:textId="77777777" w:rsidR="005E7CE7" w:rsidRPr="00EF1F88" w:rsidRDefault="005E7CE7" w:rsidP="00846A88">
      <w:pPr>
        <w:pStyle w:val="afb"/>
        <w:numPr>
          <w:ilvl w:val="0"/>
          <w:numId w:val="5"/>
        </w:numPr>
        <w:tabs>
          <w:tab w:val="left" w:pos="1276"/>
        </w:tabs>
        <w:suppressAutoHyphens/>
        <w:spacing w:after="0" w:line="240" w:lineRule="auto"/>
        <w:ind w:left="0" w:firstLine="709"/>
        <w:contextualSpacing w:val="0"/>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заявление (приложение №</w:t>
      </w:r>
      <w:r w:rsidR="00885F1E" w:rsidRPr="00EF1F88">
        <w:rPr>
          <w:rFonts w:ascii="Times New Roman" w:eastAsia="SimSun" w:hAnsi="Times New Roman"/>
          <w:color w:val="000000"/>
          <w:kern w:val="2"/>
          <w:sz w:val="28"/>
          <w:szCs w:val="24"/>
          <w:lang w:eastAsia="hi-IN" w:bidi="hi-IN"/>
        </w:rPr>
        <w:t>1</w:t>
      </w:r>
      <w:r w:rsidRPr="00EF1F88">
        <w:rPr>
          <w:rFonts w:ascii="Times New Roman" w:eastAsia="SimSun" w:hAnsi="Times New Roman"/>
          <w:color w:val="000000"/>
          <w:kern w:val="2"/>
          <w:sz w:val="28"/>
          <w:szCs w:val="24"/>
          <w:lang w:eastAsia="hi-IN" w:bidi="hi-IN"/>
        </w:rPr>
        <w:t>);</w:t>
      </w:r>
    </w:p>
    <w:p w14:paraId="3CB021D4" w14:textId="77777777" w:rsidR="005E7CE7" w:rsidRPr="00EF1F88" w:rsidRDefault="005E7CE7" w:rsidP="00846A88">
      <w:pPr>
        <w:pStyle w:val="afb"/>
        <w:numPr>
          <w:ilvl w:val="0"/>
          <w:numId w:val="5"/>
        </w:numPr>
        <w:tabs>
          <w:tab w:val="left" w:pos="1276"/>
        </w:tabs>
        <w:suppressAutoHyphens/>
        <w:spacing w:after="0" w:line="240" w:lineRule="auto"/>
        <w:ind w:left="0" w:firstLine="709"/>
        <w:contextualSpacing w:val="0"/>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резюме проекта (приложение №</w:t>
      </w:r>
      <w:r w:rsidR="00885F1E" w:rsidRPr="00EF1F88">
        <w:rPr>
          <w:rFonts w:ascii="Times New Roman" w:eastAsia="SimSun" w:hAnsi="Times New Roman"/>
          <w:color w:val="000000"/>
          <w:kern w:val="2"/>
          <w:sz w:val="28"/>
          <w:szCs w:val="24"/>
          <w:lang w:eastAsia="hi-IN" w:bidi="hi-IN"/>
        </w:rPr>
        <w:t>2</w:t>
      </w:r>
      <w:r w:rsidRPr="00EF1F88">
        <w:rPr>
          <w:rFonts w:ascii="Times New Roman" w:eastAsia="SimSun" w:hAnsi="Times New Roman"/>
          <w:color w:val="000000"/>
          <w:kern w:val="2"/>
          <w:sz w:val="28"/>
          <w:szCs w:val="24"/>
          <w:lang w:eastAsia="hi-IN" w:bidi="hi-IN"/>
        </w:rPr>
        <w:t>);</w:t>
      </w:r>
    </w:p>
    <w:p w14:paraId="4C0EA2BF" w14:textId="77777777" w:rsidR="00F028FA" w:rsidRPr="00EF1F88" w:rsidRDefault="00F028FA" w:rsidP="00846A88">
      <w:pPr>
        <w:pStyle w:val="afb"/>
        <w:numPr>
          <w:ilvl w:val="0"/>
          <w:numId w:val="5"/>
        </w:numPr>
        <w:tabs>
          <w:tab w:val="left" w:pos="1276"/>
        </w:tabs>
        <w:suppressAutoHyphens/>
        <w:spacing w:after="0" w:line="240" w:lineRule="auto"/>
        <w:ind w:left="0" w:firstLine="709"/>
        <w:contextualSpacing w:val="0"/>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 xml:space="preserve">подтверждение </w:t>
      </w:r>
      <w:r w:rsidR="00C15275" w:rsidRPr="00EF1F88">
        <w:rPr>
          <w:rFonts w:ascii="Times New Roman" w:eastAsia="SimSun" w:hAnsi="Times New Roman"/>
          <w:color w:val="000000"/>
          <w:kern w:val="2"/>
          <w:sz w:val="28"/>
          <w:szCs w:val="24"/>
          <w:lang w:eastAsia="hi-IN" w:bidi="hi-IN"/>
        </w:rPr>
        <w:t xml:space="preserve">о </w:t>
      </w:r>
      <w:r w:rsidRPr="00EF1F88">
        <w:rPr>
          <w:rFonts w:ascii="Times New Roman" w:eastAsia="SimSun" w:hAnsi="Times New Roman"/>
          <w:color w:val="000000"/>
          <w:kern w:val="2"/>
          <w:sz w:val="28"/>
          <w:szCs w:val="24"/>
          <w:lang w:eastAsia="hi-IN" w:bidi="hi-IN"/>
        </w:rPr>
        <w:t>соответстви</w:t>
      </w:r>
      <w:r w:rsidR="00C15275" w:rsidRPr="00EF1F88">
        <w:rPr>
          <w:rFonts w:ascii="Times New Roman" w:eastAsia="SimSun" w:hAnsi="Times New Roman"/>
          <w:color w:val="000000"/>
          <w:kern w:val="2"/>
          <w:sz w:val="28"/>
          <w:szCs w:val="24"/>
          <w:lang w:eastAsia="hi-IN" w:bidi="hi-IN"/>
        </w:rPr>
        <w:t>и</w:t>
      </w:r>
      <w:r w:rsidRPr="00EF1F88">
        <w:rPr>
          <w:rFonts w:ascii="Times New Roman" w:eastAsia="SimSun" w:hAnsi="Times New Roman"/>
          <w:color w:val="000000"/>
          <w:kern w:val="2"/>
          <w:sz w:val="28"/>
          <w:szCs w:val="24"/>
          <w:lang w:eastAsia="hi-IN" w:bidi="hi-IN"/>
        </w:rPr>
        <w:t xml:space="preserve"> (</w:t>
      </w:r>
      <w:r w:rsidRPr="00EF1F88">
        <w:rPr>
          <w:rFonts w:ascii="Times New Roman" w:eastAsia="SimSun" w:hAnsi="Times New Roman"/>
          <w:kern w:val="2"/>
          <w:sz w:val="28"/>
          <w:szCs w:val="24"/>
          <w:lang w:eastAsia="hi-IN" w:bidi="hi-IN"/>
        </w:rPr>
        <w:t>приложение №</w:t>
      </w:r>
      <w:r w:rsidR="00885F1E" w:rsidRPr="00EF1F88">
        <w:rPr>
          <w:rFonts w:ascii="Times New Roman" w:eastAsia="SimSun" w:hAnsi="Times New Roman"/>
          <w:color w:val="000000"/>
          <w:kern w:val="2"/>
          <w:sz w:val="28"/>
          <w:szCs w:val="24"/>
          <w:lang w:eastAsia="hi-IN" w:bidi="hi-IN"/>
        </w:rPr>
        <w:t>3</w:t>
      </w:r>
      <w:r w:rsidRPr="00EF1F88">
        <w:rPr>
          <w:rFonts w:ascii="Times New Roman" w:eastAsia="SimSun" w:hAnsi="Times New Roman"/>
          <w:color w:val="000000"/>
          <w:kern w:val="2"/>
          <w:sz w:val="28"/>
          <w:szCs w:val="24"/>
          <w:lang w:eastAsia="hi-IN" w:bidi="hi-IN"/>
        </w:rPr>
        <w:t>).</w:t>
      </w:r>
    </w:p>
    <w:p w14:paraId="68866655" w14:textId="77777777" w:rsidR="001D11D8"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3</w:t>
      </w:r>
      <w:r w:rsidR="00BC65D9" w:rsidRPr="00EF1F88">
        <w:rPr>
          <w:rFonts w:eastAsia="SimSun"/>
          <w:color w:val="000000"/>
          <w:kern w:val="2"/>
          <w:sz w:val="28"/>
          <w:szCs w:val="24"/>
          <w:lang w:eastAsia="hi-IN" w:bidi="hi-IN"/>
        </w:rPr>
        <w:t xml:space="preserve">.1.2. </w:t>
      </w:r>
      <w:r w:rsidR="001D11D8" w:rsidRPr="00EF1F88">
        <w:rPr>
          <w:rFonts w:eastAsia="SimSun"/>
          <w:color w:val="000000"/>
          <w:kern w:val="2"/>
          <w:sz w:val="28"/>
          <w:szCs w:val="24"/>
          <w:lang w:eastAsia="hi-IN" w:bidi="hi-IN"/>
        </w:rPr>
        <w:t xml:space="preserve">Уполномоченным лицом Фонда проводится предварительная проверка соответствия проекта и Заявителя установленным Стандартами Фонда условиям предоставления займа. </w:t>
      </w:r>
    </w:p>
    <w:p w14:paraId="0710A8C5" w14:textId="77777777" w:rsidR="00BC65D9"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3</w:t>
      </w:r>
      <w:r w:rsidR="0073132C" w:rsidRPr="00EF1F88">
        <w:rPr>
          <w:rFonts w:eastAsia="SimSun"/>
          <w:color w:val="000000"/>
          <w:kern w:val="2"/>
          <w:sz w:val="28"/>
          <w:szCs w:val="24"/>
          <w:lang w:eastAsia="hi-IN" w:bidi="hi-IN"/>
        </w:rPr>
        <w:t xml:space="preserve">.1.3. </w:t>
      </w:r>
      <w:r w:rsidR="00BC65D9" w:rsidRPr="00EF1F88">
        <w:rPr>
          <w:rFonts w:eastAsia="SimSun"/>
          <w:color w:val="000000"/>
          <w:kern w:val="2"/>
          <w:sz w:val="28"/>
          <w:szCs w:val="24"/>
          <w:lang w:eastAsia="hi-IN" w:bidi="hi-IN"/>
        </w:rPr>
        <w:t xml:space="preserve">На этапе экспресс-оценки Уполномоченным лицом Фонда </w:t>
      </w:r>
      <w:r w:rsidR="00C6682E" w:rsidRPr="00EF1F88">
        <w:rPr>
          <w:rFonts w:eastAsia="SimSun"/>
          <w:color w:val="000000"/>
          <w:kern w:val="2"/>
          <w:sz w:val="28"/>
          <w:szCs w:val="24"/>
          <w:lang w:eastAsia="hi-IN" w:bidi="hi-IN"/>
        </w:rPr>
        <w:t xml:space="preserve"> направляются</w:t>
      </w:r>
      <w:r w:rsidR="00BC65D9" w:rsidRPr="00EF1F88">
        <w:rPr>
          <w:rFonts w:eastAsia="SimSun"/>
          <w:color w:val="000000"/>
          <w:kern w:val="2"/>
          <w:sz w:val="28"/>
          <w:szCs w:val="24"/>
          <w:lang w:eastAsia="hi-IN" w:bidi="hi-IN"/>
        </w:rPr>
        <w:t xml:space="preserve"> письма-запросы в </w:t>
      </w:r>
      <w:r w:rsidR="000C0E64" w:rsidRPr="00EF1F88">
        <w:rPr>
          <w:rFonts w:eastAsia="SimSun"/>
          <w:color w:val="000000"/>
          <w:kern w:val="2"/>
          <w:sz w:val="28"/>
          <w:szCs w:val="24"/>
          <w:lang w:eastAsia="hi-IN" w:bidi="hi-IN"/>
        </w:rPr>
        <w:t xml:space="preserve">отношении Заявителя в </w:t>
      </w:r>
      <w:r w:rsidR="00BC65D9" w:rsidRPr="00EF1F88">
        <w:rPr>
          <w:rFonts w:eastAsia="SimSun"/>
          <w:color w:val="000000"/>
          <w:kern w:val="2"/>
          <w:sz w:val="28"/>
          <w:szCs w:val="24"/>
          <w:lang w:eastAsia="hi-IN" w:bidi="hi-IN"/>
        </w:rPr>
        <w:t xml:space="preserve">органы исполнительной власти Луганской Народной Республики </w:t>
      </w:r>
      <w:r w:rsidR="00A50060" w:rsidRPr="00EF1F88">
        <w:rPr>
          <w:rFonts w:eastAsia="SimSun"/>
          <w:color w:val="000000"/>
          <w:kern w:val="2"/>
          <w:sz w:val="28"/>
          <w:szCs w:val="24"/>
          <w:lang w:eastAsia="hi-IN" w:bidi="hi-IN"/>
        </w:rPr>
        <w:t>по отраслевой принадлежности планируемого проекта на предмет:</w:t>
      </w:r>
    </w:p>
    <w:p w14:paraId="25273189" w14:textId="77777777" w:rsidR="00656AA9" w:rsidRPr="00EF1F88" w:rsidRDefault="00656AA9" w:rsidP="00656AA9">
      <w:pPr>
        <w:pStyle w:val="affb"/>
        <w:widowControl w:val="0"/>
        <w:numPr>
          <w:ilvl w:val="0"/>
          <w:numId w:val="22"/>
        </w:numPr>
        <w:tabs>
          <w:tab w:val="left" w:pos="993"/>
        </w:tabs>
        <w:ind w:firstLine="709"/>
        <w:jc w:val="both"/>
        <w:rPr>
          <w:rFonts w:ascii="Times New Roman" w:hAnsi="Times New Roman"/>
          <w:sz w:val="28"/>
          <w:szCs w:val="28"/>
        </w:rPr>
      </w:pPr>
      <w:r w:rsidRPr="00EF1F88">
        <w:rPr>
          <w:rFonts w:ascii="Times New Roman" w:hAnsi="Times New Roman"/>
          <w:sz w:val="28"/>
          <w:szCs w:val="28"/>
        </w:rPr>
        <w:t xml:space="preserve">отсутствия просроченной задолженности по возврату в бюджет </w:t>
      </w:r>
      <w:r w:rsidRPr="00EF1F88">
        <w:rPr>
          <w:rFonts w:ascii="Times New Roman" w:hAnsi="Times New Roman"/>
          <w:sz w:val="28"/>
          <w:szCs w:val="28"/>
        </w:rPr>
        <w:lastRenderedPageBreak/>
        <w:t>Луганской Народной Республики субсидий, бюджетных инвестиций, и ин</w:t>
      </w:r>
      <w:r w:rsidR="00C6682E" w:rsidRPr="00EF1F88">
        <w:rPr>
          <w:rFonts w:ascii="Times New Roman" w:hAnsi="Times New Roman"/>
          <w:sz w:val="28"/>
          <w:szCs w:val="28"/>
        </w:rPr>
        <w:t>ой</w:t>
      </w:r>
      <w:r w:rsidRPr="00EF1F88">
        <w:rPr>
          <w:rFonts w:ascii="Times New Roman" w:hAnsi="Times New Roman"/>
          <w:sz w:val="28"/>
          <w:szCs w:val="28"/>
        </w:rPr>
        <w:t xml:space="preserve"> просроченн</w:t>
      </w:r>
      <w:r w:rsidR="00C6682E" w:rsidRPr="00EF1F88">
        <w:rPr>
          <w:rFonts w:ascii="Times New Roman" w:hAnsi="Times New Roman"/>
          <w:sz w:val="28"/>
          <w:szCs w:val="28"/>
        </w:rPr>
        <w:t>ой</w:t>
      </w:r>
      <w:r w:rsidRPr="00EF1F88">
        <w:rPr>
          <w:rFonts w:ascii="Times New Roman" w:hAnsi="Times New Roman"/>
          <w:sz w:val="28"/>
          <w:szCs w:val="28"/>
        </w:rPr>
        <w:t xml:space="preserve"> (неурегулированн</w:t>
      </w:r>
      <w:r w:rsidR="00C6682E" w:rsidRPr="00EF1F88">
        <w:rPr>
          <w:rFonts w:ascii="Times New Roman" w:hAnsi="Times New Roman"/>
          <w:sz w:val="28"/>
          <w:szCs w:val="28"/>
        </w:rPr>
        <w:t>ой</w:t>
      </w:r>
      <w:r w:rsidRPr="00EF1F88">
        <w:rPr>
          <w:rFonts w:ascii="Times New Roman" w:hAnsi="Times New Roman"/>
          <w:sz w:val="28"/>
          <w:szCs w:val="28"/>
        </w:rPr>
        <w:t>) задолженност</w:t>
      </w:r>
      <w:r w:rsidR="00C6682E" w:rsidRPr="00EF1F88">
        <w:rPr>
          <w:rFonts w:ascii="Times New Roman" w:hAnsi="Times New Roman"/>
          <w:sz w:val="28"/>
          <w:szCs w:val="28"/>
        </w:rPr>
        <w:t>и</w:t>
      </w:r>
      <w:r w:rsidRPr="00EF1F88">
        <w:rPr>
          <w:rFonts w:ascii="Times New Roman" w:hAnsi="Times New Roman"/>
          <w:sz w:val="28"/>
          <w:szCs w:val="28"/>
        </w:rPr>
        <w:t xml:space="preserve"> перед бюджетом Луганской Народной Республики;</w:t>
      </w:r>
    </w:p>
    <w:p w14:paraId="6BA40F70" w14:textId="77777777" w:rsidR="00656AA9" w:rsidRPr="00EF1F88" w:rsidRDefault="00656AA9" w:rsidP="00656AA9">
      <w:pPr>
        <w:pStyle w:val="affb"/>
        <w:widowControl w:val="0"/>
        <w:numPr>
          <w:ilvl w:val="0"/>
          <w:numId w:val="22"/>
        </w:numPr>
        <w:tabs>
          <w:tab w:val="left" w:pos="993"/>
        </w:tabs>
        <w:ind w:firstLine="709"/>
        <w:jc w:val="both"/>
        <w:rPr>
          <w:rFonts w:ascii="Times New Roman" w:hAnsi="Times New Roman"/>
          <w:sz w:val="28"/>
          <w:szCs w:val="28"/>
        </w:rPr>
      </w:pPr>
      <w:r w:rsidRPr="00EF1F88">
        <w:rPr>
          <w:rFonts w:ascii="Times New Roman" w:hAnsi="Times New Roman"/>
          <w:sz w:val="28"/>
          <w:szCs w:val="28"/>
        </w:rPr>
        <w:t>получения средств из бюджета Луганской Народной Республики на основании иных нормативных правовых актов Луганской Народной Республики на цели, установленные Проектом (приобретения оборудования, указанного в Проекте, как приобретаемого за счет средств займа);</w:t>
      </w:r>
    </w:p>
    <w:p w14:paraId="0FF11E26" w14:textId="77777777" w:rsidR="00656AA9" w:rsidRPr="00EF1F88" w:rsidRDefault="0073132C" w:rsidP="0073132C">
      <w:pPr>
        <w:pStyle w:val="affb"/>
        <w:widowControl w:val="0"/>
        <w:numPr>
          <w:ilvl w:val="0"/>
          <w:numId w:val="22"/>
        </w:numPr>
        <w:tabs>
          <w:tab w:val="left" w:pos="993"/>
        </w:tabs>
        <w:ind w:firstLine="709"/>
        <w:jc w:val="both"/>
        <w:rPr>
          <w:rFonts w:ascii="Times New Roman" w:hAnsi="Times New Roman"/>
          <w:sz w:val="28"/>
          <w:szCs w:val="28"/>
        </w:rPr>
      </w:pPr>
      <w:r w:rsidRPr="00EF1F88">
        <w:rPr>
          <w:rFonts w:ascii="Times New Roman" w:hAnsi="Times New Roman"/>
          <w:sz w:val="28"/>
          <w:szCs w:val="28"/>
        </w:rPr>
        <w:t>причастности к экстремистской деятельности или терроризму, связей с иностранными государствами, которые совершают в отношении Российской Федерации, российских юридических и физических лиц недружественные действия, а также о возможных рисках и злоупотреблениях при регистрации указанных лиц в юрисдикции Российской Федерации.</w:t>
      </w:r>
    </w:p>
    <w:p w14:paraId="301E3EFE" w14:textId="77777777" w:rsidR="00A50060" w:rsidRPr="00EF1F88" w:rsidRDefault="00A87CE1"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При неполучении ответов на указанные письма до истечения сроков экспресс-оценки, допускается проведение экспресс-оценки исходя из данных, полученных в открытых источниках.</w:t>
      </w:r>
    </w:p>
    <w:p w14:paraId="1363700A" w14:textId="77777777" w:rsidR="001D11D8"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3</w:t>
      </w:r>
      <w:r w:rsidR="00A87CE1" w:rsidRPr="00EF1F88">
        <w:rPr>
          <w:rFonts w:eastAsia="SimSun"/>
          <w:color w:val="000000"/>
          <w:kern w:val="2"/>
          <w:sz w:val="28"/>
          <w:szCs w:val="24"/>
          <w:lang w:eastAsia="hi-IN" w:bidi="hi-IN"/>
        </w:rPr>
        <w:t xml:space="preserve">.1.4. </w:t>
      </w:r>
      <w:r w:rsidR="001D11D8" w:rsidRPr="00EF1F88">
        <w:rPr>
          <w:rFonts w:eastAsia="SimSun"/>
          <w:color w:val="000000"/>
          <w:kern w:val="2"/>
          <w:sz w:val="28"/>
          <w:szCs w:val="24"/>
          <w:lang w:eastAsia="hi-IN" w:bidi="hi-IN"/>
        </w:rPr>
        <w:t xml:space="preserve">Срок проведения экспресс-оценки не может превышать 5 (пяти) </w:t>
      </w:r>
      <w:r w:rsidR="008A1040" w:rsidRPr="00EF1F88">
        <w:rPr>
          <w:rFonts w:eastAsia="SimSun"/>
          <w:color w:val="000000"/>
          <w:kern w:val="2"/>
          <w:sz w:val="28"/>
          <w:szCs w:val="24"/>
          <w:lang w:eastAsia="hi-IN" w:bidi="hi-IN"/>
        </w:rPr>
        <w:t xml:space="preserve">рабочих </w:t>
      </w:r>
      <w:r w:rsidR="001D11D8" w:rsidRPr="00EF1F88">
        <w:rPr>
          <w:rFonts w:eastAsia="SimSun"/>
          <w:color w:val="000000"/>
          <w:kern w:val="2"/>
          <w:sz w:val="28"/>
          <w:szCs w:val="24"/>
          <w:lang w:eastAsia="hi-IN" w:bidi="hi-IN"/>
        </w:rPr>
        <w:t>дней.</w:t>
      </w:r>
    </w:p>
    <w:p w14:paraId="68CDFA56" w14:textId="77777777" w:rsidR="001D11D8" w:rsidRPr="00EF1F88" w:rsidRDefault="001D11D8"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По результатам экспресс-оценки делается предварительный вывод о</w:t>
      </w:r>
      <w:r w:rsidR="00202DA5" w:rsidRPr="00EF1F88">
        <w:rPr>
          <w:rFonts w:eastAsia="SimSun"/>
          <w:color w:val="000000"/>
          <w:kern w:val="2"/>
          <w:sz w:val="28"/>
          <w:szCs w:val="24"/>
          <w:lang w:eastAsia="hi-IN" w:bidi="hi-IN"/>
        </w:rPr>
        <w:t> </w:t>
      </w:r>
      <w:r w:rsidRPr="00EF1F88">
        <w:rPr>
          <w:rFonts w:eastAsia="SimSun"/>
          <w:color w:val="000000"/>
          <w:kern w:val="2"/>
          <w:sz w:val="28"/>
          <w:szCs w:val="24"/>
          <w:lang w:eastAsia="hi-IN" w:bidi="hi-IN"/>
        </w:rPr>
        <w:t xml:space="preserve">соответствии проекта </w:t>
      </w:r>
      <w:r w:rsidR="000C0E64" w:rsidRPr="00EF1F88">
        <w:rPr>
          <w:rFonts w:eastAsia="SimSun"/>
          <w:color w:val="000000"/>
          <w:kern w:val="2"/>
          <w:sz w:val="28"/>
          <w:szCs w:val="24"/>
          <w:lang w:eastAsia="hi-IN" w:bidi="hi-IN"/>
        </w:rPr>
        <w:t xml:space="preserve">и Заявителя </w:t>
      </w:r>
      <w:r w:rsidRPr="00EF1F88">
        <w:rPr>
          <w:rFonts w:eastAsia="SimSun"/>
          <w:color w:val="000000"/>
          <w:kern w:val="2"/>
          <w:sz w:val="28"/>
          <w:szCs w:val="24"/>
          <w:lang w:eastAsia="hi-IN" w:bidi="hi-IN"/>
        </w:rPr>
        <w:t>основным условиям предоставления займа на</w:t>
      </w:r>
      <w:r w:rsidR="00BE5F3C" w:rsidRPr="00EF1F88">
        <w:rPr>
          <w:rFonts w:eastAsia="SimSun"/>
          <w:color w:val="000000"/>
          <w:kern w:val="2"/>
          <w:sz w:val="28"/>
          <w:szCs w:val="24"/>
          <w:lang w:eastAsia="hi-IN" w:bidi="hi-IN"/>
        </w:rPr>
        <w:t> </w:t>
      </w:r>
      <w:r w:rsidRPr="00EF1F88">
        <w:rPr>
          <w:rFonts w:eastAsia="SimSun"/>
          <w:color w:val="000000"/>
          <w:kern w:val="2"/>
          <w:sz w:val="28"/>
          <w:szCs w:val="24"/>
          <w:lang w:eastAsia="hi-IN" w:bidi="hi-IN"/>
        </w:rPr>
        <w:t>софинансирование проекта, и уполномоченное лицо Фонда принимает одно из следующих решений:</w:t>
      </w:r>
    </w:p>
    <w:p w14:paraId="410992C1" w14:textId="77777777" w:rsidR="001D11D8" w:rsidRPr="00EF1F88" w:rsidRDefault="001D11D8"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 xml:space="preserve">1) направить Заявку на прохождение этапа </w:t>
      </w:r>
      <w:r w:rsidR="00E866EE" w:rsidRPr="00EF1F88">
        <w:rPr>
          <w:rFonts w:eastAsia="SimSun"/>
          <w:color w:val="000000"/>
          <w:kern w:val="2"/>
          <w:sz w:val="28"/>
          <w:szCs w:val="24"/>
          <w:lang w:eastAsia="hi-IN" w:bidi="hi-IN"/>
        </w:rPr>
        <w:t xml:space="preserve">комплексной </w:t>
      </w:r>
      <w:r w:rsidRPr="00EF1F88">
        <w:rPr>
          <w:rFonts w:eastAsia="SimSun"/>
          <w:color w:val="000000"/>
          <w:kern w:val="2"/>
          <w:sz w:val="28"/>
          <w:szCs w:val="24"/>
          <w:lang w:eastAsia="hi-IN" w:bidi="hi-IN"/>
        </w:rPr>
        <w:t>экспертизы. В этом случае Заявителю направляется письмо</w:t>
      </w:r>
      <w:r w:rsidR="00E866EE" w:rsidRPr="00EF1F88">
        <w:rPr>
          <w:rFonts w:eastAsia="SimSun"/>
          <w:color w:val="000000"/>
          <w:kern w:val="2"/>
          <w:sz w:val="28"/>
          <w:szCs w:val="24"/>
          <w:lang w:eastAsia="hi-IN" w:bidi="hi-IN"/>
        </w:rPr>
        <w:t xml:space="preserve"> или сообщение </w:t>
      </w:r>
      <w:r w:rsidRPr="00EF1F88">
        <w:rPr>
          <w:rFonts w:eastAsia="SimSun"/>
          <w:color w:val="000000"/>
          <w:kern w:val="2"/>
          <w:sz w:val="28"/>
          <w:szCs w:val="24"/>
          <w:lang w:eastAsia="hi-IN" w:bidi="hi-IN"/>
        </w:rPr>
        <w:t xml:space="preserve"> </w:t>
      </w:r>
      <w:r w:rsidR="00DB0284" w:rsidRPr="00EF1F88">
        <w:rPr>
          <w:rFonts w:eastAsia="SimSun"/>
          <w:color w:val="000000"/>
          <w:kern w:val="2"/>
          <w:sz w:val="28"/>
          <w:szCs w:val="24"/>
          <w:lang w:eastAsia="hi-IN" w:bidi="hi-IN"/>
        </w:rPr>
        <w:t xml:space="preserve">любым удобным для заявителя способом </w:t>
      </w:r>
      <w:r w:rsidRPr="00EF1F88">
        <w:rPr>
          <w:rFonts w:eastAsia="SimSun"/>
          <w:color w:val="000000"/>
          <w:kern w:val="2"/>
          <w:sz w:val="28"/>
          <w:szCs w:val="24"/>
          <w:lang w:eastAsia="hi-IN" w:bidi="hi-IN"/>
        </w:rPr>
        <w:t xml:space="preserve">с указанием перечня документов, необходимых для прохождения </w:t>
      </w:r>
      <w:r w:rsidR="00F2510C" w:rsidRPr="00EF1F88">
        <w:rPr>
          <w:rFonts w:eastAsia="SimSun"/>
          <w:color w:val="000000"/>
          <w:kern w:val="2"/>
          <w:sz w:val="28"/>
          <w:szCs w:val="24"/>
          <w:lang w:eastAsia="hi-IN" w:bidi="hi-IN"/>
        </w:rPr>
        <w:t>комплексной</w:t>
      </w:r>
      <w:r w:rsidRPr="00EF1F88">
        <w:rPr>
          <w:rFonts w:eastAsia="SimSun"/>
          <w:color w:val="000000"/>
          <w:kern w:val="2"/>
          <w:sz w:val="28"/>
          <w:szCs w:val="24"/>
          <w:lang w:eastAsia="hi-IN" w:bidi="hi-IN"/>
        </w:rPr>
        <w:t xml:space="preserve"> экспертизы;</w:t>
      </w:r>
    </w:p>
    <w:p w14:paraId="274FC3F7" w14:textId="77777777" w:rsidR="001D11D8" w:rsidRPr="00EF1F88" w:rsidRDefault="001D11D8"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 xml:space="preserve">2) отклонить Заявку и направить Заявителю письмо с указанием несоответствия </w:t>
      </w:r>
      <w:r w:rsidR="00A87CE1" w:rsidRPr="00EF1F88">
        <w:rPr>
          <w:rFonts w:eastAsia="SimSun"/>
          <w:color w:val="000000"/>
          <w:kern w:val="2"/>
          <w:sz w:val="28"/>
          <w:szCs w:val="24"/>
          <w:lang w:eastAsia="hi-IN" w:bidi="hi-IN"/>
        </w:rPr>
        <w:t>Заявителя и(или) информации, пред</w:t>
      </w:r>
      <w:r w:rsidR="00E01FCB" w:rsidRPr="00EF1F88">
        <w:rPr>
          <w:rFonts w:eastAsia="SimSun"/>
          <w:color w:val="000000"/>
          <w:kern w:val="2"/>
          <w:sz w:val="28"/>
          <w:szCs w:val="24"/>
          <w:lang w:eastAsia="hi-IN" w:bidi="hi-IN"/>
        </w:rPr>
        <w:t>о</w:t>
      </w:r>
      <w:r w:rsidR="00A87CE1" w:rsidRPr="00EF1F88">
        <w:rPr>
          <w:rFonts w:eastAsia="SimSun"/>
          <w:color w:val="000000"/>
          <w:kern w:val="2"/>
          <w:sz w:val="28"/>
          <w:szCs w:val="24"/>
          <w:lang w:eastAsia="hi-IN" w:bidi="hi-IN"/>
        </w:rPr>
        <w:t>ставленных в Заявке и </w:t>
      </w:r>
      <w:r w:rsidRPr="00EF1F88">
        <w:rPr>
          <w:rFonts w:eastAsia="SimSun"/>
          <w:color w:val="000000"/>
          <w:kern w:val="2"/>
          <w:sz w:val="28"/>
          <w:szCs w:val="24"/>
          <w:lang w:eastAsia="hi-IN" w:bidi="hi-IN"/>
        </w:rPr>
        <w:t>резюме проекта критериям и условиям софинансирования проектов, установленным Стандартами Фонда.</w:t>
      </w:r>
    </w:p>
    <w:p w14:paraId="3A1DAA01" w14:textId="77777777" w:rsidR="001D11D8" w:rsidRPr="00EF1F88" w:rsidRDefault="001D11D8"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Отклонение Заявки (резюме проекта) на этапе экспресс-оценки не</w:t>
      </w:r>
      <w:r w:rsidR="008A1040" w:rsidRPr="00EF1F88">
        <w:rPr>
          <w:rFonts w:eastAsia="SimSun"/>
          <w:color w:val="000000"/>
          <w:kern w:val="2"/>
          <w:sz w:val="28"/>
          <w:szCs w:val="24"/>
          <w:lang w:eastAsia="hi-IN" w:bidi="hi-IN"/>
        </w:rPr>
        <w:t> </w:t>
      </w:r>
      <w:r w:rsidRPr="00EF1F88">
        <w:rPr>
          <w:rFonts w:eastAsia="SimSun"/>
          <w:color w:val="000000"/>
          <w:kern w:val="2"/>
          <w:sz w:val="28"/>
          <w:szCs w:val="24"/>
          <w:lang w:eastAsia="hi-IN" w:bidi="hi-IN"/>
        </w:rPr>
        <w:t>лишает Заявителя возможности повторного обращения за получением софинансирования проекта после устранения недостатков.</w:t>
      </w:r>
    </w:p>
    <w:p w14:paraId="1F0FC8F3" w14:textId="77777777" w:rsidR="001D11D8"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3</w:t>
      </w:r>
      <w:r w:rsidR="001D11D8" w:rsidRPr="00EF1F88">
        <w:rPr>
          <w:rFonts w:eastAsia="SimSun"/>
          <w:color w:val="000000"/>
          <w:kern w:val="2"/>
          <w:sz w:val="28"/>
          <w:szCs w:val="24"/>
          <w:lang w:eastAsia="hi-IN" w:bidi="hi-IN"/>
        </w:rPr>
        <w:t>.1.</w:t>
      </w:r>
      <w:r w:rsidR="00A87CE1" w:rsidRPr="00EF1F88">
        <w:rPr>
          <w:rFonts w:eastAsia="SimSun"/>
          <w:color w:val="000000"/>
          <w:kern w:val="2"/>
          <w:sz w:val="28"/>
          <w:szCs w:val="24"/>
          <w:lang w:eastAsia="hi-IN" w:bidi="hi-IN"/>
        </w:rPr>
        <w:t>5</w:t>
      </w:r>
      <w:r w:rsidR="001D11D8" w:rsidRPr="00EF1F88">
        <w:rPr>
          <w:rFonts w:eastAsia="SimSun"/>
          <w:color w:val="000000"/>
          <w:kern w:val="2"/>
          <w:sz w:val="28"/>
          <w:szCs w:val="24"/>
          <w:lang w:eastAsia="hi-IN" w:bidi="hi-IN"/>
        </w:rPr>
        <w:t xml:space="preserve">. Целью проведения </w:t>
      </w:r>
      <w:r w:rsidR="00CE1037" w:rsidRPr="00EF1F88">
        <w:rPr>
          <w:rFonts w:eastAsia="SimSun"/>
          <w:color w:val="000000"/>
          <w:kern w:val="2"/>
          <w:sz w:val="28"/>
          <w:szCs w:val="24"/>
          <w:lang w:eastAsia="hi-IN" w:bidi="hi-IN"/>
        </w:rPr>
        <w:t xml:space="preserve">комплексной </w:t>
      </w:r>
      <w:r w:rsidR="001D11D8" w:rsidRPr="00EF1F88">
        <w:rPr>
          <w:rFonts w:eastAsia="SimSun"/>
          <w:color w:val="000000"/>
          <w:kern w:val="2"/>
          <w:sz w:val="28"/>
          <w:szCs w:val="24"/>
          <w:lang w:eastAsia="hi-IN" w:bidi="hi-IN"/>
        </w:rPr>
        <w:t xml:space="preserve">экспертизы является определение готовности документов по Заявке к дальнейшему рассмотрению </w:t>
      </w:r>
      <w:r w:rsidR="00CE1037" w:rsidRPr="00EF1F88">
        <w:rPr>
          <w:rFonts w:eastAsia="SimSun"/>
          <w:color w:val="000000"/>
          <w:kern w:val="2"/>
          <w:sz w:val="28"/>
          <w:szCs w:val="24"/>
          <w:lang w:eastAsia="hi-IN" w:bidi="hi-IN"/>
        </w:rPr>
        <w:t>и определени</w:t>
      </w:r>
      <w:r w:rsidR="005F3552" w:rsidRPr="00EF1F88">
        <w:rPr>
          <w:rFonts w:eastAsia="SimSun"/>
          <w:color w:val="000000"/>
          <w:kern w:val="2"/>
          <w:sz w:val="28"/>
          <w:szCs w:val="24"/>
          <w:lang w:eastAsia="hi-IN" w:bidi="hi-IN"/>
        </w:rPr>
        <w:t>е</w:t>
      </w:r>
      <w:r w:rsidR="00CE1037" w:rsidRPr="00EF1F88">
        <w:rPr>
          <w:rFonts w:eastAsia="SimSun"/>
          <w:color w:val="000000"/>
          <w:kern w:val="2"/>
          <w:sz w:val="28"/>
          <w:szCs w:val="24"/>
          <w:lang w:eastAsia="hi-IN" w:bidi="hi-IN"/>
        </w:rPr>
        <w:t xml:space="preserve"> возможности и условий предоставления Фондом займа на</w:t>
      </w:r>
      <w:r w:rsidR="005F3552" w:rsidRPr="00EF1F88">
        <w:rPr>
          <w:rFonts w:eastAsia="SimSun"/>
          <w:color w:val="000000"/>
          <w:kern w:val="2"/>
          <w:sz w:val="28"/>
          <w:szCs w:val="24"/>
          <w:lang w:eastAsia="hi-IN" w:bidi="hi-IN"/>
        </w:rPr>
        <w:t> </w:t>
      </w:r>
      <w:r w:rsidR="00CE1037" w:rsidRPr="00EF1F88">
        <w:rPr>
          <w:rFonts w:eastAsia="SimSun"/>
          <w:color w:val="000000"/>
          <w:kern w:val="2"/>
          <w:sz w:val="28"/>
          <w:szCs w:val="24"/>
          <w:lang w:eastAsia="hi-IN" w:bidi="hi-IN"/>
        </w:rPr>
        <w:t>софинансирование проекта</w:t>
      </w:r>
      <w:r w:rsidR="001D11D8" w:rsidRPr="00EF1F88">
        <w:rPr>
          <w:rFonts w:eastAsia="SimSun"/>
          <w:color w:val="000000"/>
          <w:kern w:val="2"/>
          <w:sz w:val="28"/>
          <w:szCs w:val="24"/>
          <w:lang w:eastAsia="hi-IN" w:bidi="hi-IN"/>
        </w:rPr>
        <w:t>.</w:t>
      </w:r>
    </w:p>
    <w:p w14:paraId="3B9CCAEC" w14:textId="77777777" w:rsidR="00EB5A5B" w:rsidRPr="00EF1F88" w:rsidRDefault="00EB5A5B"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Сопровождает Заявку и организует комплексную экспертизу Уполномоченное лицо Фонда.</w:t>
      </w:r>
    </w:p>
    <w:p w14:paraId="0921A5DE" w14:textId="77777777" w:rsidR="001D11D8" w:rsidRPr="00EF1F88" w:rsidRDefault="001D11D8"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 xml:space="preserve">Для проведения </w:t>
      </w:r>
      <w:r w:rsidR="00AB7AE3" w:rsidRPr="00EF1F88">
        <w:rPr>
          <w:rFonts w:eastAsia="SimSun"/>
          <w:color w:val="000000"/>
          <w:kern w:val="2"/>
          <w:sz w:val="28"/>
          <w:szCs w:val="24"/>
          <w:lang w:eastAsia="hi-IN" w:bidi="hi-IN"/>
        </w:rPr>
        <w:t xml:space="preserve">комплексной </w:t>
      </w:r>
      <w:r w:rsidRPr="00EF1F88">
        <w:rPr>
          <w:rFonts w:eastAsia="SimSun"/>
          <w:color w:val="000000"/>
          <w:kern w:val="2"/>
          <w:sz w:val="28"/>
          <w:szCs w:val="24"/>
          <w:lang w:eastAsia="hi-IN" w:bidi="hi-IN"/>
        </w:rPr>
        <w:t>экспертизы Заявитель представляет уполномоченному лицу Фонда документы в соответствии с</w:t>
      </w:r>
      <w:r w:rsidR="00295DE7" w:rsidRPr="00EF1F88">
        <w:rPr>
          <w:rFonts w:eastAsia="SimSun"/>
          <w:color w:val="000000"/>
          <w:kern w:val="2"/>
          <w:sz w:val="28"/>
          <w:szCs w:val="24"/>
          <w:lang w:eastAsia="hi-IN" w:bidi="hi-IN"/>
        </w:rPr>
        <w:t> </w:t>
      </w:r>
      <w:r w:rsidRPr="00EF1F88">
        <w:rPr>
          <w:rFonts w:eastAsia="SimSun"/>
          <w:color w:val="000000"/>
          <w:kern w:val="2"/>
          <w:sz w:val="28"/>
          <w:szCs w:val="24"/>
          <w:lang w:eastAsia="hi-IN" w:bidi="hi-IN"/>
        </w:rPr>
        <w:t>приложением</w:t>
      </w:r>
      <w:r w:rsidR="00295DE7" w:rsidRPr="00EF1F88">
        <w:rPr>
          <w:rFonts w:eastAsia="SimSun"/>
          <w:color w:val="000000"/>
          <w:kern w:val="2"/>
          <w:sz w:val="28"/>
          <w:szCs w:val="24"/>
          <w:lang w:eastAsia="hi-IN" w:bidi="hi-IN"/>
        </w:rPr>
        <w:t> </w:t>
      </w:r>
      <w:r w:rsidRPr="00EF1F88">
        <w:rPr>
          <w:rFonts w:eastAsia="SimSun"/>
          <w:color w:val="000000"/>
          <w:kern w:val="2"/>
          <w:sz w:val="28"/>
          <w:szCs w:val="24"/>
          <w:lang w:eastAsia="hi-IN" w:bidi="hi-IN"/>
        </w:rPr>
        <w:t>№</w:t>
      </w:r>
      <w:r w:rsidR="00295DE7" w:rsidRPr="00EF1F88">
        <w:rPr>
          <w:rFonts w:eastAsia="SimSun"/>
          <w:color w:val="000000"/>
          <w:kern w:val="2"/>
          <w:sz w:val="28"/>
          <w:szCs w:val="24"/>
          <w:lang w:eastAsia="hi-IN" w:bidi="hi-IN"/>
        </w:rPr>
        <w:t> </w:t>
      </w:r>
      <w:r w:rsidR="005E7CE7" w:rsidRPr="00EF1F88">
        <w:rPr>
          <w:rFonts w:eastAsia="SimSun"/>
          <w:color w:val="000000"/>
          <w:kern w:val="2"/>
          <w:sz w:val="28"/>
          <w:szCs w:val="24"/>
          <w:lang w:eastAsia="hi-IN" w:bidi="hi-IN"/>
        </w:rPr>
        <w:t>4</w:t>
      </w:r>
      <w:r w:rsidRPr="00EF1F88">
        <w:rPr>
          <w:rFonts w:eastAsia="SimSun"/>
          <w:color w:val="000000"/>
          <w:kern w:val="2"/>
          <w:sz w:val="28"/>
          <w:szCs w:val="24"/>
          <w:lang w:eastAsia="hi-IN" w:bidi="hi-IN"/>
        </w:rPr>
        <w:t xml:space="preserve"> к </w:t>
      </w:r>
      <w:r w:rsidR="005E7CE7" w:rsidRPr="00EF1F88">
        <w:rPr>
          <w:rFonts w:eastAsia="SimSun"/>
          <w:color w:val="000000"/>
          <w:kern w:val="2"/>
          <w:sz w:val="28"/>
          <w:szCs w:val="24"/>
          <w:lang w:eastAsia="hi-IN" w:bidi="hi-IN"/>
        </w:rPr>
        <w:t>Положению</w:t>
      </w:r>
      <w:r w:rsidRPr="00EF1F88">
        <w:rPr>
          <w:rFonts w:eastAsia="SimSun"/>
          <w:color w:val="000000"/>
          <w:kern w:val="2"/>
          <w:sz w:val="28"/>
          <w:szCs w:val="24"/>
          <w:lang w:eastAsia="hi-IN" w:bidi="hi-IN"/>
        </w:rPr>
        <w:t>.</w:t>
      </w:r>
    </w:p>
    <w:p w14:paraId="6AE4D8DD" w14:textId="77777777" w:rsidR="001D11D8" w:rsidRPr="00EF1F88" w:rsidRDefault="001D11D8"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Документы проверяются на предмет их комплектности и</w:t>
      </w:r>
      <w:r w:rsidR="003D7FA2" w:rsidRPr="00EF1F88">
        <w:rPr>
          <w:rFonts w:eastAsia="SimSun"/>
          <w:color w:val="000000"/>
          <w:kern w:val="2"/>
          <w:sz w:val="28"/>
          <w:szCs w:val="24"/>
          <w:lang w:eastAsia="hi-IN" w:bidi="hi-IN"/>
        </w:rPr>
        <w:t> </w:t>
      </w:r>
      <w:r w:rsidRPr="00EF1F88">
        <w:rPr>
          <w:rFonts w:eastAsia="SimSun"/>
          <w:color w:val="000000"/>
          <w:kern w:val="2"/>
          <w:sz w:val="28"/>
          <w:szCs w:val="24"/>
          <w:lang w:eastAsia="hi-IN" w:bidi="hi-IN"/>
        </w:rPr>
        <w:t xml:space="preserve">соответствия требованиям Стандарта Фонда. </w:t>
      </w:r>
    </w:p>
    <w:p w14:paraId="68607E5C" w14:textId="77777777" w:rsidR="00A87CE1" w:rsidRPr="00EF1F88" w:rsidRDefault="00A87CE1" w:rsidP="00A87CE1">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lastRenderedPageBreak/>
        <w:t>Уполномоченное лицо Фонда вправе потребовать от Заявителя дополнительную информацию</w:t>
      </w:r>
      <w:r w:rsidR="00724350" w:rsidRPr="00EF1F88">
        <w:rPr>
          <w:rFonts w:eastAsia="SimSun"/>
          <w:color w:val="000000"/>
          <w:kern w:val="2"/>
          <w:sz w:val="28"/>
          <w:szCs w:val="24"/>
          <w:lang w:eastAsia="hi-IN" w:bidi="hi-IN"/>
        </w:rPr>
        <w:t>, касающ</w:t>
      </w:r>
      <w:r w:rsidR="000C0E64" w:rsidRPr="00EF1F88">
        <w:rPr>
          <w:rFonts w:eastAsia="SimSun"/>
          <w:color w:val="000000"/>
          <w:kern w:val="2"/>
          <w:sz w:val="28"/>
          <w:szCs w:val="24"/>
          <w:lang w:eastAsia="hi-IN" w:bidi="hi-IN"/>
        </w:rPr>
        <w:t>ую</w:t>
      </w:r>
      <w:r w:rsidR="00724350" w:rsidRPr="00EF1F88">
        <w:rPr>
          <w:rFonts w:eastAsia="SimSun"/>
          <w:color w:val="000000"/>
          <w:kern w:val="2"/>
          <w:sz w:val="28"/>
          <w:szCs w:val="24"/>
          <w:lang w:eastAsia="hi-IN" w:bidi="hi-IN"/>
        </w:rPr>
        <w:t>ся деятельности участников Проекта и его содержания</w:t>
      </w:r>
      <w:r w:rsidRPr="00EF1F88">
        <w:rPr>
          <w:rFonts w:eastAsia="SimSun"/>
          <w:color w:val="000000"/>
          <w:kern w:val="2"/>
          <w:sz w:val="28"/>
          <w:szCs w:val="24"/>
          <w:lang w:eastAsia="hi-IN" w:bidi="hi-IN"/>
        </w:rPr>
        <w:t>.</w:t>
      </w:r>
    </w:p>
    <w:p w14:paraId="58DC74CC" w14:textId="20C18CB8" w:rsidR="00C70E3F" w:rsidRPr="00763147" w:rsidRDefault="00C70E3F" w:rsidP="00C70E3F">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 xml:space="preserve">В случае выявления недостатков при формировании Заявителем одного или нескольких документов, необходимых для проведения комплексной экспертизы, уполномоченное лицо Фонда сообщает Заявителю </w:t>
      </w:r>
      <w:r w:rsidRPr="00763147">
        <w:rPr>
          <w:rFonts w:eastAsia="SimSun"/>
          <w:color w:val="000000"/>
          <w:kern w:val="2"/>
          <w:sz w:val="28"/>
          <w:szCs w:val="24"/>
          <w:lang w:eastAsia="hi-IN" w:bidi="hi-IN"/>
        </w:rPr>
        <w:t>соответствующую информацию с указанием перечня таких документов</w:t>
      </w:r>
      <w:r w:rsidR="00724350" w:rsidRPr="00763147">
        <w:rPr>
          <w:rFonts w:eastAsia="SimSun"/>
          <w:color w:val="000000"/>
          <w:kern w:val="2"/>
          <w:sz w:val="28"/>
          <w:szCs w:val="24"/>
          <w:lang w:eastAsia="hi-IN" w:bidi="hi-IN"/>
        </w:rPr>
        <w:t xml:space="preserve">, </w:t>
      </w:r>
      <w:r w:rsidRPr="00763147">
        <w:rPr>
          <w:rFonts w:eastAsia="SimSun"/>
          <w:color w:val="000000"/>
          <w:kern w:val="2"/>
          <w:sz w:val="28"/>
          <w:szCs w:val="24"/>
          <w:lang w:eastAsia="hi-IN" w:bidi="hi-IN"/>
        </w:rPr>
        <w:t xml:space="preserve">Проект </w:t>
      </w:r>
      <w:r w:rsidR="00724350" w:rsidRPr="00763147">
        <w:rPr>
          <w:rFonts w:eastAsia="SimSun"/>
          <w:color w:val="000000"/>
          <w:kern w:val="2"/>
          <w:sz w:val="28"/>
          <w:szCs w:val="24"/>
          <w:lang w:eastAsia="hi-IN" w:bidi="hi-IN"/>
        </w:rPr>
        <w:t xml:space="preserve">при этом </w:t>
      </w:r>
      <w:r w:rsidRPr="00763147">
        <w:rPr>
          <w:rFonts w:eastAsia="SimSun"/>
          <w:color w:val="000000"/>
          <w:kern w:val="2"/>
          <w:sz w:val="28"/>
          <w:szCs w:val="24"/>
          <w:lang w:eastAsia="hi-IN" w:bidi="hi-IN"/>
        </w:rPr>
        <w:t>направляется на доработку.</w:t>
      </w:r>
    </w:p>
    <w:p w14:paraId="3C402491" w14:textId="08988EB7" w:rsidR="00632689" w:rsidRPr="00763147" w:rsidRDefault="00632689" w:rsidP="00C70E3F">
      <w:pPr>
        <w:suppressAutoHyphens/>
        <w:ind w:firstLine="709"/>
        <w:rPr>
          <w:rFonts w:eastAsia="SimSun"/>
          <w:color w:val="000000"/>
          <w:kern w:val="2"/>
          <w:sz w:val="28"/>
          <w:szCs w:val="24"/>
          <w:lang w:eastAsia="hi-IN" w:bidi="hi-IN"/>
        </w:rPr>
      </w:pPr>
      <w:r w:rsidRPr="00763147">
        <w:rPr>
          <w:rFonts w:eastAsia="SimSun"/>
          <w:color w:val="000000"/>
          <w:kern w:val="2"/>
          <w:sz w:val="28"/>
          <w:szCs w:val="24"/>
          <w:lang w:eastAsia="hi-IN" w:bidi="hi-IN"/>
        </w:rPr>
        <w:t>Срок предоставления документов Заявителем составляет 30 (тридцать) рабочих дней для обработки, анализа и проведения экспертиз в течении последующих 10 (десяти) рабочих дней</w:t>
      </w:r>
    </w:p>
    <w:p w14:paraId="1C79AD19" w14:textId="77777777" w:rsidR="00E34624" w:rsidRPr="00EF1F88" w:rsidRDefault="00E34624" w:rsidP="00E34624">
      <w:pPr>
        <w:suppressAutoHyphens/>
        <w:ind w:firstLine="709"/>
        <w:rPr>
          <w:rFonts w:eastAsia="SimSun"/>
          <w:kern w:val="2"/>
          <w:sz w:val="28"/>
          <w:szCs w:val="24"/>
          <w:lang w:eastAsia="hi-IN" w:bidi="hi-IN"/>
        </w:rPr>
      </w:pPr>
      <w:r w:rsidRPr="00763147">
        <w:rPr>
          <w:rFonts w:eastAsia="SimSun"/>
          <w:kern w:val="2"/>
          <w:sz w:val="28"/>
          <w:szCs w:val="24"/>
          <w:lang w:eastAsia="hi-IN" w:bidi="hi-IN"/>
        </w:rPr>
        <w:t xml:space="preserve">3.1.6. Фонд вправе </w:t>
      </w:r>
      <w:r w:rsidR="0079309D" w:rsidRPr="00763147">
        <w:rPr>
          <w:rFonts w:eastAsia="SimSun"/>
          <w:kern w:val="2"/>
          <w:sz w:val="28"/>
          <w:szCs w:val="24"/>
          <w:lang w:eastAsia="hi-IN" w:bidi="hi-IN"/>
        </w:rPr>
        <w:t xml:space="preserve">при </w:t>
      </w:r>
      <w:r w:rsidRPr="00763147">
        <w:rPr>
          <w:rFonts w:eastAsia="SimSun"/>
          <w:kern w:val="2"/>
          <w:sz w:val="28"/>
          <w:szCs w:val="24"/>
          <w:lang w:eastAsia="hi-IN" w:bidi="hi-IN"/>
        </w:rPr>
        <w:t>прове</w:t>
      </w:r>
      <w:r w:rsidR="0079309D" w:rsidRPr="00763147">
        <w:rPr>
          <w:rFonts w:eastAsia="SimSun"/>
          <w:kern w:val="2"/>
          <w:sz w:val="28"/>
          <w:szCs w:val="24"/>
          <w:lang w:eastAsia="hi-IN" w:bidi="hi-IN"/>
        </w:rPr>
        <w:t>дении</w:t>
      </w:r>
      <w:r w:rsidRPr="00763147">
        <w:rPr>
          <w:rFonts w:eastAsia="SimSun"/>
          <w:kern w:val="2"/>
          <w:sz w:val="28"/>
          <w:szCs w:val="24"/>
          <w:lang w:eastAsia="hi-IN" w:bidi="hi-IN"/>
        </w:rPr>
        <w:t xml:space="preserve"> отдельны</w:t>
      </w:r>
      <w:r w:rsidR="0079309D" w:rsidRPr="00763147">
        <w:rPr>
          <w:rFonts w:eastAsia="SimSun"/>
          <w:kern w:val="2"/>
          <w:sz w:val="28"/>
          <w:szCs w:val="24"/>
          <w:lang w:eastAsia="hi-IN" w:bidi="hi-IN"/>
        </w:rPr>
        <w:t>х</w:t>
      </w:r>
      <w:r w:rsidRPr="00763147">
        <w:rPr>
          <w:rFonts w:eastAsia="SimSun"/>
          <w:kern w:val="2"/>
          <w:sz w:val="28"/>
          <w:szCs w:val="24"/>
          <w:lang w:eastAsia="hi-IN" w:bidi="hi-IN"/>
        </w:rPr>
        <w:t xml:space="preserve"> направлени</w:t>
      </w:r>
      <w:r w:rsidR="0079309D" w:rsidRPr="00763147">
        <w:rPr>
          <w:rFonts w:eastAsia="SimSun"/>
          <w:kern w:val="2"/>
          <w:sz w:val="28"/>
          <w:szCs w:val="24"/>
          <w:lang w:eastAsia="hi-IN" w:bidi="hi-IN"/>
        </w:rPr>
        <w:t>й</w:t>
      </w:r>
      <w:r w:rsidRPr="00763147">
        <w:rPr>
          <w:rFonts w:eastAsia="SimSun"/>
          <w:kern w:val="2"/>
          <w:sz w:val="28"/>
          <w:szCs w:val="24"/>
          <w:lang w:eastAsia="hi-IN" w:bidi="hi-IN"/>
        </w:rPr>
        <w:t xml:space="preserve"> комплексной экспертизы привлечь к участию</w:t>
      </w:r>
      <w:r w:rsidRPr="00EF1F88">
        <w:rPr>
          <w:rFonts w:eastAsia="SimSun"/>
          <w:kern w:val="2"/>
          <w:sz w:val="28"/>
          <w:szCs w:val="24"/>
          <w:lang w:eastAsia="hi-IN" w:bidi="hi-IN"/>
        </w:rPr>
        <w:t xml:space="preserve"> экспертные и инжиниринговые организации, центры кластерного развития, специалистов в области производства и экспертной деятельности, финансовые организации, специалистов в области финансовой экспертной деятельности, </w:t>
      </w:r>
      <w:r w:rsidR="00935BA4" w:rsidRPr="00EF1F88">
        <w:rPr>
          <w:rFonts w:eastAsia="SimSun"/>
          <w:kern w:val="2"/>
          <w:sz w:val="28"/>
          <w:szCs w:val="24"/>
          <w:lang w:eastAsia="hi-IN" w:bidi="hi-IN"/>
        </w:rPr>
        <w:t>специалистов в области правовой экспертной деятельности</w:t>
      </w:r>
      <w:r w:rsidR="0079309D" w:rsidRPr="00EF1F88">
        <w:rPr>
          <w:rFonts w:eastAsia="SimSun"/>
          <w:kern w:val="2"/>
          <w:sz w:val="28"/>
          <w:szCs w:val="24"/>
          <w:lang w:eastAsia="hi-IN" w:bidi="hi-IN"/>
        </w:rPr>
        <w:t xml:space="preserve"> (далее – уполномоченные эксперты)</w:t>
      </w:r>
      <w:r w:rsidRPr="00EF1F88">
        <w:rPr>
          <w:rFonts w:eastAsia="SimSun"/>
          <w:kern w:val="2"/>
          <w:sz w:val="28"/>
          <w:szCs w:val="24"/>
          <w:lang w:eastAsia="hi-IN" w:bidi="hi-IN"/>
        </w:rPr>
        <w:t>.</w:t>
      </w:r>
    </w:p>
    <w:p w14:paraId="02F25CA5" w14:textId="77777777" w:rsidR="00E34624" w:rsidRPr="00EF1F88" w:rsidRDefault="00E34624" w:rsidP="00E34624">
      <w:pPr>
        <w:suppressAutoHyphens/>
        <w:ind w:firstLine="709"/>
        <w:rPr>
          <w:rFonts w:eastAsia="SimSun"/>
          <w:kern w:val="2"/>
          <w:sz w:val="28"/>
          <w:szCs w:val="24"/>
          <w:lang w:eastAsia="hi-IN" w:bidi="hi-IN"/>
        </w:rPr>
      </w:pPr>
      <w:r w:rsidRPr="00EF1F88">
        <w:rPr>
          <w:rFonts w:eastAsia="SimSun"/>
          <w:kern w:val="2"/>
          <w:sz w:val="28"/>
          <w:szCs w:val="24"/>
          <w:lang w:eastAsia="hi-IN" w:bidi="hi-IN"/>
        </w:rPr>
        <w:t xml:space="preserve">В случае проведения экспертизы </w:t>
      </w:r>
      <w:r w:rsidR="0079309D" w:rsidRPr="00EF1F88">
        <w:rPr>
          <w:rFonts w:eastAsia="SimSun"/>
          <w:kern w:val="2"/>
          <w:sz w:val="28"/>
          <w:szCs w:val="24"/>
          <w:lang w:eastAsia="hi-IN" w:bidi="hi-IN"/>
        </w:rPr>
        <w:t>уполномоченными экспертами</w:t>
      </w:r>
      <w:r w:rsidRPr="00EF1F88">
        <w:rPr>
          <w:rFonts w:eastAsia="SimSun"/>
          <w:kern w:val="2"/>
          <w:sz w:val="28"/>
          <w:szCs w:val="24"/>
          <w:lang w:eastAsia="hi-IN" w:bidi="hi-IN"/>
        </w:rPr>
        <w:t>, соответствующими требованиям, указанным в приложении № 6, заключается соглашение о взаимодействии.</w:t>
      </w:r>
    </w:p>
    <w:p w14:paraId="26D8E123" w14:textId="77777777" w:rsidR="00E34624" w:rsidRPr="00EF1F88" w:rsidRDefault="00E34624" w:rsidP="00E34624">
      <w:pPr>
        <w:suppressAutoHyphens/>
        <w:ind w:firstLine="709"/>
        <w:rPr>
          <w:rFonts w:eastAsia="SimSun"/>
          <w:kern w:val="2"/>
          <w:sz w:val="28"/>
          <w:szCs w:val="24"/>
          <w:lang w:eastAsia="hi-IN" w:bidi="hi-IN"/>
        </w:rPr>
      </w:pPr>
      <w:r w:rsidRPr="00EF1F88">
        <w:rPr>
          <w:rFonts w:eastAsia="SimSun"/>
          <w:color w:val="000000"/>
          <w:kern w:val="2"/>
          <w:sz w:val="28"/>
          <w:szCs w:val="24"/>
          <w:lang w:eastAsia="hi-IN" w:bidi="hi-IN"/>
        </w:rPr>
        <w:t>Уполномоченное лицо Фонда</w:t>
      </w:r>
      <w:r w:rsidRPr="00EF1F88">
        <w:rPr>
          <w:rFonts w:eastAsia="SimSun"/>
          <w:kern w:val="2"/>
          <w:sz w:val="28"/>
          <w:szCs w:val="24"/>
          <w:lang w:eastAsia="hi-IN" w:bidi="hi-IN"/>
        </w:rPr>
        <w:t xml:space="preserve"> проекта доводит до Заявителя список документов, необходимых для проведения экспертизы, в том числе  </w:t>
      </w:r>
      <w:r w:rsidR="0079309D" w:rsidRPr="00EF1F88">
        <w:rPr>
          <w:rFonts w:eastAsia="SimSun"/>
          <w:kern w:val="2"/>
          <w:sz w:val="28"/>
          <w:szCs w:val="24"/>
          <w:lang w:eastAsia="hi-IN" w:bidi="hi-IN"/>
        </w:rPr>
        <w:t>уполномоченными экспертами</w:t>
      </w:r>
      <w:r w:rsidRPr="00EF1F88">
        <w:rPr>
          <w:rFonts w:eastAsia="SimSun"/>
          <w:kern w:val="2"/>
          <w:sz w:val="28"/>
          <w:szCs w:val="24"/>
          <w:lang w:eastAsia="hi-IN" w:bidi="hi-IN"/>
        </w:rPr>
        <w:t>.</w:t>
      </w:r>
    </w:p>
    <w:p w14:paraId="6941C239" w14:textId="77777777" w:rsidR="00E34624" w:rsidRPr="00EF1F88" w:rsidRDefault="00E34624" w:rsidP="00E34624">
      <w:pPr>
        <w:suppressAutoHyphens/>
        <w:ind w:firstLine="709"/>
        <w:rPr>
          <w:rFonts w:eastAsia="SimSun"/>
          <w:kern w:val="2"/>
          <w:sz w:val="28"/>
          <w:szCs w:val="24"/>
          <w:lang w:eastAsia="hi-IN" w:bidi="hi-IN"/>
        </w:rPr>
      </w:pPr>
      <w:r w:rsidRPr="00EF1F88">
        <w:rPr>
          <w:rFonts w:eastAsia="SimSun"/>
          <w:color w:val="000000"/>
          <w:kern w:val="2"/>
          <w:sz w:val="28"/>
          <w:szCs w:val="24"/>
          <w:lang w:eastAsia="hi-IN" w:bidi="hi-IN"/>
        </w:rPr>
        <w:t>Уполномоченное лицо Фонда</w:t>
      </w:r>
      <w:r w:rsidRPr="00EF1F88">
        <w:rPr>
          <w:rFonts w:eastAsia="SimSun"/>
          <w:kern w:val="2"/>
          <w:sz w:val="28"/>
          <w:szCs w:val="24"/>
          <w:lang w:eastAsia="hi-IN" w:bidi="hi-IN"/>
        </w:rPr>
        <w:t xml:space="preserve"> в течение 3 (трех) рабочих дней с момента получения от Заявителя документов, необходимых для проведения экспертизы формирует и направляет для экспертизы </w:t>
      </w:r>
      <w:r w:rsidR="0079309D" w:rsidRPr="00EF1F88">
        <w:rPr>
          <w:rFonts w:eastAsia="SimSun"/>
          <w:kern w:val="2"/>
          <w:sz w:val="28"/>
          <w:szCs w:val="24"/>
          <w:lang w:eastAsia="hi-IN" w:bidi="hi-IN"/>
        </w:rPr>
        <w:t xml:space="preserve">уполномоченным экспертам </w:t>
      </w:r>
      <w:r w:rsidRPr="00EF1F88">
        <w:rPr>
          <w:rFonts w:eastAsia="SimSun"/>
          <w:kern w:val="2"/>
          <w:sz w:val="28"/>
          <w:szCs w:val="24"/>
          <w:lang w:eastAsia="hi-IN" w:bidi="hi-IN"/>
        </w:rPr>
        <w:t xml:space="preserve">информационный пакет, включающий бизнес-план проекта, а также иные документы для изучения </w:t>
      </w:r>
      <w:r w:rsidR="0079309D" w:rsidRPr="00EF1F88">
        <w:rPr>
          <w:rFonts w:eastAsia="SimSun"/>
          <w:kern w:val="2"/>
          <w:sz w:val="28"/>
          <w:szCs w:val="24"/>
          <w:lang w:eastAsia="hi-IN" w:bidi="hi-IN"/>
        </w:rPr>
        <w:t>и оценки</w:t>
      </w:r>
      <w:r w:rsidRPr="00EF1F88">
        <w:rPr>
          <w:rFonts w:eastAsia="SimSun"/>
          <w:kern w:val="2"/>
          <w:sz w:val="28"/>
          <w:szCs w:val="24"/>
          <w:lang w:eastAsia="hi-IN" w:bidi="hi-IN"/>
        </w:rPr>
        <w:t>.</w:t>
      </w:r>
    </w:p>
    <w:p w14:paraId="1AC4F2A1" w14:textId="77777777" w:rsidR="00E34624" w:rsidRPr="00EF1F88" w:rsidRDefault="00E34624" w:rsidP="00E34624">
      <w:pPr>
        <w:suppressAutoHyphens/>
        <w:ind w:firstLine="709"/>
        <w:rPr>
          <w:rFonts w:eastAsia="SimSun"/>
          <w:kern w:val="2"/>
          <w:sz w:val="28"/>
          <w:szCs w:val="24"/>
          <w:lang w:eastAsia="hi-IN" w:bidi="hi-IN"/>
        </w:rPr>
      </w:pPr>
      <w:r w:rsidRPr="00EF1F88">
        <w:rPr>
          <w:rFonts w:eastAsia="SimSun"/>
          <w:kern w:val="2"/>
          <w:sz w:val="28"/>
          <w:szCs w:val="24"/>
          <w:lang w:eastAsia="hi-IN" w:bidi="hi-IN"/>
        </w:rPr>
        <w:t>По итогам экспертизы формируется заключение, подписываемое лицом</w:t>
      </w:r>
      <w:r w:rsidR="0079309D" w:rsidRPr="00EF1F88">
        <w:rPr>
          <w:rFonts w:eastAsia="SimSun"/>
          <w:kern w:val="2"/>
          <w:sz w:val="28"/>
          <w:szCs w:val="24"/>
          <w:lang w:eastAsia="hi-IN" w:bidi="hi-IN"/>
        </w:rPr>
        <w:t>(ами)</w:t>
      </w:r>
      <w:r w:rsidRPr="00EF1F88">
        <w:rPr>
          <w:rFonts w:eastAsia="SimSun"/>
          <w:kern w:val="2"/>
          <w:sz w:val="28"/>
          <w:szCs w:val="24"/>
          <w:lang w:eastAsia="hi-IN" w:bidi="hi-IN"/>
        </w:rPr>
        <w:t>, проводившим</w:t>
      </w:r>
      <w:r w:rsidR="0079309D" w:rsidRPr="00EF1F88">
        <w:rPr>
          <w:rFonts w:eastAsia="SimSun"/>
          <w:kern w:val="2"/>
          <w:sz w:val="28"/>
          <w:szCs w:val="24"/>
          <w:lang w:eastAsia="hi-IN" w:bidi="hi-IN"/>
        </w:rPr>
        <w:t>(и)</w:t>
      </w:r>
      <w:r w:rsidRPr="00EF1F88">
        <w:rPr>
          <w:rFonts w:eastAsia="SimSun"/>
          <w:kern w:val="2"/>
          <w:sz w:val="28"/>
          <w:szCs w:val="24"/>
          <w:lang w:eastAsia="hi-IN" w:bidi="hi-IN"/>
        </w:rPr>
        <w:t xml:space="preserve"> экспертизу и (или) руководителем экспертной организации и направляется в адрес Фонда </w:t>
      </w:r>
      <w:r w:rsidRPr="00EF1F88">
        <w:rPr>
          <w:rFonts w:eastAsia="SimSun"/>
          <w:color w:val="000000"/>
          <w:kern w:val="2"/>
          <w:sz w:val="28"/>
          <w:szCs w:val="24"/>
          <w:lang w:eastAsia="hi-IN" w:bidi="hi-IN"/>
        </w:rPr>
        <w:t>Уполномоченному лицу Фонда</w:t>
      </w:r>
      <w:r w:rsidRPr="00EF1F88">
        <w:rPr>
          <w:rFonts w:eastAsia="SimSun"/>
          <w:kern w:val="2"/>
          <w:sz w:val="28"/>
          <w:szCs w:val="24"/>
          <w:lang w:eastAsia="hi-IN" w:bidi="hi-IN"/>
        </w:rPr>
        <w:t>.</w:t>
      </w:r>
    </w:p>
    <w:p w14:paraId="109CCFE0" w14:textId="77777777" w:rsidR="00935BA4" w:rsidRPr="00EF1F88" w:rsidRDefault="00935BA4" w:rsidP="00935BA4">
      <w:pPr>
        <w:suppressAutoHyphens/>
        <w:ind w:firstLine="709"/>
        <w:rPr>
          <w:rFonts w:eastAsia="SimSun"/>
          <w:kern w:val="2"/>
          <w:sz w:val="28"/>
          <w:szCs w:val="24"/>
          <w:lang w:eastAsia="hi-IN" w:bidi="hi-IN"/>
        </w:rPr>
      </w:pPr>
      <w:r w:rsidRPr="00EF1F88">
        <w:rPr>
          <w:rFonts w:eastAsia="SimSun"/>
          <w:kern w:val="2"/>
          <w:sz w:val="28"/>
          <w:szCs w:val="24"/>
          <w:lang w:eastAsia="hi-IN" w:bidi="hi-IN"/>
        </w:rPr>
        <w:t>3.1.7. В случае проведения производственно-технологической экспертизы сотрудником(ами) Фонда заключение подписывается лицом(ами), проводившим(и) экспертизу.</w:t>
      </w:r>
    </w:p>
    <w:p w14:paraId="6ADF7F7E" w14:textId="77777777" w:rsidR="00C70E3F" w:rsidRPr="00EF1F88" w:rsidRDefault="00E34624" w:rsidP="00A87CE1">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3</w:t>
      </w:r>
      <w:r w:rsidR="00C70E3F" w:rsidRPr="00EF1F88">
        <w:rPr>
          <w:rFonts w:eastAsia="SimSun"/>
          <w:color w:val="000000"/>
          <w:kern w:val="2"/>
          <w:sz w:val="28"/>
          <w:szCs w:val="24"/>
          <w:lang w:eastAsia="hi-IN" w:bidi="hi-IN"/>
        </w:rPr>
        <w:t>.1.</w:t>
      </w:r>
      <w:r w:rsidR="00935BA4" w:rsidRPr="00EF1F88">
        <w:rPr>
          <w:rFonts w:eastAsia="SimSun"/>
          <w:color w:val="000000"/>
          <w:kern w:val="2"/>
          <w:sz w:val="28"/>
          <w:szCs w:val="24"/>
          <w:lang w:eastAsia="hi-IN" w:bidi="hi-IN"/>
        </w:rPr>
        <w:t>8</w:t>
      </w:r>
      <w:r w:rsidR="00C70E3F" w:rsidRPr="00EF1F88">
        <w:rPr>
          <w:rFonts w:eastAsia="SimSun"/>
          <w:color w:val="000000"/>
          <w:kern w:val="2"/>
          <w:sz w:val="28"/>
          <w:szCs w:val="24"/>
          <w:lang w:eastAsia="hi-IN" w:bidi="hi-IN"/>
        </w:rPr>
        <w:t xml:space="preserve">. </w:t>
      </w:r>
      <w:r w:rsidR="00A87CE1" w:rsidRPr="00EF1F88">
        <w:rPr>
          <w:rFonts w:eastAsia="SimSun"/>
          <w:color w:val="000000"/>
          <w:kern w:val="2"/>
          <w:sz w:val="28"/>
          <w:szCs w:val="24"/>
          <w:lang w:eastAsia="hi-IN" w:bidi="hi-IN"/>
        </w:rPr>
        <w:t xml:space="preserve">В процессе комплексной экспертизы Фонд рассматривает ответы на письма, перечисленные в пункте </w:t>
      </w:r>
      <w:r w:rsidR="00514FF4" w:rsidRPr="00EF1F88">
        <w:rPr>
          <w:rFonts w:eastAsia="SimSun"/>
          <w:color w:val="000000"/>
          <w:kern w:val="2"/>
          <w:sz w:val="28"/>
          <w:szCs w:val="24"/>
          <w:lang w:eastAsia="hi-IN" w:bidi="hi-IN"/>
        </w:rPr>
        <w:t>3</w:t>
      </w:r>
      <w:r w:rsidR="00A87CE1" w:rsidRPr="00EF1F88">
        <w:rPr>
          <w:rFonts w:eastAsia="SimSun"/>
          <w:color w:val="000000"/>
          <w:kern w:val="2"/>
          <w:sz w:val="28"/>
          <w:szCs w:val="24"/>
          <w:lang w:eastAsia="hi-IN" w:bidi="hi-IN"/>
        </w:rPr>
        <w:t>.1.3 настоящего Стандарта</w:t>
      </w:r>
      <w:r w:rsidR="00C70E3F" w:rsidRPr="00EF1F88">
        <w:rPr>
          <w:rFonts w:eastAsia="SimSun"/>
          <w:color w:val="000000"/>
          <w:kern w:val="2"/>
          <w:sz w:val="28"/>
          <w:szCs w:val="24"/>
          <w:lang w:eastAsia="hi-IN" w:bidi="hi-IN"/>
        </w:rPr>
        <w:t xml:space="preserve"> в следующем порядке:</w:t>
      </w:r>
    </w:p>
    <w:p w14:paraId="1B2AEAAE" w14:textId="77777777" w:rsidR="00C70E3F" w:rsidRPr="00EF1F88" w:rsidRDefault="00625377" w:rsidP="00E32749">
      <w:pPr>
        <w:pStyle w:val="afb"/>
        <w:numPr>
          <w:ilvl w:val="0"/>
          <w:numId w:val="24"/>
        </w:numPr>
        <w:tabs>
          <w:tab w:val="left" w:pos="1134"/>
        </w:tabs>
        <w:suppressAutoHyphens/>
        <w:spacing w:after="0" w:line="240" w:lineRule="auto"/>
        <w:ind w:left="0" w:firstLine="641"/>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П</w:t>
      </w:r>
      <w:r w:rsidR="00C70E3F" w:rsidRPr="00EF1F88">
        <w:rPr>
          <w:rFonts w:ascii="Times New Roman" w:eastAsia="SimSun" w:hAnsi="Times New Roman"/>
          <w:color w:val="000000"/>
          <w:kern w:val="2"/>
          <w:sz w:val="28"/>
          <w:szCs w:val="24"/>
          <w:lang w:eastAsia="hi-IN" w:bidi="hi-IN"/>
        </w:rPr>
        <w:t>олучени</w:t>
      </w:r>
      <w:r w:rsidRPr="00EF1F88">
        <w:rPr>
          <w:rFonts w:ascii="Times New Roman" w:eastAsia="SimSun" w:hAnsi="Times New Roman"/>
          <w:color w:val="000000"/>
          <w:kern w:val="2"/>
          <w:sz w:val="28"/>
          <w:szCs w:val="24"/>
          <w:lang w:eastAsia="hi-IN" w:bidi="hi-IN"/>
        </w:rPr>
        <w:t>е</w:t>
      </w:r>
      <w:r w:rsidR="00C70E3F" w:rsidRPr="00EF1F88">
        <w:rPr>
          <w:rFonts w:ascii="Times New Roman" w:eastAsia="SimSun" w:hAnsi="Times New Roman"/>
          <w:color w:val="000000"/>
          <w:kern w:val="2"/>
          <w:sz w:val="28"/>
          <w:szCs w:val="24"/>
          <w:lang w:eastAsia="hi-IN" w:bidi="hi-IN"/>
        </w:rPr>
        <w:t xml:space="preserve"> ответа, прямо указывающего на соответствие Заявителя требованиям, установленным Стандартами Фонда</w:t>
      </w:r>
      <w:r w:rsidRPr="00EF1F88">
        <w:rPr>
          <w:rFonts w:ascii="Times New Roman" w:eastAsia="SimSun" w:hAnsi="Times New Roman"/>
          <w:color w:val="000000"/>
          <w:kern w:val="2"/>
          <w:sz w:val="28"/>
          <w:szCs w:val="24"/>
          <w:lang w:eastAsia="hi-IN" w:bidi="hi-IN"/>
        </w:rPr>
        <w:t>,</w:t>
      </w:r>
      <w:r w:rsidR="00C70E3F" w:rsidRPr="00EF1F88">
        <w:rPr>
          <w:rFonts w:ascii="Times New Roman" w:eastAsia="SimSun" w:hAnsi="Times New Roman"/>
          <w:color w:val="000000"/>
          <w:kern w:val="2"/>
          <w:sz w:val="28"/>
          <w:szCs w:val="24"/>
          <w:lang w:eastAsia="hi-IN" w:bidi="hi-IN"/>
        </w:rPr>
        <w:t xml:space="preserve"> –</w:t>
      </w:r>
      <w:r w:rsidR="001A0222" w:rsidRPr="00EF1F88">
        <w:rPr>
          <w:rFonts w:ascii="Times New Roman" w:eastAsia="SimSun" w:hAnsi="Times New Roman"/>
          <w:color w:val="000000"/>
          <w:kern w:val="2"/>
          <w:sz w:val="28"/>
          <w:szCs w:val="24"/>
          <w:lang w:eastAsia="hi-IN" w:bidi="hi-IN"/>
        </w:rPr>
        <w:t xml:space="preserve"> </w:t>
      </w:r>
      <w:r w:rsidR="00C70E3F" w:rsidRPr="00EF1F88">
        <w:rPr>
          <w:rFonts w:ascii="Times New Roman" w:eastAsia="SimSun" w:hAnsi="Times New Roman"/>
          <w:color w:val="000000"/>
          <w:kern w:val="2"/>
          <w:sz w:val="28"/>
          <w:szCs w:val="24"/>
          <w:lang w:eastAsia="hi-IN" w:bidi="hi-IN"/>
        </w:rPr>
        <w:t>проведение комплексной экспертизы</w:t>
      </w:r>
      <w:r w:rsidRPr="00EF1F88">
        <w:rPr>
          <w:rFonts w:ascii="Times New Roman" w:eastAsia="SimSun" w:hAnsi="Times New Roman"/>
          <w:color w:val="000000"/>
          <w:kern w:val="2"/>
          <w:sz w:val="28"/>
          <w:szCs w:val="24"/>
          <w:lang w:eastAsia="hi-IN" w:bidi="hi-IN"/>
        </w:rPr>
        <w:t xml:space="preserve"> продолжается</w:t>
      </w:r>
      <w:r w:rsidR="00C70E3F" w:rsidRPr="00EF1F88">
        <w:rPr>
          <w:rFonts w:ascii="Times New Roman" w:eastAsia="SimSun" w:hAnsi="Times New Roman"/>
          <w:color w:val="000000"/>
          <w:kern w:val="2"/>
          <w:sz w:val="28"/>
          <w:szCs w:val="24"/>
          <w:lang w:eastAsia="hi-IN" w:bidi="hi-IN"/>
        </w:rPr>
        <w:t>;</w:t>
      </w:r>
    </w:p>
    <w:p w14:paraId="5879C9E2" w14:textId="77777777" w:rsidR="00625377" w:rsidRPr="00EF1F88" w:rsidRDefault="00625377" w:rsidP="00E32749">
      <w:pPr>
        <w:pStyle w:val="afb"/>
        <w:numPr>
          <w:ilvl w:val="0"/>
          <w:numId w:val="24"/>
        </w:numPr>
        <w:tabs>
          <w:tab w:val="left" w:pos="1134"/>
        </w:tabs>
        <w:suppressAutoHyphens/>
        <w:spacing w:after="0" w:line="240" w:lineRule="auto"/>
        <w:ind w:left="0" w:firstLine="641"/>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Н</w:t>
      </w:r>
      <w:r w:rsidR="00C70E3F" w:rsidRPr="00EF1F88">
        <w:rPr>
          <w:rFonts w:ascii="Times New Roman" w:eastAsia="SimSun" w:hAnsi="Times New Roman"/>
          <w:color w:val="000000"/>
          <w:kern w:val="2"/>
          <w:sz w:val="28"/>
          <w:szCs w:val="24"/>
          <w:lang w:eastAsia="hi-IN" w:bidi="hi-IN"/>
        </w:rPr>
        <w:t>еполучени</w:t>
      </w:r>
      <w:r w:rsidRPr="00EF1F88">
        <w:rPr>
          <w:rFonts w:ascii="Times New Roman" w:eastAsia="SimSun" w:hAnsi="Times New Roman"/>
          <w:color w:val="000000"/>
          <w:kern w:val="2"/>
          <w:sz w:val="28"/>
          <w:szCs w:val="24"/>
          <w:lang w:eastAsia="hi-IN" w:bidi="hi-IN"/>
        </w:rPr>
        <w:t>е</w:t>
      </w:r>
      <w:r w:rsidR="00C70E3F" w:rsidRPr="00EF1F88">
        <w:rPr>
          <w:rFonts w:ascii="Times New Roman" w:eastAsia="SimSun" w:hAnsi="Times New Roman"/>
          <w:color w:val="000000"/>
          <w:kern w:val="2"/>
          <w:sz w:val="28"/>
          <w:szCs w:val="24"/>
          <w:lang w:eastAsia="hi-IN" w:bidi="hi-IN"/>
        </w:rPr>
        <w:t xml:space="preserve"> ответа в течени</w:t>
      </w:r>
      <w:r w:rsidR="00935BA4" w:rsidRPr="00EF1F88">
        <w:rPr>
          <w:rFonts w:ascii="Times New Roman" w:eastAsia="SimSun" w:hAnsi="Times New Roman"/>
          <w:color w:val="000000"/>
          <w:kern w:val="2"/>
          <w:sz w:val="28"/>
          <w:szCs w:val="24"/>
          <w:lang w:eastAsia="hi-IN" w:bidi="hi-IN"/>
        </w:rPr>
        <w:t>е</w:t>
      </w:r>
      <w:r w:rsidR="00C70E3F" w:rsidRPr="00EF1F88">
        <w:rPr>
          <w:rFonts w:ascii="Times New Roman" w:eastAsia="SimSun" w:hAnsi="Times New Roman"/>
          <w:color w:val="000000"/>
          <w:kern w:val="2"/>
          <w:sz w:val="28"/>
          <w:szCs w:val="24"/>
          <w:lang w:eastAsia="hi-IN" w:bidi="hi-IN"/>
        </w:rPr>
        <w:t xml:space="preserve"> </w:t>
      </w:r>
      <w:r w:rsidR="00B93BA0" w:rsidRPr="00EF1F88">
        <w:rPr>
          <w:rFonts w:ascii="Times New Roman" w:eastAsia="SimSun" w:hAnsi="Times New Roman"/>
          <w:color w:val="000000"/>
          <w:kern w:val="2"/>
          <w:sz w:val="28"/>
          <w:szCs w:val="24"/>
          <w:lang w:eastAsia="hi-IN" w:bidi="hi-IN"/>
        </w:rPr>
        <w:t>30</w:t>
      </w:r>
      <w:r w:rsidR="00C70E3F" w:rsidRPr="00EF1F88">
        <w:rPr>
          <w:rFonts w:ascii="Times New Roman" w:eastAsia="SimSun" w:hAnsi="Times New Roman"/>
          <w:color w:val="000000"/>
          <w:kern w:val="2"/>
          <w:sz w:val="28"/>
          <w:szCs w:val="24"/>
          <w:lang w:eastAsia="hi-IN" w:bidi="hi-IN"/>
        </w:rPr>
        <w:t xml:space="preserve"> </w:t>
      </w:r>
      <w:r w:rsidR="00724350" w:rsidRPr="00EF1F88">
        <w:rPr>
          <w:rFonts w:ascii="Times New Roman" w:eastAsia="SimSun" w:hAnsi="Times New Roman"/>
          <w:color w:val="000000"/>
          <w:kern w:val="2"/>
          <w:sz w:val="28"/>
          <w:szCs w:val="24"/>
          <w:lang w:eastAsia="hi-IN" w:bidi="hi-IN"/>
        </w:rPr>
        <w:t xml:space="preserve">календарных </w:t>
      </w:r>
      <w:r w:rsidR="00C70E3F" w:rsidRPr="00EF1F88">
        <w:rPr>
          <w:rFonts w:ascii="Times New Roman" w:eastAsia="SimSun" w:hAnsi="Times New Roman"/>
          <w:color w:val="000000"/>
          <w:kern w:val="2"/>
          <w:sz w:val="28"/>
          <w:szCs w:val="24"/>
          <w:lang w:eastAsia="hi-IN" w:bidi="hi-IN"/>
        </w:rPr>
        <w:t xml:space="preserve">дней с даты отправки письма-запроса </w:t>
      </w:r>
      <w:r w:rsidRPr="00EF1F88">
        <w:rPr>
          <w:rFonts w:ascii="Times New Roman" w:eastAsia="SimSun" w:hAnsi="Times New Roman"/>
          <w:color w:val="000000"/>
          <w:kern w:val="2"/>
          <w:sz w:val="28"/>
          <w:szCs w:val="24"/>
          <w:lang w:eastAsia="hi-IN" w:bidi="hi-IN"/>
        </w:rPr>
        <w:t xml:space="preserve">трактуется как отсутствие замечаний к Заявителю </w:t>
      </w:r>
      <w:r w:rsidRPr="00EF1F88">
        <w:rPr>
          <w:rFonts w:ascii="Times New Roman" w:eastAsia="SimSun" w:hAnsi="Times New Roman"/>
          <w:color w:val="000000"/>
          <w:kern w:val="2"/>
          <w:sz w:val="28"/>
          <w:szCs w:val="24"/>
          <w:lang w:eastAsia="hi-IN" w:bidi="hi-IN"/>
        </w:rPr>
        <w:lastRenderedPageBreak/>
        <w:t>по вопросам, изложенным в письме-запросе, – проведение комплексной экспертизы продолжается;</w:t>
      </w:r>
    </w:p>
    <w:p w14:paraId="5342D78A" w14:textId="77777777" w:rsidR="00625377" w:rsidRPr="00EF1F88" w:rsidRDefault="00625377" w:rsidP="00E32749">
      <w:pPr>
        <w:pStyle w:val="afb"/>
        <w:numPr>
          <w:ilvl w:val="0"/>
          <w:numId w:val="24"/>
        </w:numPr>
        <w:tabs>
          <w:tab w:val="left" w:pos="1134"/>
        </w:tabs>
        <w:suppressAutoHyphens/>
        <w:spacing w:after="0" w:line="240" w:lineRule="auto"/>
        <w:ind w:left="0" w:firstLine="641"/>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Получение ответа о необходимости продления рассмотрения вопросов, указанных в письме-запросе,</w:t>
      </w:r>
      <w:r w:rsidR="001A0222" w:rsidRPr="00EF1F88">
        <w:rPr>
          <w:rFonts w:ascii="Times New Roman" w:eastAsia="SimSun" w:hAnsi="Times New Roman"/>
          <w:color w:val="000000"/>
          <w:kern w:val="2"/>
          <w:sz w:val="28"/>
          <w:szCs w:val="24"/>
          <w:lang w:eastAsia="hi-IN" w:bidi="hi-IN"/>
        </w:rPr>
        <w:t xml:space="preserve"> –</w:t>
      </w:r>
      <w:r w:rsidRPr="00EF1F88">
        <w:rPr>
          <w:rFonts w:ascii="Times New Roman" w:eastAsia="SimSun" w:hAnsi="Times New Roman"/>
          <w:color w:val="000000"/>
          <w:kern w:val="2"/>
          <w:sz w:val="28"/>
          <w:szCs w:val="24"/>
          <w:lang w:eastAsia="hi-IN" w:bidi="hi-IN"/>
        </w:rPr>
        <w:t xml:space="preserve"> проведение комплексной экспертизы приостанавливается до получения однозначного ответа;</w:t>
      </w:r>
    </w:p>
    <w:p w14:paraId="4653AD50" w14:textId="77777777" w:rsidR="00A87CE1" w:rsidRPr="00EF1F88" w:rsidRDefault="00625377" w:rsidP="00E32749">
      <w:pPr>
        <w:pStyle w:val="afb"/>
        <w:numPr>
          <w:ilvl w:val="0"/>
          <w:numId w:val="24"/>
        </w:numPr>
        <w:tabs>
          <w:tab w:val="left" w:pos="1134"/>
        </w:tabs>
        <w:suppressAutoHyphens/>
        <w:spacing w:after="0" w:line="240" w:lineRule="auto"/>
        <w:ind w:left="0" w:firstLine="641"/>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 xml:space="preserve">Получение ответа, содержащего сведения о </w:t>
      </w:r>
      <w:r w:rsidR="00292B08" w:rsidRPr="00EF1F88">
        <w:rPr>
          <w:rFonts w:ascii="Times New Roman" w:eastAsia="SimSun" w:hAnsi="Times New Roman"/>
          <w:color w:val="000000"/>
          <w:kern w:val="2"/>
          <w:sz w:val="28"/>
          <w:szCs w:val="24"/>
          <w:lang w:eastAsia="hi-IN" w:bidi="hi-IN"/>
        </w:rPr>
        <w:t>несоответствии</w:t>
      </w:r>
      <w:r w:rsidRPr="00EF1F88">
        <w:rPr>
          <w:rFonts w:ascii="Times New Roman" w:eastAsia="SimSun" w:hAnsi="Times New Roman"/>
          <w:color w:val="000000"/>
          <w:kern w:val="2"/>
          <w:sz w:val="28"/>
          <w:szCs w:val="24"/>
          <w:lang w:eastAsia="hi-IN" w:bidi="hi-IN"/>
        </w:rPr>
        <w:t xml:space="preserve"> Заявителя требованиям, установленным Стандартами Фонда</w:t>
      </w:r>
      <w:r w:rsidR="00BB4823" w:rsidRPr="00EF1F88">
        <w:rPr>
          <w:rFonts w:ascii="Times New Roman" w:eastAsia="SimSun" w:hAnsi="Times New Roman"/>
          <w:color w:val="000000"/>
          <w:kern w:val="2"/>
          <w:sz w:val="28"/>
          <w:szCs w:val="24"/>
          <w:lang w:eastAsia="hi-IN" w:bidi="hi-IN"/>
        </w:rPr>
        <w:t>,</w:t>
      </w:r>
      <w:r w:rsidRPr="00EF1F88">
        <w:rPr>
          <w:rFonts w:ascii="Times New Roman" w:eastAsia="SimSun" w:hAnsi="Times New Roman"/>
          <w:color w:val="000000"/>
          <w:kern w:val="2"/>
          <w:sz w:val="28"/>
          <w:szCs w:val="24"/>
          <w:lang w:eastAsia="hi-IN" w:bidi="hi-IN"/>
        </w:rPr>
        <w:t xml:space="preserve"> - проведение </w:t>
      </w:r>
      <w:r w:rsidR="00292B08" w:rsidRPr="00EF1F88">
        <w:rPr>
          <w:rFonts w:ascii="Times New Roman" w:eastAsia="SimSun" w:hAnsi="Times New Roman"/>
          <w:color w:val="000000"/>
          <w:kern w:val="2"/>
          <w:sz w:val="28"/>
          <w:szCs w:val="24"/>
          <w:lang w:eastAsia="hi-IN" w:bidi="hi-IN"/>
        </w:rPr>
        <w:t xml:space="preserve">комплексной экспертизы завершается, о чем сообщается Заявителю </w:t>
      </w:r>
      <w:r w:rsidR="00BB4823" w:rsidRPr="00EF1F88">
        <w:rPr>
          <w:rFonts w:ascii="Times New Roman" w:eastAsia="SimSun" w:hAnsi="Times New Roman"/>
          <w:color w:val="000000"/>
          <w:kern w:val="2"/>
          <w:sz w:val="28"/>
          <w:szCs w:val="24"/>
          <w:lang w:eastAsia="hi-IN" w:bidi="hi-IN"/>
        </w:rPr>
        <w:t>в</w:t>
      </w:r>
      <w:r w:rsidR="00724350" w:rsidRPr="00EF1F88">
        <w:rPr>
          <w:rFonts w:ascii="Times New Roman" w:eastAsia="SimSun" w:hAnsi="Times New Roman"/>
          <w:color w:val="000000"/>
          <w:kern w:val="2"/>
          <w:sz w:val="28"/>
          <w:szCs w:val="24"/>
          <w:lang w:eastAsia="hi-IN" w:bidi="hi-IN"/>
        </w:rPr>
        <w:t> </w:t>
      </w:r>
      <w:r w:rsidR="00BB4823" w:rsidRPr="00EF1F88">
        <w:rPr>
          <w:rFonts w:ascii="Times New Roman" w:eastAsia="SimSun" w:hAnsi="Times New Roman"/>
          <w:color w:val="000000"/>
          <w:kern w:val="2"/>
          <w:sz w:val="28"/>
          <w:szCs w:val="24"/>
          <w:lang w:eastAsia="hi-IN" w:bidi="hi-IN"/>
        </w:rPr>
        <w:t>письменной форме с сообщением причин, если это не противоречит принципам открытого документооборота.</w:t>
      </w:r>
    </w:p>
    <w:p w14:paraId="132CAA49" w14:textId="77777777" w:rsidR="001D11D8"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3</w:t>
      </w:r>
      <w:r w:rsidR="005F3552" w:rsidRPr="00EF1F88">
        <w:rPr>
          <w:rFonts w:eastAsia="SimSun"/>
          <w:color w:val="000000"/>
          <w:kern w:val="2"/>
          <w:sz w:val="28"/>
          <w:szCs w:val="24"/>
          <w:lang w:eastAsia="hi-IN" w:bidi="hi-IN"/>
        </w:rPr>
        <w:t>.1.</w:t>
      </w:r>
      <w:r w:rsidR="00935BA4" w:rsidRPr="00EF1F88">
        <w:rPr>
          <w:rFonts w:eastAsia="SimSun"/>
          <w:color w:val="000000"/>
          <w:kern w:val="2"/>
          <w:sz w:val="28"/>
          <w:szCs w:val="24"/>
          <w:lang w:eastAsia="hi-IN" w:bidi="hi-IN"/>
        </w:rPr>
        <w:t>9</w:t>
      </w:r>
      <w:r w:rsidR="005F3552" w:rsidRPr="00EF1F88">
        <w:rPr>
          <w:rFonts w:eastAsia="SimSun"/>
          <w:color w:val="000000"/>
          <w:kern w:val="2"/>
          <w:sz w:val="28"/>
          <w:szCs w:val="24"/>
          <w:lang w:eastAsia="hi-IN" w:bidi="hi-IN"/>
        </w:rPr>
        <w:t>.</w:t>
      </w:r>
      <w:r w:rsidR="001D11D8" w:rsidRPr="00EF1F88">
        <w:rPr>
          <w:rFonts w:eastAsia="SimSun"/>
          <w:color w:val="000000"/>
          <w:kern w:val="2"/>
          <w:sz w:val="28"/>
          <w:szCs w:val="24"/>
          <w:lang w:eastAsia="hi-IN" w:bidi="hi-IN"/>
        </w:rPr>
        <w:t xml:space="preserve"> Комплексная экспертиза проводится по следующим направлениям:</w:t>
      </w:r>
    </w:p>
    <w:p w14:paraId="338D6C4A" w14:textId="77777777" w:rsidR="002D59E6" w:rsidRPr="00EF1F88" w:rsidRDefault="001D11D8" w:rsidP="00846A88">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производственно-технологическая экспертиза</w:t>
      </w:r>
      <w:r w:rsidR="00DF7C4C" w:rsidRPr="00EF1F88">
        <w:rPr>
          <w:rFonts w:ascii="Times New Roman" w:eastAsia="SimSun" w:hAnsi="Times New Roman"/>
          <w:color w:val="000000"/>
          <w:kern w:val="2"/>
          <w:sz w:val="28"/>
          <w:szCs w:val="24"/>
          <w:lang w:eastAsia="hi-IN" w:bidi="hi-IN"/>
        </w:rPr>
        <w:t>;</w:t>
      </w:r>
    </w:p>
    <w:p w14:paraId="53802E72" w14:textId="77777777" w:rsidR="001D11D8" w:rsidRPr="00EF1F88" w:rsidRDefault="001D11D8" w:rsidP="00846A88">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финансово-экономическая экспертиза;</w:t>
      </w:r>
    </w:p>
    <w:p w14:paraId="7782A3E7" w14:textId="77777777" w:rsidR="00485A82" w:rsidRPr="00EF1F88" w:rsidRDefault="00485A82" w:rsidP="00846A88">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залоговая экспертиза</w:t>
      </w:r>
      <w:r w:rsidR="00B03A30" w:rsidRPr="00EF1F88">
        <w:rPr>
          <w:rFonts w:ascii="Times New Roman" w:eastAsia="SimSun" w:hAnsi="Times New Roman"/>
          <w:color w:val="000000"/>
          <w:kern w:val="2"/>
          <w:sz w:val="28"/>
          <w:szCs w:val="24"/>
          <w:lang w:eastAsia="hi-IN" w:bidi="hi-IN"/>
        </w:rPr>
        <w:t xml:space="preserve"> (экспертиза достаточности обеспечения</w:t>
      </w:r>
      <w:r w:rsidR="002D59E6" w:rsidRPr="00EF1F88">
        <w:rPr>
          <w:rFonts w:ascii="Times New Roman" w:eastAsia="SimSun" w:hAnsi="Times New Roman"/>
          <w:color w:val="000000"/>
          <w:kern w:val="2"/>
          <w:sz w:val="28"/>
          <w:szCs w:val="24"/>
          <w:lang w:eastAsia="hi-IN" w:bidi="hi-IN"/>
        </w:rPr>
        <w:t xml:space="preserve"> возврата займа</w:t>
      </w:r>
      <w:r w:rsidR="00B03A30" w:rsidRPr="00EF1F88">
        <w:rPr>
          <w:rFonts w:ascii="Times New Roman" w:eastAsia="SimSun" w:hAnsi="Times New Roman"/>
          <w:color w:val="000000"/>
          <w:kern w:val="2"/>
          <w:sz w:val="28"/>
          <w:szCs w:val="24"/>
          <w:lang w:eastAsia="hi-IN" w:bidi="hi-IN"/>
        </w:rPr>
        <w:t>)</w:t>
      </w:r>
      <w:r w:rsidRPr="00EF1F88">
        <w:rPr>
          <w:rFonts w:ascii="Times New Roman" w:eastAsia="SimSun" w:hAnsi="Times New Roman"/>
          <w:color w:val="000000"/>
          <w:kern w:val="2"/>
          <w:sz w:val="28"/>
          <w:szCs w:val="24"/>
          <w:lang w:eastAsia="hi-IN" w:bidi="hi-IN"/>
        </w:rPr>
        <w:t>;</w:t>
      </w:r>
    </w:p>
    <w:p w14:paraId="69D6C29C" w14:textId="77777777" w:rsidR="001D11D8" w:rsidRPr="00EF1F88" w:rsidRDefault="001D11D8" w:rsidP="00846A88">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правовая экспертиза.</w:t>
      </w:r>
    </w:p>
    <w:p w14:paraId="6EF4D7E0" w14:textId="77777777" w:rsidR="000E1090" w:rsidRPr="00EF1F88" w:rsidRDefault="000E1090" w:rsidP="000E1090">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 xml:space="preserve">Проведение экспертиз организует Уполномоченное лицо Фонда. </w:t>
      </w:r>
    </w:p>
    <w:p w14:paraId="420A9A38" w14:textId="77777777" w:rsidR="001D11D8" w:rsidRPr="00EF1F88" w:rsidRDefault="00E34624" w:rsidP="00E32749">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3</w:t>
      </w:r>
      <w:r w:rsidR="00E32749" w:rsidRPr="00EF1F88">
        <w:rPr>
          <w:rFonts w:eastAsia="SimSun"/>
          <w:color w:val="000000"/>
          <w:kern w:val="2"/>
          <w:sz w:val="28"/>
          <w:szCs w:val="24"/>
          <w:lang w:eastAsia="hi-IN" w:bidi="hi-IN"/>
        </w:rPr>
        <w:t>.1.</w:t>
      </w:r>
      <w:r w:rsidR="00935BA4" w:rsidRPr="00EF1F88">
        <w:rPr>
          <w:rFonts w:eastAsia="SimSun"/>
          <w:color w:val="000000"/>
          <w:kern w:val="2"/>
          <w:sz w:val="28"/>
          <w:szCs w:val="24"/>
          <w:lang w:eastAsia="hi-IN" w:bidi="hi-IN"/>
        </w:rPr>
        <w:t>10</w:t>
      </w:r>
      <w:r w:rsidR="00E32749" w:rsidRPr="00EF1F88">
        <w:rPr>
          <w:rFonts w:eastAsia="SimSun"/>
          <w:color w:val="000000"/>
          <w:kern w:val="2"/>
          <w:sz w:val="28"/>
          <w:szCs w:val="24"/>
          <w:lang w:eastAsia="hi-IN" w:bidi="hi-IN"/>
        </w:rPr>
        <w:t xml:space="preserve">. </w:t>
      </w:r>
      <w:r w:rsidR="001D11D8" w:rsidRPr="00EF1F88">
        <w:rPr>
          <w:rFonts w:eastAsia="SimSun"/>
          <w:color w:val="000000"/>
          <w:kern w:val="2"/>
          <w:sz w:val="28"/>
          <w:szCs w:val="24"/>
          <w:lang w:eastAsia="hi-IN" w:bidi="hi-IN"/>
        </w:rPr>
        <w:t>Производственно-технологическая экспертиза осуществляется по</w:t>
      </w:r>
      <w:r w:rsidR="002D59E6" w:rsidRPr="00EF1F88">
        <w:rPr>
          <w:rFonts w:eastAsia="SimSun"/>
          <w:color w:val="000000"/>
          <w:kern w:val="2"/>
          <w:sz w:val="28"/>
          <w:szCs w:val="24"/>
          <w:lang w:eastAsia="hi-IN" w:bidi="hi-IN"/>
        </w:rPr>
        <w:t> </w:t>
      </w:r>
      <w:r w:rsidR="001D11D8" w:rsidRPr="00EF1F88">
        <w:rPr>
          <w:rFonts w:eastAsia="SimSun"/>
          <w:color w:val="000000"/>
          <w:kern w:val="2"/>
          <w:sz w:val="28"/>
          <w:szCs w:val="24"/>
          <w:lang w:eastAsia="hi-IN" w:bidi="hi-IN"/>
        </w:rPr>
        <w:t>следующим параметрам:</w:t>
      </w:r>
    </w:p>
    <w:p w14:paraId="2BCB3B46" w14:textId="77777777" w:rsidR="001D11D8" w:rsidRPr="00EF1F88" w:rsidRDefault="001D11D8" w:rsidP="00846A88">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 xml:space="preserve">наличие производственных активов на территории </w:t>
      </w:r>
      <w:r w:rsidR="00E32749" w:rsidRPr="00EF1F88">
        <w:rPr>
          <w:rFonts w:ascii="Times New Roman" w:eastAsia="SimSun" w:hAnsi="Times New Roman"/>
          <w:color w:val="000000"/>
          <w:kern w:val="2"/>
          <w:sz w:val="28"/>
          <w:szCs w:val="24"/>
          <w:lang w:eastAsia="hi-IN" w:bidi="hi-IN"/>
        </w:rPr>
        <w:t xml:space="preserve">Луганской Народной Республики </w:t>
      </w:r>
      <w:r w:rsidRPr="00EF1F88">
        <w:rPr>
          <w:rFonts w:ascii="Times New Roman" w:eastAsia="SimSun" w:hAnsi="Times New Roman"/>
          <w:color w:val="000000"/>
          <w:kern w:val="2"/>
          <w:sz w:val="28"/>
          <w:szCs w:val="24"/>
          <w:lang w:eastAsia="hi-IN" w:bidi="hi-IN"/>
        </w:rPr>
        <w:t xml:space="preserve">для </w:t>
      </w:r>
      <w:r w:rsidR="00E32749" w:rsidRPr="00EF1F88">
        <w:rPr>
          <w:rFonts w:ascii="Times New Roman" w:eastAsia="SimSun" w:hAnsi="Times New Roman"/>
          <w:color w:val="000000"/>
          <w:kern w:val="2"/>
          <w:sz w:val="28"/>
          <w:szCs w:val="24"/>
          <w:lang w:eastAsia="hi-IN" w:bidi="hi-IN"/>
        </w:rPr>
        <w:t>производства продукта Проекта</w:t>
      </w:r>
      <w:r w:rsidRPr="00EF1F88">
        <w:rPr>
          <w:rFonts w:ascii="Times New Roman" w:eastAsia="SimSun" w:hAnsi="Times New Roman"/>
          <w:color w:val="000000"/>
          <w:kern w:val="2"/>
          <w:sz w:val="28"/>
          <w:szCs w:val="24"/>
          <w:lang w:eastAsia="hi-IN" w:bidi="hi-IN"/>
        </w:rPr>
        <w:t xml:space="preserve"> или наличие </w:t>
      </w:r>
      <w:r w:rsidR="00E32749" w:rsidRPr="00EF1F88">
        <w:rPr>
          <w:rFonts w:ascii="Times New Roman" w:eastAsia="SimSun" w:hAnsi="Times New Roman"/>
          <w:color w:val="000000"/>
          <w:kern w:val="2"/>
          <w:sz w:val="28"/>
          <w:szCs w:val="24"/>
          <w:lang w:eastAsia="hi-IN" w:bidi="hi-IN"/>
        </w:rPr>
        <w:t xml:space="preserve">в бизнес-плане </w:t>
      </w:r>
      <w:r w:rsidRPr="00EF1F88">
        <w:rPr>
          <w:rFonts w:ascii="Times New Roman" w:eastAsia="SimSun" w:hAnsi="Times New Roman"/>
          <w:color w:val="000000"/>
          <w:kern w:val="2"/>
          <w:sz w:val="28"/>
          <w:szCs w:val="24"/>
          <w:lang w:eastAsia="hi-IN" w:bidi="hi-IN"/>
        </w:rPr>
        <w:t>соответствующих мероприятий по созданию активов и</w:t>
      </w:r>
      <w:r w:rsidR="00E32749" w:rsidRPr="00EF1F88">
        <w:rPr>
          <w:rFonts w:ascii="Times New Roman" w:eastAsia="SimSun" w:hAnsi="Times New Roman"/>
          <w:color w:val="000000"/>
          <w:kern w:val="2"/>
          <w:sz w:val="28"/>
          <w:szCs w:val="24"/>
          <w:lang w:eastAsia="hi-IN" w:bidi="hi-IN"/>
        </w:rPr>
        <w:t> </w:t>
      </w:r>
      <w:r w:rsidRPr="00EF1F88">
        <w:rPr>
          <w:rFonts w:ascii="Times New Roman" w:eastAsia="SimSun" w:hAnsi="Times New Roman"/>
          <w:color w:val="000000"/>
          <w:kern w:val="2"/>
          <w:sz w:val="28"/>
          <w:szCs w:val="24"/>
          <w:lang w:eastAsia="hi-IN" w:bidi="hi-IN"/>
        </w:rPr>
        <w:t>бюджета</w:t>
      </w:r>
      <w:r w:rsidR="00E32749" w:rsidRPr="00EF1F88">
        <w:rPr>
          <w:rFonts w:ascii="Times New Roman" w:eastAsia="SimSun" w:hAnsi="Times New Roman"/>
          <w:color w:val="000000"/>
          <w:kern w:val="2"/>
          <w:sz w:val="28"/>
          <w:szCs w:val="24"/>
          <w:lang w:eastAsia="hi-IN" w:bidi="hi-IN"/>
        </w:rPr>
        <w:t xml:space="preserve"> для их внедрения</w:t>
      </w:r>
      <w:r w:rsidRPr="00EF1F88">
        <w:rPr>
          <w:rFonts w:ascii="Times New Roman" w:eastAsia="SimSun" w:hAnsi="Times New Roman"/>
          <w:color w:val="000000"/>
          <w:kern w:val="2"/>
          <w:sz w:val="28"/>
          <w:szCs w:val="24"/>
          <w:lang w:eastAsia="hi-IN" w:bidi="hi-IN"/>
        </w:rPr>
        <w:t>;</w:t>
      </w:r>
    </w:p>
    <w:p w14:paraId="2EADB99B" w14:textId="77777777" w:rsidR="001D11D8" w:rsidRPr="00EF1F88" w:rsidRDefault="00805286" w:rsidP="00846A88">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оценка критической зависимости проекта от поставщиков</w:t>
      </w:r>
      <w:r w:rsidR="001D11D8" w:rsidRPr="00EF1F88">
        <w:rPr>
          <w:rFonts w:ascii="Times New Roman" w:eastAsia="SimSun" w:hAnsi="Times New Roman"/>
          <w:color w:val="000000"/>
          <w:kern w:val="2"/>
          <w:sz w:val="28"/>
          <w:szCs w:val="24"/>
          <w:lang w:eastAsia="hi-IN" w:bidi="hi-IN"/>
        </w:rPr>
        <w:t>;</w:t>
      </w:r>
    </w:p>
    <w:p w14:paraId="59B64C98" w14:textId="77777777" w:rsidR="009C0941" w:rsidRPr="00EF1F88" w:rsidRDefault="009C0941" w:rsidP="00846A88">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оценка ключевых исполнителей по проекту;</w:t>
      </w:r>
    </w:p>
    <w:p w14:paraId="41A54287" w14:textId="77777777" w:rsidR="009C0941" w:rsidRPr="00EF1F88" w:rsidRDefault="009C0941" w:rsidP="00846A88">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оценка достаточности планируемых мероприятий, необходимых для реализации Проекта;</w:t>
      </w:r>
    </w:p>
    <w:p w14:paraId="7BF610AD" w14:textId="77777777" w:rsidR="001D11D8" w:rsidRPr="00EF1F88" w:rsidRDefault="001D11D8" w:rsidP="00846A88">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соответствие проекта основной деятельности компании и</w:t>
      </w:r>
      <w:r w:rsidR="00295DE7" w:rsidRPr="00EF1F88">
        <w:rPr>
          <w:rFonts w:ascii="Times New Roman" w:eastAsia="SimSun" w:hAnsi="Times New Roman"/>
          <w:color w:val="000000"/>
          <w:kern w:val="2"/>
          <w:sz w:val="28"/>
          <w:szCs w:val="24"/>
          <w:lang w:eastAsia="hi-IN" w:bidi="hi-IN"/>
        </w:rPr>
        <w:t> </w:t>
      </w:r>
      <w:r w:rsidRPr="00EF1F88">
        <w:rPr>
          <w:rFonts w:ascii="Times New Roman" w:eastAsia="SimSun" w:hAnsi="Times New Roman"/>
          <w:color w:val="000000"/>
          <w:kern w:val="2"/>
          <w:sz w:val="28"/>
          <w:szCs w:val="24"/>
          <w:lang w:eastAsia="hi-IN" w:bidi="hi-IN"/>
        </w:rPr>
        <w:t>ее</w:t>
      </w:r>
      <w:r w:rsidR="00295DE7" w:rsidRPr="00EF1F88">
        <w:rPr>
          <w:rFonts w:ascii="Times New Roman" w:eastAsia="SimSun" w:hAnsi="Times New Roman"/>
          <w:color w:val="000000"/>
          <w:kern w:val="2"/>
          <w:sz w:val="28"/>
          <w:szCs w:val="24"/>
          <w:lang w:eastAsia="hi-IN" w:bidi="hi-IN"/>
        </w:rPr>
        <w:t> </w:t>
      </w:r>
      <w:r w:rsidRPr="00EF1F88">
        <w:rPr>
          <w:rFonts w:ascii="Times New Roman" w:eastAsia="SimSun" w:hAnsi="Times New Roman"/>
          <w:color w:val="000000"/>
          <w:kern w:val="2"/>
          <w:sz w:val="28"/>
          <w:szCs w:val="24"/>
          <w:lang w:eastAsia="hi-IN" w:bidi="hi-IN"/>
        </w:rPr>
        <w:t xml:space="preserve">бизнес-стратегии, стратегическая важность проекта для компании, заинтересованность </w:t>
      </w:r>
      <w:r w:rsidR="009C0941" w:rsidRPr="00EF1F88">
        <w:rPr>
          <w:rFonts w:ascii="Times New Roman" w:eastAsia="SimSun" w:hAnsi="Times New Roman"/>
          <w:color w:val="000000"/>
          <w:kern w:val="2"/>
          <w:sz w:val="28"/>
          <w:szCs w:val="24"/>
          <w:lang w:eastAsia="hi-IN" w:bidi="hi-IN"/>
        </w:rPr>
        <w:t>компании в его реализации.</w:t>
      </w:r>
    </w:p>
    <w:p w14:paraId="29EAC2AC" w14:textId="77777777" w:rsidR="00813C4C" w:rsidRPr="00EF1F88" w:rsidRDefault="00E34624" w:rsidP="00846A88">
      <w:pPr>
        <w:suppressAutoHyphens/>
        <w:ind w:firstLine="709"/>
        <w:rPr>
          <w:rFonts w:eastAsia="SimSun"/>
          <w:kern w:val="2"/>
          <w:sz w:val="28"/>
          <w:szCs w:val="24"/>
          <w:lang w:eastAsia="hi-IN" w:bidi="hi-IN"/>
        </w:rPr>
      </w:pPr>
      <w:r w:rsidRPr="00EF1F88">
        <w:rPr>
          <w:rFonts w:eastAsia="SimSun"/>
          <w:kern w:val="2"/>
          <w:sz w:val="28"/>
          <w:szCs w:val="24"/>
          <w:lang w:eastAsia="hi-IN" w:bidi="hi-IN"/>
        </w:rPr>
        <w:t>3</w:t>
      </w:r>
      <w:r w:rsidR="00813C4C" w:rsidRPr="00EF1F88">
        <w:rPr>
          <w:rFonts w:eastAsia="SimSun"/>
          <w:kern w:val="2"/>
          <w:sz w:val="28"/>
          <w:szCs w:val="24"/>
          <w:lang w:eastAsia="hi-IN" w:bidi="hi-IN"/>
        </w:rPr>
        <w:t>.1.</w:t>
      </w:r>
      <w:r w:rsidR="00935BA4" w:rsidRPr="00EF1F88">
        <w:rPr>
          <w:rFonts w:eastAsia="SimSun"/>
          <w:kern w:val="2"/>
          <w:sz w:val="28"/>
          <w:szCs w:val="24"/>
          <w:lang w:eastAsia="hi-IN" w:bidi="hi-IN"/>
        </w:rPr>
        <w:t>10</w:t>
      </w:r>
      <w:r w:rsidR="00813C4C" w:rsidRPr="00EF1F88">
        <w:rPr>
          <w:rFonts w:eastAsia="SimSun"/>
          <w:kern w:val="2"/>
          <w:sz w:val="28"/>
          <w:szCs w:val="24"/>
          <w:lang w:eastAsia="hi-IN" w:bidi="hi-IN"/>
        </w:rPr>
        <w:t xml:space="preserve">.1. </w:t>
      </w:r>
      <w:r w:rsidR="000E1090" w:rsidRPr="00EF1F88">
        <w:rPr>
          <w:rFonts w:eastAsia="SimSun"/>
          <w:kern w:val="2"/>
          <w:sz w:val="28"/>
          <w:szCs w:val="24"/>
          <w:lang w:eastAsia="hi-IN" w:bidi="hi-IN"/>
        </w:rPr>
        <w:t>П</w:t>
      </w:r>
      <w:r w:rsidR="001D11D8" w:rsidRPr="00EF1F88">
        <w:rPr>
          <w:rFonts w:eastAsia="SimSun"/>
          <w:kern w:val="2"/>
          <w:sz w:val="28"/>
          <w:szCs w:val="24"/>
          <w:lang w:eastAsia="hi-IN" w:bidi="hi-IN"/>
        </w:rPr>
        <w:t>роизводственно-технологическ</w:t>
      </w:r>
      <w:r w:rsidR="000E1090" w:rsidRPr="00EF1F88">
        <w:rPr>
          <w:rFonts w:eastAsia="SimSun"/>
          <w:kern w:val="2"/>
          <w:sz w:val="28"/>
          <w:szCs w:val="24"/>
          <w:lang w:eastAsia="hi-IN" w:bidi="hi-IN"/>
        </w:rPr>
        <w:t>ая</w:t>
      </w:r>
      <w:r w:rsidR="001D11D8" w:rsidRPr="00EF1F88">
        <w:rPr>
          <w:rFonts w:eastAsia="SimSun"/>
          <w:kern w:val="2"/>
          <w:sz w:val="28"/>
          <w:szCs w:val="24"/>
          <w:lang w:eastAsia="hi-IN" w:bidi="hi-IN"/>
        </w:rPr>
        <w:t xml:space="preserve"> экспертиз</w:t>
      </w:r>
      <w:r w:rsidR="000E1090" w:rsidRPr="00EF1F88">
        <w:rPr>
          <w:rFonts w:eastAsia="SimSun"/>
          <w:kern w:val="2"/>
          <w:sz w:val="28"/>
          <w:szCs w:val="24"/>
          <w:lang w:eastAsia="hi-IN" w:bidi="hi-IN"/>
        </w:rPr>
        <w:t>а</w:t>
      </w:r>
      <w:r w:rsidR="001D11D8" w:rsidRPr="00EF1F88">
        <w:rPr>
          <w:rFonts w:eastAsia="SimSun"/>
          <w:kern w:val="2"/>
          <w:sz w:val="28"/>
          <w:szCs w:val="24"/>
          <w:lang w:eastAsia="hi-IN" w:bidi="hi-IN"/>
        </w:rPr>
        <w:t xml:space="preserve"> </w:t>
      </w:r>
      <w:r w:rsidR="000E1090" w:rsidRPr="00EF1F88">
        <w:rPr>
          <w:rFonts w:eastAsia="SimSun"/>
          <w:kern w:val="2"/>
          <w:sz w:val="28"/>
          <w:szCs w:val="24"/>
          <w:lang w:eastAsia="hi-IN" w:bidi="hi-IN"/>
        </w:rPr>
        <w:t>проводится</w:t>
      </w:r>
      <w:r w:rsidR="002D59E6" w:rsidRPr="00EF1F88">
        <w:rPr>
          <w:rFonts w:eastAsia="SimSun"/>
          <w:color w:val="000000"/>
          <w:kern w:val="2"/>
          <w:sz w:val="28"/>
          <w:szCs w:val="24"/>
          <w:lang w:eastAsia="hi-IN" w:bidi="hi-IN"/>
        </w:rPr>
        <w:t xml:space="preserve"> </w:t>
      </w:r>
      <w:r w:rsidR="000137A6" w:rsidRPr="00EF1F88">
        <w:rPr>
          <w:rFonts w:eastAsia="SimSun"/>
          <w:kern w:val="2"/>
          <w:sz w:val="28"/>
          <w:szCs w:val="24"/>
          <w:lang w:eastAsia="hi-IN" w:bidi="hi-IN"/>
        </w:rPr>
        <w:t>с</w:t>
      </w:r>
      <w:r w:rsidR="000E1090" w:rsidRPr="00EF1F88">
        <w:rPr>
          <w:rFonts w:eastAsia="SimSun"/>
          <w:kern w:val="2"/>
          <w:sz w:val="28"/>
          <w:szCs w:val="24"/>
          <w:lang w:eastAsia="hi-IN" w:bidi="hi-IN"/>
        </w:rPr>
        <w:t> </w:t>
      </w:r>
      <w:r w:rsidR="000137A6" w:rsidRPr="00EF1F88">
        <w:rPr>
          <w:rFonts w:eastAsia="SimSun"/>
          <w:kern w:val="2"/>
          <w:sz w:val="28"/>
          <w:szCs w:val="24"/>
          <w:lang w:eastAsia="hi-IN" w:bidi="hi-IN"/>
        </w:rPr>
        <w:t>учетом заполненного Заявителем опросника производственно-технологической экспертизы (приложение №</w:t>
      </w:r>
      <w:r w:rsidR="00280260" w:rsidRPr="00EF1F88">
        <w:rPr>
          <w:rFonts w:eastAsia="SimSun"/>
          <w:kern w:val="2"/>
          <w:sz w:val="28"/>
          <w:szCs w:val="24"/>
          <w:lang w:eastAsia="hi-IN" w:bidi="hi-IN"/>
        </w:rPr>
        <w:t> </w:t>
      </w:r>
      <w:r w:rsidR="000137A6" w:rsidRPr="00EF1F88">
        <w:rPr>
          <w:rFonts w:eastAsia="SimSun"/>
          <w:kern w:val="2"/>
          <w:sz w:val="28"/>
          <w:szCs w:val="24"/>
          <w:lang w:eastAsia="hi-IN" w:bidi="hi-IN"/>
        </w:rPr>
        <w:t>5)</w:t>
      </w:r>
      <w:r w:rsidR="001D11D8" w:rsidRPr="00EF1F88">
        <w:rPr>
          <w:rFonts w:eastAsia="SimSun"/>
          <w:kern w:val="2"/>
          <w:sz w:val="28"/>
          <w:szCs w:val="24"/>
          <w:lang w:eastAsia="hi-IN" w:bidi="hi-IN"/>
        </w:rPr>
        <w:t xml:space="preserve">. </w:t>
      </w:r>
    </w:p>
    <w:p w14:paraId="2E3B03D9" w14:textId="77777777" w:rsidR="00A846BB" w:rsidRPr="00EF1F88" w:rsidRDefault="00E34624" w:rsidP="00846A88">
      <w:pPr>
        <w:suppressAutoHyphens/>
        <w:ind w:firstLine="709"/>
        <w:rPr>
          <w:rFonts w:eastAsia="SimSun"/>
          <w:kern w:val="2"/>
          <w:sz w:val="28"/>
          <w:szCs w:val="24"/>
          <w:lang w:eastAsia="hi-IN" w:bidi="hi-IN"/>
        </w:rPr>
      </w:pPr>
      <w:r w:rsidRPr="00EF1F88">
        <w:rPr>
          <w:rFonts w:eastAsia="SimSun"/>
          <w:kern w:val="2"/>
          <w:sz w:val="28"/>
          <w:szCs w:val="24"/>
          <w:lang w:eastAsia="hi-IN" w:bidi="hi-IN"/>
        </w:rPr>
        <w:t>3</w:t>
      </w:r>
      <w:r w:rsidR="00813C4C" w:rsidRPr="00EF1F88">
        <w:rPr>
          <w:rFonts w:eastAsia="SimSun"/>
          <w:kern w:val="2"/>
          <w:sz w:val="28"/>
          <w:szCs w:val="24"/>
          <w:lang w:eastAsia="hi-IN" w:bidi="hi-IN"/>
        </w:rPr>
        <w:t>.1.</w:t>
      </w:r>
      <w:r w:rsidR="00935BA4" w:rsidRPr="00EF1F88">
        <w:rPr>
          <w:rFonts w:eastAsia="SimSun"/>
          <w:kern w:val="2"/>
          <w:sz w:val="28"/>
          <w:szCs w:val="24"/>
          <w:lang w:eastAsia="hi-IN" w:bidi="hi-IN"/>
        </w:rPr>
        <w:t>11</w:t>
      </w:r>
      <w:r w:rsidR="00813C4C" w:rsidRPr="00EF1F88">
        <w:rPr>
          <w:rFonts w:eastAsia="SimSun"/>
          <w:kern w:val="2"/>
          <w:sz w:val="28"/>
          <w:szCs w:val="24"/>
          <w:lang w:eastAsia="hi-IN" w:bidi="hi-IN"/>
        </w:rPr>
        <w:t xml:space="preserve">. </w:t>
      </w:r>
      <w:r w:rsidR="001D11D8" w:rsidRPr="00EF1F88">
        <w:rPr>
          <w:rFonts w:eastAsia="SimSun"/>
          <w:kern w:val="2"/>
          <w:sz w:val="28"/>
          <w:szCs w:val="24"/>
          <w:lang w:eastAsia="hi-IN" w:bidi="hi-IN"/>
        </w:rPr>
        <w:t>Финансово-экономическая экспертиза осуществляется по</w:t>
      </w:r>
      <w:r w:rsidR="00295DE7" w:rsidRPr="00EF1F88">
        <w:rPr>
          <w:rFonts w:eastAsia="SimSun"/>
          <w:kern w:val="2"/>
          <w:sz w:val="28"/>
          <w:szCs w:val="24"/>
          <w:lang w:eastAsia="hi-IN" w:bidi="hi-IN"/>
        </w:rPr>
        <w:t> </w:t>
      </w:r>
      <w:r w:rsidR="001D11D8" w:rsidRPr="00EF1F88">
        <w:rPr>
          <w:rFonts w:eastAsia="SimSun"/>
          <w:kern w:val="2"/>
          <w:sz w:val="28"/>
          <w:szCs w:val="24"/>
          <w:lang w:eastAsia="hi-IN" w:bidi="hi-IN"/>
        </w:rPr>
        <w:t>следующим параметрам:</w:t>
      </w:r>
    </w:p>
    <w:p w14:paraId="290F5AA0" w14:textId="77777777" w:rsidR="001D11D8" w:rsidRPr="00EF1F88" w:rsidRDefault="00386877" w:rsidP="00F700E3">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рыночная перспективность и конкурентоспособность продукции</w:t>
      </w:r>
      <w:r w:rsidR="001D11D8" w:rsidRPr="00EF1F88">
        <w:rPr>
          <w:rFonts w:ascii="Times New Roman" w:eastAsia="SimSun" w:hAnsi="Times New Roman"/>
          <w:color w:val="000000"/>
          <w:kern w:val="2"/>
          <w:sz w:val="28"/>
          <w:szCs w:val="24"/>
          <w:lang w:eastAsia="hi-IN" w:bidi="hi-IN"/>
        </w:rPr>
        <w:t>;</w:t>
      </w:r>
    </w:p>
    <w:p w14:paraId="4D1467D8" w14:textId="77777777" w:rsidR="001D11D8" w:rsidRPr="00EF1F88" w:rsidRDefault="00386877" w:rsidP="00F700E3">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текущий статус профинансированных Фондом проектов Заявителя,  группы компаний</w:t>
      </w:r>
      <w:r w:rsidR="001D11D8" w:rsidRPr="00EF1F88">
        <w:rPr>
          <w:rFonts w:ascii="Times New Roman" w:eastAsia="SimSun" w:hAnsi="Times New Roman"/>
          <w:color w:val="000000"/>
          <w:kern w:val="2"/>
          <w:sz w:val="28"/>
          <w:szCs w:val="24"/>
          <w:lang w:eastAsia="hi-IN" w:bidi="hi-IN"/>
        </w:rPr>
        <w:t>;</w:t>
      </w:r>
    </w:p>
    <w:p w14:paraId="22E09A65" w14:textId="77777777" w:rsidR="001D11D8" w:rsidRPr="00EF1F88" w:rsidRDefault="00386877" w:rsidP="00F700E3">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финансово-экономическая эффективность и устойчивость Проекта</w:t>
      </w:r>
      <w:r w:rsidR="001D11D8" w:rsidRPr="00EF1F88">
        <w:rPr>
          <w:rFonts w:ascii="Times New Roman" w:eastAsia="SimSun" w:hAnsi="Times New Roman"/>
          <w:color w:val="000000"/>
          <w:kern w:val="2"/>
          <w:sz w:val="28"/>
          <w:szCs w:val="24"/>
          <w:lang w:eastAsia="hi-IN" w:bidi="hi-IN"/>
        </w:rPr>
        <w:t>;</w:t>
      </w:r>
    </w:p>
    <w:p w14:paraId="1D8FCEC3" w14:textId="77777777" w:rsidR="00386877" w:rsidRPr="00EF1F88" w:rsidRDefault="00386877" w:rsidP="00F700E3">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анализ ключевого исполнителя;</w:t>
      </w:r>
    </w:p>
    <w:p w14:paraId="30FBDFEA" w14:textId="77777777" w:rsidR="00386877" w:rsidRPr="00EF1F88" w:rsidRDefault="00386877" w:rsidP="00F700E3">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финансовая состоятельность Заявителя;</w:t>
      </w:r>
    </w:p>
    <w:p w14:paraId="49C9DC03" w14:textId="77777777" w:rsidR="00386877" w:rsidRPr="00EF1F88" w:rsidRDefault="00386877" w:rsidP="00F700E3">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lastRenderedPageBreak/>
        <w:t>финансовая состоятельность Группы компаний (если Заявитель входит в состав Группы компаний, и у Группы компаний имеется консолидированная отчетность по МСФО или управленческая).</w:t>
      </w:r>
    </w:p>
    <w:p w14:paraId="600A4E48" w14:textId="77777777" w:rsidR="001D11D8" w:rsidRPr="00EF1F88" w:rsidRDefault="00386877" w:rsidP="00F700E3">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обеспечение Займа</w:t>
      </w:r>
      <w:r w:rsidR="00F700E3" w:rsidRPr="00EF1F88">
        <w:rPr>
          <w:rFonts w:ascii="Times New Roman" w:eastAsia="SimSun" w:hAnsi="Times New Roman"/>
          <w:color w:val="000000"/>
          <w:kern w:val="2"/>
          <w:sz w:val="28"/>
          <w:szCs w:val="24"/>
          <w:lang w:eastAsia="hi-IN" w:bidi="hi-IN"/>
        </w:rPr>
        <w:t>.</w:t>
      </w:r>
    </w:p>
    <w:p w14:paraId="066A0F47" w14:textId="77777777" w:rsidR="00F700E3" w:rsidRPr="00EF1F88" w:rsidRDefault="00F700E3" w:rsidP="00F700E3">
      <w:pPr>
        <w:suppressAutoHyphens/>
        <w:ind w:firstLine="709"/>
        <w:rPr>
          <w:rFonts w:eastAsia="SimSun"/>
          <w:kern w:val="2"/>
          <w:sz w:val="28"/>
          <w:szCs w:val="24"/>
          <w:lang w:eastAsia="hi-IN" w:bidi="hi-IN"/>
        </w:rPr>
      </w:pPr>
      <w:r w:rsidRPr="00EF1F88">
        <w:rPr>
          <w:rFonts w:eastAsia="SimSun"/>
          <w:kern w:val="2"/>
          <w:sz w:val="28"/>
          <w:szCs w:val="24"/>
          <w:lang w:eastAsia="hi-IN" w:bidi="hi-IN"/>
        </w:rPr>
        <w:t>Проведение финансово-экономической экспертизы включает анализ бизнес-плана, календарного плана проекта, финансовой модели, обеспечения возврата Займа и бухгалтерской отчетности</w:t>
      </w:r>
      <w:r w:rsidR="0079309D" w:rsidRPr="00EF1F88">
        <w:rPr>
          <w:rFonts w:eastAsia="SimSun"/>
          <w:kern w:val="2"/>
          <w:sz w:val="28"/>
          <w:szCs w:val="24"/>
          <w:lang w:eastAsia="hi-IN" w:bidi="hi-IN"/>
        </w:rPr>
        <w:t xml:space="preserve"> участников проекта</w:t>
      </w:r>
      <w:r w:rsidRPr="00EF1F88">
        <w:rPr>
          <w:rFonts w:eastAsia="SimSun"/>
          <w:kern w:val="2"/>
          <w:sz w:val="28"/>
          <w:szCs w:val="24"/>
          <w:lang w:eastAsia="hi-IN" w:bidi="hi-IN"/>
        </w:rPr>
        <w:t xml:space="preserve">. </w:t>
      </w:r>
    </w:p>
    <w:p w14:paraId="2DD8D895" w14:textId="77777777" w:rsidR="00485A82"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3</w:t>
      </w:r>
      <w:r w:rsidR="000E1090" w:rsidRPr="00EF1F88">
        <w:rPr>
          <w:rFonts w:eastAsia="SimSun"/>
          <w:color w:val="000000"/>
          <w:kern w:val="2"/>
          <w:sz w:val="28"/>
          <w:szCs w:val="24"/>
          <w:lang w:eastAsia="hi-IN" w:bidi="hi-IN"/>
        </w:rPr>
        <w:t>.1.1</w:t>
      </w:r>
      <w:r w:rsidR="001B7B7B" w:rsidRPr="00EF1F88">
        <w:rPr>
          <w:rFonts w:eastAsia="SimSun"/>
          <w:color w:val="000000"/>
          <w:kern w:val="2"/>
          <w:sz w:val="28"/>
          <w:szCs w:val="24"/>
          <w:lang w:eastAsia="hi-IN" w:bidi="hi-IN"/>
        </w:rPr>
        <w:t>2</w:t>
      </w:r>
      <w:r w:rsidR="000E1090" w:rsidRPr="00EF1F88">
        <w:rPr>
          <w:rFonts w:eastAsia="SimSun"/>
          <w:color w:val="000000"/>
          <w:kern w:val="2"/>
          <w:sz w:val="28"/>
          <w:szCs w:val="24"/>
          <w:lang w:eastAsia="hi-IN" w:bidi="hi-IN"/>
        </w:rPr>
        <w:t xml:space="preserve">. </w:t>
      </w:r>
      <w:r w:rsidR="00485A82" w:rsidRPr="00EF1F88">
        <w:rPr>
          <w:rFonts w:eastAsia="SimSun"/>
          <w:color w:val="000000"/>
          <w:kern w:val="2"/>
          <w:sz w:val="28"/>
          <w:szCs w:val="24"/>
          <w:lang w:eastAsia="hi-IN" w:bidi="hi-IN"/>
        </w:rPr>
        <w:t xml:space="preserve">Залоговая экспертиза </w:t>
      </w:r>
      <w:r w:rsidR="00E47E46" w:rsidRPr="00EF1F88">
        <w:rPr>
          <w:sz w:val="28"/>
          <w:szCs w:val="24"/>
        </w:rPr>
        <w:t>(экспертиза достаточности обеспечения</w:t>
      </w:r>
      <w:r w:rsidR="0079309D" w:rsidRPr="00EF1F88">
        <w:rPr>
          <w:sz w:val="28"/>
          <w:szCs w:val="24"/>
        </w:rPr>
        <w:t xml:space="preserve"> займа</w:t>
      </w:r>
      <w:r w:rsidR="00E47E46" w:rsidRPr="00EF1F88">
        <w:rPr>
          <w:sz w:val="28"/>
          <w:szCs w:val="24"/>
        </w:rPr>
        <w:t xml:space="preserve">) </w:t>
      </w:r>
      <w:r w:rsidR="00485A82" w:rsidRPr="00EF1F88">
        <w:rPr>
          <w:rFonts w:eastAsia="SimSun"/>
          <w:color w:val="000000"/>
          <w:kern w:val="2"/>
          <w:sz w:val="28"/>
          <w:szCs w:val="24"/>
          <w:lang w:eastAsia="hi-IN" w:bidi="hi-IN"/>
        </w:rPr>
        <w:t>осуществляется по следующим параметрам:</w:t>
      </w:r>
    </w:p>
    <w:p w14:paraId="72F99209" w14:textId="77777777" w:rsidR="000675CB" w:rsidRPr="00EF1F88" w:rsidRDefault="00485A82" w:rsidP="00846A88">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изучение качества предложенного Обеспечения или финансового состояния лица</w:t>
      </w:r>
      <w:r w:rsidR="001F1390" w:rsidRPr="00EF1F88">
        <w:rPr>
          <w:rStyle w:val="af7"/>
          <w:rFonts w:ascii="Times New Roman" w:eastAsia="SimSun" w:hAnsi="Times New Roman"/>
          <w:color w:val="000000"/>
          <w:kern w:val="2"/>
          <w:sz w:val="28"/>
          <w:szCs w:val="24"/>
          <w:lang w:eastAsia="hi-IN" w:bidi="hi-IN"/>
        </w:rPr>
        <w:footnoteReference w:id="1"/>
      </w:r>
      <w:r w:rsidRPr="00EF1F88">
        <w:rPr>
          <w:rFonts w:ascii="Times New Roman" w:eastAsia="SimSun" w:hAnsi="Times New Roman"/>
          <w:color w:val="000000"/>
          <w:kern w:val="2"/>
          <w:sz w:val="28"/>
          <w:szCs w:val="24"/>
          <w:lang w:eastAsia="hi-IN" w:bidi="hi-IN"/>
        </w:rPr>
        <w:t>, предоставляющего Обеспечение</w:t>
      </w:r>
      <w:r w:rsidR="000675CB" w:rsidRPr="00EF1F88">
        <w:rPr>
          <w:rFonts w:ascii="Times New Roman" w:eastAsia="SimSun" w:hAnsi="Times New Roman"/>
          <w:color w:val="000000"/>
          <w:kern w:val="2"/>
          <w:sz w:val="28"/>
          <w:szCs w:val="24"/>
          <w:lang w:eastAsia="hi-IN" w:bidi="hi-IN"/>
        </w:rPr>
        <w:t xml:space="preserve">; </w:t>
      </w:r>
    </w:p>
    <w:p w14:paraId="6B644F2A" w14:textId="77777777" w:rsidR="00485A82" w:rsidRPr="00EF1F88" w:rsidRDefault="00485A82" w:rsidP="00846A88">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проверка правоспособности лица, предоставляющего Обеспечение, и</w:t>
      </w:r>
      <w:r w:rsidR="00A846BB" w:rsidRPr="00EF1F88">
        <w:rPr>
          <w:rFonts w:ascii="Times New Roman" w:eastAsia="SimSun" w:hAnsi="Times New Roman"/>
          <w:color w:val="000000"/>
          <w:kern w:val="2"/>
          <w:sz w:val="28"/>
          <w:szCs w:val="24"/>
          <w:lang w:eastAsia="hi-IN" w:bidi="hi-IN"/>
        </w:rPr>
        <w:t> </w:t>
      </w:r>
      <w:r w:rsidRPr="00EF1F88">
        <w:rPr>
          <w:rFonts w:ascii="Times New Roman" w:eastAsia="SimSun" w:hAnsi="Times New Roman"/>
          <w:color w:val="000000"/>
          <w:kern w:val="2"/>
          <w:sz w:val="28"/>
          <w:szCs w:val="24"/>
          <w:lang w:eastAsia="hi-IN" w:bidi="hi-IN"/>
        </w:rPr>
        <w:t>его прав на имущество, предоставляемое в залог</w:t>
      </w:r>
      <w:r w:rsidR="00E47E46" w:rsidRPr="00EF1F88">
        <w:rPr>
          <w:rFonts w:ascii="Times New Roman" w:eastAsia="SimSun" w:hAnsi="Times New Roman"/>
          <w:color w:val="000000"/>
          <w:kern w:val="2"/>
          <w:sz w:val="28"/>
          <w:szCs w:val="24"/>
          <w:lang w:eastAsia="hi-IN" w:bidi="hi-IN"/>
        </w:rPr>
        <w:t>.</w:t>
      </w:r>
    </w:p>
    <w:p w14:paraId="023DEDAE" w14:textId="77777777" w:rsidR="00485A82" w:rsidRPr="00EF1F88" w:rsidRDefault="00485A82" w:rsidP="00846A88">
      <w:pPr>
        <w:suppressAutoHyphens/>
        <w:ind w:firstLine="709"/>
        <w:rPr>
          <w:rFonts w:eastAsia="SimSun"/>
          <w:kern w:val="2"/>
          <w:sz w:val="28"/>
          <w:szCs w:val="24"/>
          <w:lang w:eastAsia="hi-IN" w:bidi="hi-IN"/>
        </w:rPr>
      </w:pPr>
      <w:r w:rsidRPr="00EF1F88">
        <w:rPr>
          <w:rFonts w:eastAsia="SimSun"/>
          <w:kern w:val="2"/>
          <w:sz w:val="28"/>
          <w:szCs w:val="24"/>
          <w:lang w:eastAsia="hi-IN" w:bidi="hi-IN"/>
        </w:rPr>
        <w:t xml:space="preserve">При необходимости </w:t>
      </w:r>
      <w:r w:rsidR="00A846BB" w:rsidRPr="00EF1F88">
        <w:rPr>
          <w:rFonts w:eastAsia="SimSun"/>
          <w:color w:val="000000"/>
          <w:kern w:val="2"/>
          <w:sz w:val="28"/>
          <w:szCs w:val="24"/>
          <w:lang w:eastAsia="hi-IN" w:bidi="hi-IN"/>
        </w:rPr>
        <w:t>Уполномоченное лицо Фонда</w:t>
      </w:r>
      <w:r w:rsidR="00A846BB" w:rsidRPr="00EF1F88">
        <w:rPr>
          <w:rFonts w:eastAsia="SimSun"/>
          <w:kern w:val="2"/>
          <w:sz w:val="28"/>
          <w:szCs w:val="24"/>
          <w:lang w:eastAsia="hi-IN" w:bidi="hi-IN"/>
        </w:rPr>
        <w:t xml:space="preserve"> </w:t>
      </w:r>
      <w:r w:rsidRPr="00EF1F88">
        <w:rPr>
          <w:rFonts w:eastAsia="SimSun"/>
          <w:kern w:val="2"/>
          <w:sz w:val="28"/>
          <w:szCs w:val="24"/>
          <w:lang w:eastAsia="hi-IN" w:bidi="hi-IN"/>
        </w:rPr>
        <w:t>запрашивает дополнительные документы от Заявителя</w:t>
      </w:r>
      <w:r w:rsidR="0079309D" w:rsidRPr="00EF1F88">
        <w:rPr>
          <w:rFonts w:eastAsia="SimSun"/>
          <w:kern w:val="2"/>
          <w:sz w:val="28"/>
          <w:szCs w:val="24"/>
          <w:lang w:eastAsia="hi-IN" w:bidi="hi-IN"/>
        </w:rPr>
        <w:t>, залогодателя, поручителя (гаранта)</w:t>
      </w:r>
      <w:r w:rsidRPr="00EF1F88">
        <w:rPr>
          <w:rFonts w:eastAsia="SimSun"/>
          <w:kern w:val="2"/>
          <w:sz w:val="28"/>
          <w:szCs w:val="24"/>
          <w:lang w:eastAsia="hi-IN" w:bidi="hi-IN"/>
        </w:rPr>
        <w:t>.</w:t>
      </w:r>
    </w:p>
    <w:p w14:paraId="1CD3E396" w14:textId="77777777" w:rsidR="001D11D8"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3</w:t>
      </w:r>
      <w:r w:rsidR="000675CB" w:rsidRPr="00EF1F88">
        <w:rPr>
          <w:rFonts w:eastAsia="SimSun"/>
          <w:color w:val="000000"/>
          <w:kern w:val="2"/>
          <w:sz w:val="28"/>
          <w:szCs w:val="24"/>
          <w:lang w:eastAsia="hi-IN" w:bidi="hi-IN"/>
        </w:rPr>
        <w:t>.1.1</w:t>
      </w:r>
      <w:r w:rsidR="001B7B7B" w:rsidRPr="00EF1F88">
        <w:rPr>
          <w:rFonts w:eastAsia="SimSun"/>
          <w:color w:val="000000"/>
          <w:kern w:val="2"/>
          <w:sz w:val="28"/>
          <w:szCs w:val="24"/>
          <w:lang w:eastAsia="hi-IN" w:bidi="hi-IN"/>
        </w:rPr>
        <w:t>3</w:t>
      </w:r>
      <w:r w:rsidR="000675CB" w:rsidRPr="00EF1F88">
        <w:rPr>
          <w:rFonts w:eastAsia="SimSun"/>
          <w:color w:val="000000"/>
          <w:kern w:val="2"/>
          <w:sz w:val="28"/>
          <w:szCs w:val="24"/>
          <w:lang w:eastAsia="hi-IN" w:bidi="hi-IN"/>
        </w:rPr>
        <w:t>.</w:t>
      </w:r>
      <w:r w:rsidR="00485A82" w:rsidRPr="00EF1F88">
        <w:rPr>
          <w:rFonts w:eastAsia="SimSun"/>
          <w:color w:val="000000"/>
          <w:kern w:val="2"/>
          <w:sz w:val="28"/>
          <w:szCs w:val="24"/>
          <w:lang w:eastAsia="hi-IN" w:bidi="hi-IN"/>
        </w:rPr>
        <w:t xml:space="preserve"> </w:t>
      </w:r>
      <w:r w:rsidR="001D11D8" w:rsidRPr="00EF1F88">
        <w:rPr>
          <w:rFonts w:eastAsia="SimSun"/>
          <w:color w:val="000000"/>
          <w:kern w:val="2"/>
          <w:sz w:val="28"/>
          <w:szCs w:val="24"/>
          <w:lang w:eastAsia="hi-IN" w:bidi="hi-IN"/>
        </w:rPr>
        <w:t>Правовая экспертиза осуществляется по следующим параметрам:</w:t>
      </w:r>
    </w:p>
    <w:p w14:paraId="07CEADE4" w14:textId="77777777" w:rsidR="001D11D8" w:rsidRPr="00EF1F88" w:rsidRDefault="001D11D8" w:rsidP="00846A88">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 xml:space="preserve">соответствие учредительных документов Заявителя, </w:t>
      </w:r>
      <w:r w:rsidR="00846D52" w:rsidRPr="00EF1F88">
        <w:rPr>
          <w:rFonts w:ascii="Times New Roman" w:eastAsia="SimSun" w:hAnsi="Times New Roman"/>
          <w:color w:val="000000"/>
          <w:kern w:val="2"/>
          <w:sz w:val="28"/>
          <w:szCs w:val="24"/>
          <w:lang w:eastAsia="hi-IN" w:bidi="hi-IN"/>
        </w:rPr>
        <w:t xml:space="preserve">ключевого исполнителя, </w:t>
      </w:r>
      <w:r w:rsidRPr="00EF1F88">
        <w:rPr>
          <w:rFonts w:ascii="Times New Roman" w:eastAsia="SimSun" w:hAnsi="Times New Roman"/>
          <w:color w:val="000000"/>
          <w:kern w:val="2"/>
          <w:sz w:val="28"/>
          <w:szCs w:val="24"/>
          <w:lang w:eastAsia="hi-IN" w:bidi="hi-IN"/>
        </w:rPr>
        <w:t xml:space="preserve">лиц, предоставивших </w:t>
      </w:r>
      <w:r w:rsidR="00A846BB" w:rsidRPr="00EF1F88">
        <w:rPr>
          <w:rFonts w:ascii="Times New Roman" w:eastAsia="SimSun" w:hAnsi="Times New Roman"/>
          <w:color w:val="000000"/>
          <w:kern w:val="2"/>
          <w:sz w:val="28"/>
          <w:szCs w:val="24"/>
          <w:lang w:eastAsia="hi-IN" w:bidi="hi-IN"/>
        </w:rPr>
        <w:t>О</w:t>
      </w:r>
      <w:r w:rsidRPr="00EF1F88">
        <w:rPr>
          <w:rFonts w:ascii="Times New Roman" w:eastAsia="SimSun" w:hAnsi="Times New Roman"/>
          <w:color w:val="000000"/>
          <w:kern w:val="2"/>
          <w:sz w:val="28"/>
          <w:szCs w:val="24"/>
          <w:lang w:eastAsia="hi-IN" w:bidi="hi-IN"/>
        </w:rPr>
        <w:t>беспечение, законодательству Российской Федерации;</w:t>
      </w:r>
    </w:p>
    <w:p w14:paraId="1EF1B762" w14:textId="77777777" w:rsidR="001D11D8" w:rsidRPr="00EF1F88" w:rsidRDefault="001D11D8" w:rsidP="00846A88">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 xml:space="preserve">соответствие схемы предполагаемых сделок по </w:t>
      </w:r>
      <w:r w:rsidR="00B36E96" w:rsidRPr="00EF1F88">
        <w:rPr>
          <w:rFonts w:ascii="Times New Roman" w:eastAsia="SimSun" w:hAnsi="Times New Roman"/>
          <w:color w:val="000000"/>
          <w:kern w:val="2"/>
          <w:sz w:val="28"/>
          <w:szCs w:val="24"/>
          <w:lang w:eastAsia="hi-IN" w:bidi="hi-IN"/>
        </w:rPr>
        <w:t>П</w:t>
      </w:r>
      <w:r w:rsidRPr="00EF1F88">
        <w:rPr>
          <w:rFonts w:ascii="Times New Roman" w:eastAsia="SimSun" w:hAnsi="Times New Roman"/>
          <w:color w:val="000000"/>
          <w:kern w:val="2"/>
          <w:sz w:val="28"/>
          <w:szCs w:val="24"/>
          <w:lang w:eastAsia="hi-IN" w:bidi="hi-IN"/>
        </w:rPr>
        <w:t>роекту действующему законодательству, включая отсутствие расчетов, проводимых с</w:t>
      </w:r>
      <w:r w:rsidR="00B36E96" w:rsidRPr="00EF1F88">
        <w:rPr>
          <w:rFonts w:ascii="Times New Roman" w:eastAsia="SimSun" w:hAnsi="Times New Roman"/>
          <w:color w:val="000000"/>
          <w:kern w:val="2"/>
          <w:sz w:val="28"/>
          <w:szCs w:val="24"/>
          <w:lang w:eastAsia="hi-IN" w:bidi="hi-IN"/>
        </w:rPr>
        <w:t> </w:t>
      </w:r>
      <w:r w:rsidRPr="00EF1F88">
        <w:rPr>
          <w:rFonts w:ascii="Times New Roman" w:eastAsia="SimSun" w:hAnsi="Times New Roman"/>
          <w:color w:val="000000"/>
          <w:kern w:val="2"/>
          <w:sz w:val="28"/>
          <w:szCs w:val="24"/>
          <w:lang w:eastAsia="hi-IN" w:bidi="hi-IN"/>
        </w:rPr>
        <w:t>использованием средств целевого финансирования Фонда, через кондуитные компании, зарегистрированные в низконалоговых юрисдикциях;</w:t>
      </w:r>
    </w:p>
    <w:p w14:paraId="3A14DCE1" w14:textId="77777777" w:rsidR="001D11D8" w:rsidRPr="00EF1F88" w:rsidRDefault="001D11D8" w:rsidP="00846A88">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прозрачность состава участников (акционеров) или</w:t>
      </w:r>
      <w:r w:rsidR="0008612A" w:rsidRPr="00EF1F88">
        <w:rPr>
          <w:rFonts w:ascii="Times New Roman" w:eastAsia="SimSun" w:hAnsi="Times New Roman"/>
          <w:color w:val="000000"/>
          <w:kern w:val="2"/>
          <w:sz w:val="28"/>
          <w:szCs w:val="24"/>
          <w:lang w:eastAsia="hi-IN" w:bidi="hi-IN"/>
        </w:rPr>
        <w:t> </w:t>
      </w:r>
      <w:r w:rsidRPr="00EF1F88">
        <w:rPr>
          <w:rFonts w:ascii="Times New Roman" w:eastAsia="SimSun" w:hAnsi="Times New Roman"/>
          <w:color w:val="000000"/>
          <w:kern w:val="2"/>
          <w:sz w:val="28"/>
          <w:szCs w:val="24"/>
          <w:lang w:eastAsia="hi-IN" w:bidi="hi-IN"/>
        </w:rPr>
        <w:t xml:space="preserve">бенефициарных владельцев Заявителя, лиц, предоставивших </w:t>
      </w:r>
      <w:r w:rsidR="00B36E96" w:rsidRPr="00EF1F88">
        <w:rPr>
          <w:rFonts w:ascii="Times New Roman" w:eastAsia="SimSun" w:hAnsi="Times New Roman"/>
          <w:color w:val="000000"/>
          <w:kern w:val="2"/>
          <w:sz w:val="28"/>
          <w:szCs w:val="24"/>
          <w:lang w:eastAsia="hi-IN" w:bidi="hi-IN"/>
        </w:rPr>
        <w:t>О</w:t>
      </w:r>
      <w:r w:rsidRPr="00EF1F88">
        <w:rPr>
          <w:rFonts w:ascii="Times New Roman" w:eastAsia="SimSun" w:hAnsi="Times New Roman"/>
          <w:color w:val="000000"/>
          <w:kern w:val="2"/>
          <w:sz w:val="28"/>
          <w:szCs w:val="24"/>
          <w:lang w:eastAsia="hi-IN" w:bidi="hi-IN"/>
        </w:rPr>
        <w:t>беспечение;</w:t>
      </w:r>
    </w:p>
    <w:p w14:paraId="4D6A7902" w14:textId="77777777" w:rsidR="001D11D8" w:rsidRPr="00EF1F88" w:rsidRDefault="001D11D8" w:rsidP="00846A88">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отсутствие открытых судебных разбирательств или</w:t>
      </w:r>
      <w:r w:rsidR="00B36E96" w:rsidRPr="00EF1F88">
        <w:rPr>
          <w:rFonts w:ascii="Times New Roman" w:eastAsia="SimSun" w:hAnsi="Times New Roman"/>
          <w:color w:val="000000"/>
          <w:kern w:val="2"/>
          <w:sz w:val="28"/>
          <w:szCs w:val="24"/>
          <w:lang w:eastAsia="hi-IN" w:bidi="hi-IN"/>
        </w:rPr>
        <w:t> </w:t>
      </w:r>
      <w:r w:rsidRPr="00EF1F88">
        <w:rPr>
          <w:rFonts w:ascii="Times New Roman" w:eastAsia="SimSun" w:hAnsi="Times New Roman"/>
          <w:color w:val="000000"/>
          <w:kern w:val="2"/>
          <w:sz w:val="28"/>
          <w:szCs w:val="24"/>
          <w:lang w:eastAsia="hi-IN" w:bidi="hi-IN"/>
        </w:rPr>
        <w:t xml:space="preserve">неурегулированных требований, прямо влияющих на реализацию </w:t>
      </w:r>
      <w:r w:rsidR="00B36E96" w:rsidRPr="00EF1F88">
        <w:rPr>
          <w:rFonts w:ascii="Times New Roman" w:eastAsia="SimSun" w:hAnsi="Times New Roman"/>
          <w:color w:val="000000"/>
          <w:kern w:val="2"/>
          <w:sz w:val="28"/>
          <w:szCs w:val="24"/>
          <w:lang w:eastAsia="hi-IN" w:bidi="hi-IN"/>
        </w:rPr>
        <w:t>П</w:t>
      </w:r>
      <w:r w:rsidRPr="00EF1F88">
        <w:rPr>
          <w:rFonts w:ascii="Times New Roman" w:eastAsia="SimSun" w:hAnsi="Times New Roman"/>
          <w:color w:val="000000"/>
          <w:kern w:val="2"/>
          <w:sz w:val="28"/>
          <w:szCs w:val="24"/>
          <w:lang w:eastAsia="hi-IN" w:bidi="hi-IN"/>
        </w:rPr>
        <w:t>роекта (включая разбирательства с кредитными организациями или институтами развития), или в объеме, превышающем 10% от стоимости балансовых активов Заявителя (лиц, предоставивших обеспечение);</w:t>
      </w:r>
    </w:p>
    <w:p w14:paraId="08B11054" w14:textId="77777777" w:rsidR="001D11D8" w:rsidRPr="00EF1F88" w:rsidRDefault="001D11D8" w:rsidP="00846A88">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 xml:space="preserve">отсутствие процедуры банкротства, ликвидации, реорганизации </w:t>
      </w:r>
      <w:r w:rsidR="00B36E96" w:rsidRPr="00EF1F88">
        <w:rPr>
          <w:rFonts w:ascii="Times New Roman" w:hAnsi="Times New Roman"/>
          <w:sz w:val="28"/>
          <w:szCs w:val="28"/>
        </w:rPr>
        <w:t xml:space="preserve">(за исключением реорганизации в форме преобразования, слияния или присоединения в том числе – к </w:t>
      </w:r>
      <w:r w:rsidR="000675CB" w:rsidRPr="00EF1F88">
        <w:rPr>
          <w:rFonts w:ascii="Times New Roman" w:hAnsi="Times New Roman"/>
          <w:sz w:val="28"/>
          <w:szCs w:val="28"/>
        </w:rPr>
        <w:t>Заявителю</w:t>
      </w:r>
      <w:r w:rsidR="00B36E96" w:rsidRPr="00EF1F88">
        <w:rPr>
          <w:rFonts w:ascii="Times New Roman" w:hAnsi="Times New Roman"/>
          <w:sz w:val="28"/>
          <w:szCs w:val="28"/>
        </w:rPr>
        <w:t>, другого юридического лица)</w:t>
      </w:r>
      <w:r w:rsidR="00B36E96" w:rsidRPr="00EF1F88">
        <w:rPr>
          <w:rFonts w:ascii="Times New Roman" w:eastAsia="SimSun" w:hAnsi="Times New Roman"/>
          <w:color w:val="000000"/>
          <w:kern w:val="2"/>
          <w:sz w:val="28"/>
          <w:szCs w:val="24"/>
          <w:lang w:eastAsia="hi-IN" w:bidi="hi-IN"/>
        </w:rPr>
        <w:t xml:space="preserve"> </w:t>
      </w:r>
      <w:r w:rsidRPr="00EF1F88">
        <w:rPr>
          <w:rFonts w:ascii="Times New Roman" w:eastAsia="SimSun" w:hAnsi="Times New Roman"/>
          <w:color w:val="000000"/>
          <w:kern w:val="2"/>
          <w:sz w:val="28"/>
          <w:szCs w:val="24"/>
          <w:lang w:eastAsia="hi-IN" w:bidi="hi-IN"/>
        </w:rPr>
        <w:t xml:space="preserve">Заявителя и лиц, предоставивших </w:t>
      </w:r>
      <w:r w:rsidR="00B36E96" w:rsidRPr="00EF1F88">
        <w:rPr>
          <w:rFonts w:ascii="Times New Roman" w:eastAsia="SimSun" w:hAnsi="Times New Roman"/>
          <w:color w:val="000000"/>
          <w:kern w:val="2"/>
          <w:sz w:val="28"/>
          <w:szCs w:val="24"/>
          <w:lang w:eastAsia="hi-IN" w:bidi="hi-IN"/>
        </w:rPr>
        <w:t>О</w:t>
      </w:r>
      <w:r w:rsidRPr="00EF1F88">
        <w:rPr>
          <w:rFonts w:ascii="Times New Roman" w:eastAsia="SimSun" w:hAnsi="Times New Roman"/>
          <w:color w:val="000000"/>
          <w:kern w:val="2"/>
          <w:sz w:val="28"/>
          <w:szCs w:val="24"/>
          <w:lang w:eastAsia="hi-IN" w:bidi="hi-IN"/>
        </w:rPr>
        <w:t>беспечение;</w:t>
      </w:r>
    </w:p>
    <w:p w14:paraId="0BCC2EC0" w14:textId="77777777" w:rsidR="001D11D8" w:rsidRPr="00EF1F88" w:rsidRDefault="001D11D8" w:rsidP="00846A88">
      <w:pPr>
        <w:pStyle w:val="afb"/>
        <w:numPr>
          <w:ilvl w:val="0"/>
          <w:numId w:val="5"/>
        </w:numPr>
        <w:tabs>
          <w:tab w:val="left" w:pos="1276"/>
        </w:tabs>
        <w:suppressAutoHyphens/>
        <w:spacing w:after="0" w:line="240" w:lineRule="auto"/>
        <w:ind w:left="0" w:firstLine="709"/>
        <w:contextualSpacing w:val="0"/>
        <w:jc w:val="both"/>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lastRenderedPageBreak/>
        <w:t xml:space="preserve">наличие полномочий представителей сторон к совершению предполагаемой сделки Заявителя, лиц, предоставивших </w:t>
      </w:r>
      <w:r w:rsidR="00B36E96" w:rsidRPr="00EF1F88">
        <w:rPr>
          <w:rFonts w:ascii="Times New Roman" w:eastAsia="SimSun" w:hAnsi="Times New Roman"/>
          <w:color w:val="000000"/>
          <w:kern w:val="2"/>
          <w:sz w:val="28"/>
          <w:szCs w:val="24"/>
          <w:lang w:eastAsia="hi-IN" w:bidi="hi-IN"/>
        </w:rPr>
        <w:t>О</w:t>
      </w:r>
      <w:r w:rsidRPr="00EF1F88">
        <w:rPr>
          <w:rFonts w:ascii="Times New Roman" w:eastAsia="SimSun" w:hAnsi="Times New Roman"/>
          <w:color w:val="000000"/>
          <w:kern w:val="2"/>
          <w:sz w:val="28"/>
          <w:szCs w:val="24"/>
          <w:lang w:eastAsia="hi-IN" w:bidi="hi-IN"/>
        </w:rPr>
        <w:t>беспечение.</w:t>
      </w:r>
    </w:p>
    <w:p w14:paraId="332A3320" w14:textId="77777777" w:rsidR="00064AEB" w:rsidRPr="00EF1F88" w:rsidRDefault="00E34624" w:rsidP="00064AEB">
      <w:pPr>
        <w:suppressAutoHyphens/>
        <w:ind w:firstLine="709"/>
        <w:rPr>
          <w:rFonts w:eastAsia="SimSun"/>
          <w:kern w:val="2"/>
          <w:sz w:val="28"/>
          <w:szCs w:val="24"/>
          <w:lang w:eastAsia="hi-IN" w:bidi="hi-IN"/>
        </w:rPr>
      </w:pPr>
      <w:r w:rsidRPr="00EF1F88">
        <w:rPr>
          <w:rFonts w:eastAsia="SimSun"/>
          <w:kern w:val="2"/>
          <w:sz w:val="28"/>
          <w:szCs w:val="24"/>
          <w:lang w:eastAsia="hi-IN" w:bidi="hi-IN"/>
        </w:rPr>
        <w:t>3</w:t>
      </w:r>
      <w:r w:rsidR="00FA7C92" w:rsidRPr="00EF1F88">
        <w:rPr>
          <w:rFonts w:eastAsia="SimSun"/>
          <w:kern w:val="2"/>
          <w:sz w:val="28"/>
          <w:szCs w:val="24"/>
          <w:lang w:eastAsia="hi-IN" w:bidi="hi-IN"/>
        </w:rPr>
        <w:t>.1.1</w:t>
      </w:r>
      <w:r w:rsidR="001B7B7B" w:rsidRPr="00EF1F88">
        <w:rPr>
          <w:rFonts w:eastAsia="SimSun"/>
          <w:kern w:val="2"/>
          <w:sz w:val="28"/>
          <w:szCs w:val="24"/>
          <w:lang w:eastAsia="hi-IN" w:bidi="hi-IN"/>
        </w:rPr>
        <w:t>4</w:t>
      </w:r>
      <w:r w:rsidR="00FA7C92" w:rsidRPr="00EF1F88">
        <w:rPr>
          <w:rFonts w:eastAsia="SimSun"/>
          <w:kern w:val="2"/>
          <w:sz w:val="28"/>
          <w:szCs w:val="24"/>
          <w:lang w:eastAsia="hi-IN" w:bidi="hi-IN"/>
        </w:rPr>
        <w:t xml:space="preserve">. </w:t>
      </w:r>
      <w:r w:rsidR="00977217" w:rsidRPr="00EF1F88">
        <w:rPr>
          <w:rFonts w:eastAsia="SimSun"/>
          <w:kern w:val="2"/>
          <w:sz w:val="28"/>
          <w:szCs w:val="24"/>
          <w:lang w:eastAsia="hi-IN" w:bidi="hi-IN"/>
        </w:rPr>
        <w:t>В случае необходимости проведения оценки инновационного и</w:t>
      </w:r>
      <w:r w:rsidR="00FA7C92" w:rsidRPr="00EF1F88">
        <w:rPr>
          <w:rFonts w:eastAsia="SimSun"/>
          <w:kern w:val="2"/>
          <w:sz w:val="28"/>
          <w:szCs w:val="24"/>
          <w:lang w:eastAsia="hi-IN" w:bidi="hi-IN"/>
        </w:rPr>
        <w:t> </w:t>
      </w:r>
      <w:r w:rsidR="00977217" w:rsidRPr="00EF1F88">
        <w:rPr>
          <w:rFonts w:eastAsia="SimSun"/>
          <w:kern w:val="2"/>
          <w:sz w:val="28"/>
          <w:szCs w:val="24"/>
          <w:lang w:eastAsia="hi-IN" w:bidi="hi-IN"/>
        </w:rPr>
        <w:t>технологического потенциала производимой продукции, Уполномоченное лицо Фонда вправе инициировать проведение научно-технологической экспертизы Проекта.</w:t>
      </w:r>
      <w:r w:rsidR="00064AEB" w:rsidRPr="00EF1F88">
        <w:rPr>
          <w:rFonts w:eastAsia="SimSun"/>
          <w:kern w:val="2"/>
          <w:sz w:val="28"/>
          <w:szCs w:val="24"/>
          <w:lang w:eastAsia="hi-IN" w:bidi="hi-IN"/>
        </w:rPr>
        <w:t xml:space="preserve"> Фонд вправе провести научно-технологическую экспертизу с привлечением </w:t>
      </w:r>
      <w:r w:rsidR="006B5A05" w:rsidRPr="00EF1F88">
        <w:rPr>
          <w:rFonts w:eastAsia="SimSun"/>
          <w:kern w:val="2"/>
          <w:sz w:val="28"/>
          <w:szCs w:val="24"/>
          <w:lang w:eastAsia="hi-IN" w:bidi="hi-IN"/>
        </w:rPr>
        <w:t>уполномоченных экспертов</w:t>
      </w:r>
      <w:r w:rsidR="00745950" w:rsidRPr="00EF1F88">
        <w:rPr>
          <w:rFonts w:eastAsia="SimSun"/>
          <w:kern w:val="2"/>
          <w:sz w:val="28"/>
          <w:szCs w:val="24"/>
          <w:lang w:eastAsia="hi-IN" w:bidi="hi-IN"/>
        </w:rPr>
        <w:t>.</w:t>
      </w:r>
    </w:p>
    <w:p w14:paraId="74F80F04" w14:textId="77777777" w:rsidR="0037138E" w:rsidRPr="00EF1F88" w:rsidRDefault="00E34624" w:rsidP="0037138E">
      <w:pPr>
        <w:suppressAutoHyphens/>
        <w:ind w:firstLine="709"/>
        <w:rPr>
          <w:rFonts w:eastAsia="SimSun"/>
          <w:color w:val="000000"/>
          <w:kern w:val="2"/>
          <w:sz w:val="28"/>
          <w:szCs w:val="24"/>
          <w:lang w:eastAsia="hi-IN" w:bidi="hi-IN"/>
        </w:rPr>
      </w:pPr>
      <w:r w:rsidRPr="00EF1F88">
        <w:rPr>
          <w:rFonts w:eastAsia="SimSun"/>
          <w:kern w:val="2"/>
          <w:sz w:val="28"/>
          <w:szCs w:val="24"/>
          <w:lang w:eastAsia="hi-IN" w:bidi="hi-IN"/>
        </w:rPr>
        <w:t>3</w:t>
      </w:r>
      <w:r w:rsidR="00FA7C92" w:rsidRPr="00EF1F88">
        <w:rPr>
          <w:rFonts w:eastAsia="SimSun"/>
          <w:kern w:val="2"/>
          <w:sz w:val="28"/>
          <w:szCs w:val="24"/>
          <w:lang w:eastAsia="hi-IN" w:bidi="hi-IN"/>
        </w:rPr>
        <w:t>.1.1</w:t>
      </w:r>
      <w:r w:rsidR="001B7B7B" w:rsidRPr="00EF1F88">
        <w:rPr>
          <w:rFonts w:eastAsia="SimSun"/>
          <w:kern w:val="2"/>
          <w:sz w:val="28"/>
          <w:szCs w:val="24"/>
          <w:lang w:eastAsia="hi-IN" w:bidi="hi-IN"/>
        </w:rPr>
        <w:t>5</w:t>
      </w:r>
      <w:r w:rsidR="00FA7C92" w:rsidRPr="00EF1F88">
        <w:rPr>
          <w:rFonts w:eastAsia="SimSun"/>
          <w:kern w:val="2"/>
          <w:sz w:val="28"/>
          <w:szCs w:val="24"/>
          <w:lang w:eastAsia="hi-IN" w:bidi="hi-IN"/>
        </w:rPr>
        <w:t xml:space="preserve">. </w:t>
      </w:r>
      <w:r w:rsidR="001D11D8" w:rsidRPr="00EF1F88">
        <w:rPr>
          <w:rFonts w:eastAsia="SimSun"/>
          <w:kern w:val="2"/>
          <w:sz w:val="28"/>
          <w:szCs w:val="24"/>
          <w:lang w:eastAsia="hi-IN" w:bidi="hi-IN"/>
        </w:rPr>
        <w:t xml:space="preserve">Общий срок проведения </w:t>
      </w:r>
      <w:r w:rsidR="001D11D8" w:rsidRPr="00EF1F88">
        <w:rPr>
          <w:rFonts w:eastAsia="SimSun"/>
          <w:color w:val="000000"/>
          <w:kern w:val="2"/>
          <w:sz w:val="28"/>
          <w:szCs w:val="24"/>
          <w:lang w:eastAsia="hi-IN" w:bidi="hi-IN"/>
        </w:rPr>
        <w:t xml:space="preserve">комплексной экспертизы не должен превышать 40 (сорока) </w:t>
      </w:r>
      <w:r w:rsidR="0037138E" w:rsidRPr="00EF1F88">
        <w:rPr>
          <w:rFonts w:eastAsia="SimSun"/>
          <w:color w:val="000000"/>
          <w:kern w:val="2"/>
          <w:sz w:val="28"/>
          <w:szCs w:val="24"/>
          <w:lang w:eastAsia="hi-IN" w:bidi="hi-IN"/>
        </w:rPr>
        <w:t xml:space="preserve">рабочих </w:t>
      </w:r>
      <w:r w:rsidR="001D11D8" w:rsidRPr="00EF1F88">
        <w:rPr>
          <w:rFonts w:eastAsia="SimSun"/>
          <w:color w:val="000000"/>
          <w:kern w:val="2"/>
          <w:sz w:val="28"/>
          <w:szCs w:val="24"/>
          <w:lang w:eastAsia="hi-IN" w:bidi="hi-IN"/>
        </w:rPr>
        <w:t>дней с момента принятия решения о</w:t>
      </w:r>
      <w:r w:rsidR="006B5A05" w:rsidRPr="00EF1F88">
        <w:rPr>
          <w:rFonts w:eastAsia="SimSun"/>
          <w:color w:val="000000"/>
          <w:kern w:val="2"/>
          <w:sz w:val="28"/>
          <w:szCs w:val="24"/>
          <w:lang w:eastAsia="hi-IN" w:bidi="hi-IN"/>
        </w:rPr>
        <w:t> </w:t>
      </w:r>
      <w:r w:rsidR="00AB7AE3" w:rsidRPr="00EF1F88">
        <w:rPr>
          <w:rFonts w:eastAsia="SimSun"/>
          <w:color w:val="000000"/>
          <w:kern w:val="2"/>
          <w:sz w:val="28"/>
          <w:szCs w:val="24"/>
          <w:lang w:eastAsia="hi-IN" w:bidi="hi-IN"/>
        </w:rPr>
        <w:t xml:space="preserve">проведении </w:t>
      </w:r>
      <w:r w:rsidR="001D11D8" w:rsidRPr="00EF1F88">
        <w:rPr>
          <w:rFonts w:eastAsia="SimSun"/>
          <w:color w:val="000000"/>
          <w:kern w:val="2"/>
          <w:sz w:val="28"/>
          <w:szCs w:val="24"/>
          <w:lang w:eastAsia="hi-IN" w:bidi="hi-IN"/>
        </w:rPr>
        <w:t xml:space="preserve"> комплексной экспертизы</w:t>
      </w:r>
      <w:r w:rsidR="006B5A05" w:rsidRPr="00EF1F88">
        <w:rPr>
          <w:rFonts w:eastAsia="SimSun"/>
          <w:color w:val="000000"/>
          <w:kern w:val="2"/>
          <w:sz w:val="28"/>
          <w:szCs w:val="24"/>
          <w:lang w:eastAsia="hi-IN" w:bidi="hi-IN"/>
        </w:rPr>
        <w:t>.</w:t>
      </w:r>
      <w:r w:rsidR="0037138E" w:rsidRPr="00EF1F88">
        <w:rPr>
          <w:rFonts w:eastAsia="SimSun"/>
          <w:color w:val="000000"/>
          <w:kern w:val="2"/>
          <w:sz w:val="28"/>
          <w:szCs w:val="24"/>
          <w:lang w:eastAsia="hi-IN" w:bidi="hi-IN"/>
        </w:rPr>
        <w:t xml:space="preserve"> </w:t>
      </w:r>
    </w:p>
    <w:p w14:paraId="6B64F5BA" w14:textId="77777777" w:rsidR="001D11D8"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3</w:t>
      </w:r>
      <w:r w:rsidR="001D11D8" w:rsidRPr="00EF1F88">
        <w:rPr>
          <w:rFonts w:eastAsia="SimSun"/>
          <w:color w:val="000000"/>
          <w:kern w:val="2"/>
          <w:sz w:val="28"/>
          <w:szCs w:val="24"/>
          <w:lang w:eastAsia="hi-IN" w:bidi="hi-IN"/>
        </w:rPr>
        <w:t>.1.</w:t>
      </w:r>
      <w:r w:rsidR="004C4753" w:rsidRPr="00EF1F88">
        <w:rPr>
          <w:rFonts w:eastAsia="SimSun"/>
          <w:color w:val="000000"/>
          <w:kern w:val="2"/>
          <w:sz w:val="28"/>
          <w:szCs w:val="24"/>
          <w:lang w:eastAsia="hi-IN" w:bidi="hi-IN"/>
        </w:rPr>
        <w:t>1</w:t>
      </w:r>
      <w:r w:rsidR="001B7B7B" w:rsidRPr="00EF1F88">
        <w:rPr>
          <w:rFonts w:eastAsia="SimSun"/>
          <w:color w:val="000000"/>
          <w:kern w:val="2"/>
          <w:sz w:val="28"/>
          <w:szCs w:val="24"/>
          <w:lang w:eastAsia="hi-IN" w:bidi="hi-IN"/>
        </w:rPr>
        <w:t>6</w:t>
      </w:r>
      <w:r w:rsidR="001D11D8" w:rsidRPr="00EF1F88">
        <w:rPr>
          <w:rFonts w:eastAsia="SimSun"/>
          <w:color w:val="000000"/>
          <w:kern w:val="2"/>
          <w:sz w:val="28"/>
          <w:szCs w:val="24"/>
          <w:lang w:eastAsia="hi-IN" w:bidi="hi-IN"/>
        </w:rPr>
        <w:t>. Фонд имеет право запрашивать у Заявителя комментарии, пояснения, а также дополнительные документы, необходимые для</w:t>
      </w:r>
      <w:r w:rsidR="00D86056" w:rsidRPr="00EF1F88">
        <w:rPr>
          <w:rFonts w:eastAsia="SimSun"/>
          <w:color w:val="000000"/>
          <w:kern w:val="2"/>
          <w:sz w:val="28"/>
          <w:szCs w:val="24"/>
          <w:lang w:eastAsia="hi-IN" w:bidi="hi-IN"/>
        </w:rPr>
        <w:t> </w:t>
      </w:r>
      <w:r w:rsidR="001D11D8" w:rsidRPr="00EF1F88">
        <w:rPr>
          <w:rFonts w:eastAsia="SimSun"/>
          <w:color w:val="000000"/>
          <w:kern w:val="2"/>
          <w:sz w:val="28"/>
          <w:szCs w:val="24"/>
          <w:lang w:eastAsia="hi-IN" w:bidi="hi-IN"/>
        </w:rPr>
        <w:t xml:space="preserve">проведения </w:t>
      </w:r>
      <w:r w:rsidR="005B2FF1" w:rsidRPr="00EF1F88">
        <w:rPr>
          <w:rFonts w:eastAsia="SimSun"/>
          <w:color w:val="000000"/>
          <w:kern w:val="2"/>
          <w:sz w:val="28"/>
          <w:szCs w:val="24"/>
          <w:lang w:eastAsia="hi-IN" w:bidi="hi-IN"/>
        </w:rPr>
        <w:t xml:space="preserve">комплексной </w:t>
      </w:r>
      <w:r w:rsidR="001D11D8" w:rsidRPr="00EF1F88">
        <w:rPr>
          <w:rFonts w:eastAsia="SimSun"/>
          <w:color w:val="000000"/>
          <w:kern w:val="2"/>
          <w:sz w:val="28"/>
          <w:szCs w:val="24"/>
          <w:lang w:eastAsia="hi-IN" w:bidi="hi-IN"/>
        </w:rPr>
        <w:t>экспертизы.</w:t>
      </w:r>
    </w:p>
    <w:p w14:paraId="1B33C25B" w14:textId="77777777" w:rsidR="001D11D8" w:rsidRPr="00EF1F88" w:rsidRDefault="001D11D8"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 xml:space="preserve">В ходе проведения </w:t>
      </w:r>
      <w:r w:rsidR="005B2FF1" w:rsidRPr="00EF1F88">
        <w:rPr>
          <w:rFonts w:eastAsia="SimSun"/>
          <w:color w:val="000000"/>
          <w:kern w:val="2"/>
          <w:sz w:val="28"/>
          <w:szCs w:val="24"/>
          <w:lang w:eastAsia="hi-IN" w:bidi="hi-IN"/>
        </w:rPr>
        <w:t xml:space="preserve">комплексной </w:t>
      </w:r>
      <w:r w:rsidRPr="00EF1F88">
        <w:rPr>
          <w:rFonts w:eastAsia="SimSun"/>
          <w:color w:val="000000"/>
          <w:kern w:val="2"/>
          <w:sz w:val="28"/>
          <w:szCs w:val="24"/>
          <w:lang w:eastAsia="hi-IN" w:bidi="hi-IN"/>
        </w:rPr>
        <w:t>экспертизы помимо информации и</w:t>
      </w:r>
      <w:r w:rsidR="005B2FF1" w:rsidRPr="00EF1F88">
        <w:rPr>
          <w:rFonts w:eastAsia="SimSun"/>
          <w:color w:val="000000"/>
          <w:kern w:val="2"/>
          <w:sz w:val="28"/>
          <w:szCs w:val="24"/>
          <w:lang w:eastAsia="hi-IN" w:bidi="hi-IN"/>
        </w:rPr>
        <w:t> </w:t>
      </w:r>
      <w:r w:rsidRPr="00EF1F88">
        <w:rPr>
          <w:rFonts w:eastAsia="SimSun"/>
          <w:color w:val="000000"/>
          <w:kern w:val="2"/>
          <w:sz w:val="28"/>
          <w:szCs w:val="24"/>
          <w:lang w:eastAsia="hi-IN" w:bidi="hi-IN"/>
        </w:rPr>
        <w:t>документов, предоставленных Заявителем, используется информация из</w:t>
      </w:r>
      <w:r w:rsidR="005B2FF1" w:rsidRPr="00EF1F88">
        <w:rPr>
          <w:rFonts w:eastAsia="SimSun"/>
          <w:color w:val="000000"/>
          <w:kern w:val="2"/>
          <w:sz w:val="28"/>
          <w:szCs w:val="24"/>
          <w:lang w:eastAsia="hi-IN" w:bidi="hi-IN"/>
        </w:rPr>
        <w:t> </w:t>
      </w:r>
      <w:r w:rsidRPr="00EF1F88">
        <w:rPr>
          <w:rFonts w:eastAsia="SimSun"/>
          <w:color w:val="000000"/>
          <w:kern w:val="2"/>
          <w:sz w:val="28"/>
          <w:szCs w:val="24"/>
          <w:lang w:eastAsia="hi-IN" w:bidi="hi-IN"/>
        </w:rPr>
        <w:t>внешних источников, включая прогнозы и аналитические исследования третьих лиц, электронные сервисы государственных органов</w:t>
      </w:r>
      <w:r w:rsidR="005B2FF1" w:rsidRPr="00EF1F88">
        <w:rPr>
          <w:rFonts w:eastAsia="SimSun"/>
          <w:color w:val="000000"/>
          <w:kern w:val="2"/>
          <w:sz w:val="28"/>
          <w:szCs w:val="24"/>
          <w:lang w:eastAsia="hi-IN" w:bidi="hi-IN"/>
        </w:rPr>
        <w:t>, а также информацию, полученную от органов исполнительной власти.</w:t>
      </w:r>
    </w:p>
    <w:p w14:paraId="2BB3D22F" w14:textId="77777777" w:rsidR="001D11D8"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3</w:t>
      </w:r>
      <w:r w:rsidR="001D11D8" w:rsidRPr="00EF1F88">
        <w:rPr>
          <w:rFonts w:eastAsia="SimSun"/>
          <w:color w:val="000000"/>
          <w:kern w:val="2"/>
          <w:sz w:val="28"/>
          <w:szCs w:val="24"/>
          <w:lang w:eastAsia="hi-IN" w:bidi="hi-IN"/>
        </w:rPr>
        <w:t>.1.</w:t>
      </w:r>
      <w:r w:rsidR="009B339D" w:rsidRPr="00EF1F88">
        <w:rPr>
          <w:rFonts w:eastAsia="SimSun"/>
          <w:color w:val="000000"/>
          <w:kern w:val="2"/>
          <w:sz w:val="28"/>
          <w:szCs w:val="24"/>
          <w:lang w:eastAsia="hi-IN" w:bidi="hi-IN"/>
        </w:rPr>
        <w:t>1</w:t>
      </w:r>
      <w:r w:rsidR="001B7B7B" w:rsidRPr="00EF1F88">
        <w:rPr>
          <w:rFonts w:eastAsia="SimSun"/>
          <w:color w:val="000000"/>
          <w:kern w:val="2"/>
          <w:sz w:val="28"/>
          <w:szCs w:val="24"/>
          <w:lang w:eastAsia="hi-IN" w:bidi="hi-IN"/>
        </w:rPr>
        <w:t>7</w:t>
      </w:r>
      <w:r w:rsidR="001D11D8" w:rsidRPr="00EF1F88">
        <w:rPr>
          <w:rFonts w:eastAsia="SimSun"/>
          <w:color w:val="000000"/>
          <w:kern w:val="2"/>
          <w:sz w:val="28"/>
          <w:szCs w:val="24"/>
          <w:lang w:eastAsia="hi-IN" w:bidi="hi-IN"/>
        </w:rPr>
        <w:t>. Комплексная экспертиза может быть прекращена в случае выявления любого из следующих обстоятельств:</w:t>
      </w:r>
    </w:p>
    <w:p w14:paraId="2C932699" w14:textId="77777777" w:rsidR="001D11D8" w:rsidRPr="00EF1F88" w:rsidRDefault="001D11D8" w:rsidP="00846A88">
      <w:pPr>
        <w:pStyle w:val="afb"/>
        <w:numPr>
          <w:ilvl w:val="0"/>
          <w:numId w:val="12"/>
        </w:numPr>
        <w:tabs>
          <w:tab w:val="left" w:pos="426"/>
          <w:tab w:val="left" w:pos="1134"/>
        </w:tabs>
        <w:suppressAutoHyphens/>
        <w:spacing w:after="0" w:line="240" w:lineRule="auto"/>
        <w:ind w:left="0" w:firstLine="709"/>
        <w:jc w:val="both"/>
        <w:rPr>
          <w:rFonts w:ascii="Times New Roman" w:eastAsia="SimSun" w:hAnsi="Times New Roman"/>
          <w:color w:val="000000"/>
          <w:kern w:val="2"/>
          <w:sz w:val="28"/>
          <w:szCs w:val="24"/>
          <w:lang w:eastAsia="hi-IN" w:bidi="hi-IN"/>
        </w:rPr>
      </w:pPr>
      <w:r w:rsidRPr="00EF1F88">
        <w:rPr>
          <w:rFonts w:ascii="Times New Roman" w:hAnsi="Times New Roman"/>
          <w:sz w:val="28"/>
          <w:szCs w:val="24"/>
        </w:rPr>
        <w:t>несоответствие проекта для соф</w:t>
      </w:r>
      <w:r w:rsidR="00E079EA" w:rsidRPr="00EF1F88">
        <w:rPr>
          <w:rFonts w:ascii="Times New Roman" w:hAnsi="Times New Roman"/>
          <w:sz w:val="28"/>
          <w:szCs w:val="24"/>
        </w:rPr>
        <w:t>инансирования по какому-либо из </w:t>
      </w:r>
      <w:r w:rsidRPr="00EF1F88">
        <w:rPr>
          <w:rFonts w:ascii="Times New Roman" w:hAnsi="Times New Roman"/>
          <w:sz w:val="28"/>
          <w:szCs w:val="24"/>
        </w:rPr>
        <w:t>параметров, определенным Стандартом Фонда;</w:t>
      </w:r>
    </w:p>
    <w:p w14:paraId="243C8709" w14:textId="77777777" w:rsidR="001D11D8" w:rsidRPr="00EF1F88" w:rsidRDefault="001D11D8" w:rsidP="00846A88">
      <w:pPr>
        <w:pStyle w:val="afb"/>
        <w:numPr>
          <w:ilvl w:val="0"/>
          <w:numId w:val="12"/>
        </w:numPr>
        <w:tabs>
          <w:tab w:val="left" w:pos="426"/>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наличие критических замечаний по проекту, которые не могут быть устранены в сроки, предусмотренные для проведения комплексной экспертизы;</w:t>
      </w:r>
    </w:p>
    <w:p w14:paraId="41153ABD" w14:textId="77777777" w:rsidR="001D11D8" w:rsidRPr="00EF1F88" w:rsidRDefault="001D11D8" w:rsidP="00846A88">
      <w:pPr>
        <w:pStyle w:val="afb"/>
        <w:numPr>
          <w:ilvl w:val="0"/>
          <w:numId w:val="12"/>
        </w:numPr>
        <w:tabs>
          <w:tab w:val="left" w:pos="426"/>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факт предоставления недостоверной информации;</w:t>
      </w:r>
    </w:p>
    <w:p w14:paraId="667B2FA9" w14:textId="77777777" w:rsidR="009B339D" w:rsidRPr="00EF1F88" w:rsidRDefault="001D11D8" w:rsidP="00846A88">
      <w:pPr>
        <w:pStyle w:val="afb"/>
        <w:numPr>
          <w:ilvl w:val="0"/>
          <w:numId w:val="12"/>
        </w:numPr>
        <w:tabs>
          <w:tab w:val="left" w:pos="426"/>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 xml:space="preserve">неустранение Заявителем недостатков и замечаний по проекту </w:t>
      </w:r>
      <w:r w:rsidR="00CA3303" w:rsidRPr="00EF1F88">
        <w:rPr>
          <w:rFonts w:ascii="Times New Roman" w:hAnsi="Times New Roman"/>
          <w:sz w:val="28"/>
          <w:szCs w:val="24"/>
        </w:rPr>
        <w:t>до завершения срока проведения комплексной экспертизы</w:t>
      </w:r>
      <w:r w:rsidR="009B339D" w:rsidRPr="00EF1F88">
        <w:rPr>
          <w:rFonts w:ascii="Times New Roman" w:hAnsi="Times New Roman"/>
          <w:sz w:val="28"/>
          <w:szCs w:val="24"/>
        </w:rPr>
        <w:t>;</w:t>
      </w:r>
    </w:p>
    <w:p w14:paraId="1EE05FC8" w14:textId="77777777" w:rsidR="001D11D8" w:rsidRPr="00EF1F88" w:rsidRDefault="009B339D" w:rsidP="00846A88">
      <w:pPr>
        <w:pStyle w:val="afb"/>
        <w:numPr>
          <w:ilvl w:val="0"/>
          <w:numId w:val="12"/>
        </w:numPr>
        <w:tabs>
          <w:tab w:val="left" w:pos="426"/>
          <w:tab w:val="left" w:pos="1134"/>
        </w:tabs>
        <w:suppressAutoHyphens/>
        <w:spacing w:after="0" w:line="240" w:lineRule="auto"/>
        <w:ind w:left="0" w:firstLine="709"/>
        <w:jc w:val="both"/>
        <w:rPr>
          <w:rFonts w:ascii="Times New Roman" w:hAnsi="Times New Roman"/>
          <w:sz w:val="28"/>
          <w:szCs w:val="24"/>
        </w:rPr>
      </w:pPr>
      <w:r w:rsidRPr="00EF1F88">
        <w:rPr>
          <w:rFonts w:ascii="Times New Roman" w:eastAsia="SimSun" w:hAnsi="Times New Roman"/>
          <w:color w:val="000000"/>
          <w:kern w:val="2"/>
          <w:sz w:val="28"/>
          <w:szCs w:val="24"/>
          <w:lang w:eastAsia="hi-IN" w:bidi="hi-IN"/>
        </w:rPr>
        <w:t xml:space="preserve">поступление информации от представителей органов власти Луганской Народной Республики о </w:t>
      </w:r>
      <w:r w:rsidRPr="00EF1F88">
        <w:rPr>
          <w:rFonts w:ascii="Times New Roman" w:hAnsi="Times New Roman"/>
          <w:sz w:val="28"/>
          <w:szCs w:val="28"/>
        </w:rPr>
        <w:t>причастности Заявителя к экстремистской деятельности или терроризму, связей с иностранными государствами, которые совершают в отношении Российской Федерации, российских юридических и физических лиц недружественные (противоправные) действия, а также о возможных рисках и злоупотреблениях при регистрации указанных лиц в юрисдикции Российской Федерации</w:t>
      </w:r>
      <w:r w:rsidR="001D11D8" w:rsidRPr="00EF1F88">
        <w:rPr>
          <w:rFonts w:ascii="Times New Roman" w:hAnsi="Times New Roman"/>
          <w:sz w:val="28"/>
          <w:szCs w:val="24"/>
        </w:rPr>
        <w:t>.</w:t>
      </w:r>
    </w:p>
    <w:p w14:paraId="20C73906" w14:textId="77777777" w:rsidR="001D11D8" w:rsidRPr="00EF1F88" w:rsidRDefault="001D11D8"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 xml:space="preserve">В случае прекращения комплексной экспертизы по указанным основаниям работа по </w:t>
      </w:r>
      <w:r w:rsidR="00E67339" w:rsidRPr="00EF1F88">
        <w:rPr>
          <w:rFonts w:eastAsia="SimSun"/>
          <w:color w:val="000000"/>
          <w:kern w:val="2"/>
          <w:sz w:val="28"/>
          <w:szCs w:val="24"/>
          <w:lang w:eastAsia="hi-IN" w:bidi="hi-IN"/>
        </w:rPr>
        <w:t>рассмотрению Заявки</w:t>
      </w:r>
      <w:r w:rsidRPr="00EF1F88">
        <w:rPr>
          <w:rFonts w:eastAsia="SimSun"/>
          <w:color w:val="000000"/>
          <w:kern w:val="2"/>
          <w:sz w:val="28"/>
          <w:szCs w:val="24"/>
          <w:lang w:eastAsia="hi-IN" w:bidi="hi-IN"/>
        </w:rPr>
        <w:t xml:space="preserve"> прекращается.</w:t>
      </w:r>
    </w:p>
    <w:p w14:paraId="15E36BF5" w14:textId="77777777" w:rsidR="001D11D8" w:rsidRPr="00EF1F88" w:rsidRDefault="001D11D8"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 xml:space="preserve">Уведомление о досрочном прекращении комплексной экспертизы направляется Заявителю в течение </w:t>
      </w:r>
      <w:r w:rsidR="00676372" w:rsidRPr="00EF1F88">
        <w:rPr>
          <w:rFonts w:eastAsia="SimSun"/>
          <w:color w:val="000000"/>
          <w:kern w:val="2"/>
          <w:sz w:val="28"/>
          <w:szCs w:val="24"/>
          <w:lang w:eastAsia="hi-IN" w:bidi="hi-IN"/>
        </w:rPr>
        <w:t>двух</w:t>
      </w:r>
      <w:r w:rsidRPr="00EF1F88">
        <w:rPr>
          <w:rFonts w:eastAsia="SimSun"/>
          <w:color w:val="000000"/>
          <w:kern w:val="2"/>
          <w:sz w:val="28"/>
          <w:szCs w:val="24"/>
          <w:lang w:eastAsia="hi-IN" w:bidi="hi-IN"/>
        </w:rPr>
        <w:t xml:space="preserve"> </w:t>
      </w:r>
      <w:r w:rsidR="006943A0" w:rsidRPr="00EF1F88">
        <w:rPr>
          <w:rFonts w:eastAsia="SimSun"/>
          <w:color w:val="000000"/>
          <w:kern w:val="2"/>
          <w:sz w:val="28"/>
          <w:szCs w:val="24"/>
          <w:lang w:eastAsia="hi-IN" w:bidi="hi-IN"/>
        </w:rPr>
        <w:t>рабоч</w:t>
      </w:r>
      <w:r w:rsidR="00676372" w:rsidRPr="00EF1F88">
        <w:rPr>
          <w:rFonts w:eastAsia="SimSun"/>
          <w:color w:val="000000"/>
          <w:kern w:val="2"/>
          <w:sz w:val="28"/>
          <w:szCs w:val="24"/>
          <w:lang w:eastAsia="hi-IN" w:bidi="hi-IN"/>
        </w:rPr>
        <w:t>их</w:t>
      </w:r>
      <w:r w:rsidR="006943A0" w:rsidRPr="00EF1F88">
        <w:rPr>
          <w:rFonts w:eastAsia="SimSun"/>
          <w:color w:val="000000"/>
          <w:kern w:val="2"/>
          <w:sz w:val="28"/>
          <w:szCs w:val="24"/>
          <w:lang w:eastAsia="hi-IN" w:bidi="hi-IN"/>
        </w:rPr>
        <w:t xml:space="preserve"> </w:t>
      </w:r>
      <w:r w:rsidRPr="00EF1F88">
        <w:rPr>
          <w:rFonts w:eastAsia="SimSun"/>
          <w:color w:val="000000"/>
          <w:kern w:val="2"/>
          <w:sz w:val="28"/>
          <w:szCs w:val="24"/>
          <w:lang w:eastAsia="hi-IN" w:bidi="hi-IN"/>
        </w:rPr>
        <w:t>дн</w:t>
      </w:r>
      <w:r w:rsidR="00676372" w:rsidRPr="00EF1F88">
        <w:rPr>
          <w:rFonts w:eastAsia="SimSun"/>
          <w:color w:val="000000"/>
          <w:kern w:val="2"/>
          <w:sz w:val="28"/>
          <w:szCs w:val="24"/>
          <w:lang w:eastAsia="hi-IN" w:bidi="hi-IN"/>
        </w:rPr>
        <w:t>ей</w:t>
      </w:r>
      <w:r w:rsidR="00E67339" w:rsidRPr="00EF1F88">
        <w:rPr>
          <w:rFonts w:eastAsia="SimSun"/>
          <w:color w:val="000000"/>
          <w:kern w:val="2"/>
          <w:sz w:val="28"/>
          <w:szCs w:val="24"/>
          <w:lang w:eastAsia="hi-IN" w:bidi="hi-IN"/>
        </w:rPr>
        <w:t xml:space="preserve"> с даты наступления событий, указанных в настоящем пункте</w:t>
      </w:r>
      <w:r w:rsidRPr="00EF1F88">
        <w:rPr>
          <w:rFonts w:eastAsia="SimSun"/>
          <w:color w:val="000000"/>
          <w:kern w:val="2"/>
          <w:sz w:val="28"/>
          <w:szCs w:val="24"/>
          <w:lang w:eastAsia="hi-IN" w:bidi="hi-IN"/>
        </w:rPr>
        <w:t>.</w:t>
      </w:r>
    </w:p>
    <w:p w14:paraId="50B14223" w14:textId="77777777" w:rsidR="001D11D8"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3</w:t>
      </w:r>
      <w:r w:rsidR="001D11D8" w:rsidRPr="00EF1F88">
        <w:rPr>
          <w:rFonts w:eastAsia="SimSun"/>
          <w:color w:val="000000"/>
          <w:kern w:val="2"/>
          <w:sz w:val="28"/>
          <w:szCs w:val="24"/>
          <w:lang w:eastAsia="hi-IN" w:bidi="hi-IN"/>
        </w:rPr>
        <w:t>.2.</w:t>
      </w:r>
      <w:r w:rsidR="001D11D8" w:rsidRPr="00EF1F88">
        <w:rPr>
          <w:sz w:val="28"/>
          <w:szCs w:val="24"/>
        </w:rPr>
        <w:t xml:space="preserve"> </w:t>
      </w:r>
      <w:r w:rsidR="001D11D8" w:rsidRPr="00EF1F88">
        <w:rPr>
          <w:rFonts w:eastAsia="SimSun"/>
          <w:color w:val="000000"/>
          <w:kern w:val="2"/>
          <w:sz w:val="28"/>
          <w:szCs w:val="24"/>
          <w:lang w:eastAsia="hi-IN" w:bidi="hi-IN"/>
        </w:rPr>
        <w:t xml:space="preserve">В случае привлечения для реализации проекта ключевого исполнителя </w:t>
      </w:r>
      <w:r w:rsidR="00D62827" w:rsidRPr="00EF1F88">
        <w:rPr>
          <w:rFonts w:eastAsia="SimSun"/>
          <w:color w:val="000000"/>
          <w:kern w:val="2"/>
          <w:sz w:val="28"/>
          <w:szCs w:val="24"/>
          <w:lang w:eastAsia="hi-IN" w:bidi="hi-IN"/>
        </w:rPr>
        <w:t xml:space="preserve">и (или) </w:t>
      </w:r>
      <w:r w:rsidR="00A92384" w:rsidRPr="00EF1F88">
        <w:rPr>
          <w:rFonts w:eastAsia="SimSun"/>
          <w:color w:val="000000"/>
          <w:kern w:val="2"/>
          <w:sz w:val="28"/>
          <w:szCs w:val="24"/>
          <w:lang w:eastAsia="hi-IN" w:bidi="hi-IN"/>
        </w:rPr>
        <w:t xml:space="preserve">подрядчика/генерального подрядчика </w:t>
      </w:r>
      <w:r w:rsidR="001D11D8" w:rsidRPr="00EF1F88">
        <w:rPr>
          <w:rFonts w:eastAsia="SimSun"/>
          <w:color w:val="000000"/>
          <w:kern w:val="2"/>
          <w:sz w:val="28"/>
          <w:szCs w:val="24"/>
          <w:lang w:eastAsia="hi-IN" w:bidi="hi-IN"/>
        </w:rPr>
        <w:t xml:space="preserve">Фонд </w:t>
      </w:r>
      <w:r w:rsidR="005B2FF1" w:rsidRPr="00EF1F88">
        <w:rPr>
          <w:rFonts w:eastAsia="SimSun"/>
          <w:color w:val="000000"/>
          <w:kern w:val="2"/>
          <w:sz w:val="28"/>
          <w:szCs w:val="24"/>
          <w:lang w:eastAsia="hi-IN" w:bidi="hi-IN"/>
        </w:rPr>
        <w:t xml:space="preserve">в рамках комплексной экспертизы </w:t>
      </w:r>
      <w:r w:rsidR="001D11D8" w:rsidRPr="00EF1F88">
        <w:rPr>
          <w:rFonts w:eastAsia="SimSun"/>
          <w:color w:val="000000"/>
          <w:kern w:val="2"/>
          <w:sz w:val="28"/>
          <w:szCs w:val="24"/>
          <w:lang w:eastAsia="hi-IN" w:bidi="hi-IN"/>
        </w:rPr>
        <w:t>осуществляет оценку его соответствия следующим параметрам:</w:t>
      </w:r>
    </w:p>
    <w:p w14:paraId="3B431208"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lastRenderedPageBreak/>
        <w:t xml:space="preserve">соответствие выполняемых работ по проекту основной деятельности </w:t>
      </w:r>
      <w:r w:rsidR="00E079EA" w:rsidRPr="00EF1F88">
        <w:rPr>
          <w:rFonts w:ascii="Times New Roman" w:hAnsi="Times New Roman"/>
          <w:sz w:val="28"/>
          <w:szCs w:val="24"/>
        </w:rPr>
        <w:t>организации</w:t>
      </w:r>
      <w:r w:rsidRPr="00EF1F88">
        <w:rPr>
          <w:rFonts w:ascii="Times New Roman" w:hAnsi="Times New Roman"/>
          <w:sz w:val="28"/>
          <w:szCs w:val="24"/>
        </w:rPr>
        <w:t>;</w:t>
      </w:r>
    </w:p>
    <w:p w14:paraId="1717842A" w14:textId="77777777" w:rsidR="001D11D8" w:rsidRPr="00EF1F88" w:rsidRDefault="001D11D8" w:rsidP="00846A88">
      <w:pPr>
        <w:pStyle w:val="affb"/>
        <w:widowControl w:val="0"/>
        <w:numPr>
          <w:ilvl w:val="0"/>
          <w:numId w:val="13"/>
        </w:numPr>
        <w:tabs>
          <w:tab w:val="left" w:pos="993"/>
          <w:tab w:val="left" w:pos="1134"/>
        </w:tabs>
        <w:suppressAutoHyphens/>
        <w:ind w:left="0" w:firstLine="709"/>
        <w:jc w:val="both"/>
        <w:rPr>
          <w:rFonts w:ascii="Times New Roman" w:hAnsi="Times New Roman"/>
          <w:sz w:val="28"/>
          <w:szCs w:val="24"/>
        </w:rPr>
      </w:pPr>
      <w:r w:rsidRPr="00EF1F88">
        <w:rPr>
          <w:rFonts w:ascii="Times New Roman" w:hAnsi="Times New Roman"/>
          <w:sz w:val="28"/>
          <w:szCs w:val="24"/>
        </w:rPr>
        <w:t>наличие необходимых для разработки компетенций, профессиональная репутация</w:t>
      </w:r>
      <w:r w:rsidR="00B741FE" w:rsidRPr="00EF1F88">
        <w:rPr>
          <w:rFonts w:ascii="Times New Roman" w:hAnsi="Times New Roman"/>
          <w:sz w:val="28"/>
          <w:szCs w:val="24"/>
        </w:rPr>
        <w:t xml:space="preserve"> (исходя из </w:t>
      </w:r>
      <w:r w:rsidR="00B741FE" w:rsidRPr="00EF1F88">
        <w:rPr>
          <w:rFonts w:ascii="Times New Roman" w:hAnsi="Times New Roman"/>
          <w:sz w:val="28"/>
          <w:szCs w:val="28"/>
        </w:rPr>
        <w:t>предоставленной Заявителем информации о ранее выполненных аналогичных работах (услугах), произведенной продукции, или наличи</w:t>
      </w:r>
      <w:r w:rsidR="00676372" w:rsidRPr="00EF1F88">
        <w:rPr>
          <w:rFonts w:ascii="Times New Roman" w:hAnsi="Times New Roman"/>
          <w:sz w:val="28"/>
          <w:szCs w:val="28"/>
        </w:rPr>
        <w:t>и</w:t>
      </w:r>
      <w:r w:rsidR="00B741FE" w:rsidRPr="00EF1F88">
        <w:rPr>
          <w:rFonts w:ascii="Times New Roman" w:hAnsi="Times New Roman"/>
          <w:sz w:val="28"/>
          <w:szCs w:val="28"/>
        </w:rPr>
        <w:t xml:space="preserve"> соответствующих сертификатов, лицензий и иных регламентирующих документов, или наличи</w:t>
      </w:r>
      <w:r w:rsidR="00676372" w:rsidRPr="00EF1F88">
        <w:rPr>
          <w:rFonts w:ascii="Times New Roman" w:hAnsi="Times New Roman"/>
          <w:sz w:val="28"/>
          <w:szCs w:val="28"/>
        </w:rPr>
        <w:t>и</w:t>
      </w:r>
      <w:r w:rsidR="00B741FE" w:rsidRPr="00EF1F88">
        <w:rPr>
          <w:rFonts w:ascii="Times New Roman" w:hAnsi="Times New Roman"/>
          <w:sz w:val="28"/>
          <w:szCs w:val="28"/>
        </w:rPr>
        <w:t xml:space="preserve"> соответствующей продукции ключевого исполнителя в реестр</w:t>
      </w:r>
      <w:r w:rsidR="00676372" w:rsidRPr="00EF1F88">
        <w:rPr>
          <w:rFonts w:ascii="Times New Roman" w:hAnsi="Times New Roman"/>
          <w:sz w:val="28"/>
          <w:szCs w:val="28"/>
        </w:rPr>
        <w:t>е</w:t>
      </w:r>
      <w:r w:rsidR="00B741FE" w:rsidRPr="00EF1F88">
        <w:rPr>
          <w:rFonts w:ascii="Times New Roman" w:hAnsi="Times New Roman"/>
          <w:sz w:val="28"/>
          <w:szCs w:val="28"/>
        </w:rPr>
        <w:t xml:space="preserve"> промышленной продукции, произведенной на территории Российской Федерации</w:t>
      </w:r>
      <w:r w:rsidR="00676372" w:rsidRPr="00EF1F88">
        <w:rPr>
          <w:rStyle w:val="af7"/>
          <w:rFonts w:ascii="Times New Roman" w:hAnsi="Times New Roman"/>
          <w:sz w:val="28"/>
          <w:szCs w:val="28"/>
        </w:rPr>
        <w:footnoteReference w:id="2"/>
      </w:r>
      <w:r w:rsidR="00B741FE" w:rsidRPr="00EF1F88">
        <w:rPr>
          <w:rFonts w:ascii="Times New Roman" w:hAnsi="Times New Roman"/>
          <w:sz w:val="28"/>
          <w:szCs w:val="28"/>
        </w:rPr>
        <w:t>, или подтверждени</w:t>
      </w:r>
      <w:r w:rsidR="00676372" w:rsidRPr="00EF1F88">
        <w:rPr>
          <w:rFonts w:ascii="Times New Roman" w:hAnsi="Times New Roman"/>
          <w:sz w:val="28"/>
          <w:szCs w:val="28"/>
        </w:rPr>
        <w:t>я</w:t>
      </w:r>
      <w:r w:rsidR="00B741FE" w:rsidRPr="00EF1F88">
        <w:rPr>
          <w:rFonts w:ascii="Times New Roman" w:hAnsi="Times New Roman"/>
          <w:sz w:val="28"/>
          <w:szCs w:val="28"/>
        </w:rPr>
        <w:t xml:space="preserve"> поставок соответствующей продукции  ключевым исполнителем или выполненных работ подрядчиком/генеральным подрядчиком в Единой информационной системы в сфере закупок (при этом ключевой исполнитель и (или) подрядчик/генеральный подрядчик не должен находит</w:t>
      </w:r>
      <w:r w:rsidR="0056022C" w:rsidRPr="00EF1F88">
        <w:rPr>
          <w:rFonts w:ascii="Times New Roman" w:hAnsi="Times New Roman"/>
          <w:sz w:val="28"/>
          <w:szCs w:val="28"/>
        </w:rPr>
        <w:t>ь</w:t>
      </w:r>
      <w:r w:rsidR="00B741FE" w:rsidRPr="00EF1F88">
        <w:rPr>
          <w:rFonts w:ascii="Times New Roman" w:hAnsi="Times New Roman"/>
          <w:sz w:val="28"/>
          <w:szCs w:val="28"/>
        </w:rPr>
        <w:t>ся в реестре недобросовестных поставщиков)</w:t>
      </w:r>
      <w:r w:rsidR="00676372" w:rsidRPr="00EF1F88">
        <w:rPr>
          <w:rFonts w:ascii="Times New Roman" w:hAnsi="Times New Roman"/>
          <w:sz w:val="28"/>
          <w:szCs w:val="28"/>
        </w:rPr>
        <w:t>)</w:t>
      </w:r>
      <w:r w:rsidR="00B741FE" w:rsidRPr="00EF1F88">
        <w:rPr>
          <w:rFonts w:ascii="Times New Roman" w:hAnsi="Times New Roman"/>
          <w:sz w:val="28"/>
          <w:szCs w:val="28"/>
        </w:rPr>
        <w:t>;</w:t>
      </w:r>
    </w:p>
    <w:p w14:paraId="7C360F21"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соответствие учредительных документов законодательству Российской Федерации и деятельности по проекту;</w:t>
      </w:r>
    </w:p>
    <w:p w14:paraId="40EF56F4"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прозрачность состава участников (акционеров) или</w:t>
      </w:r>
      <w:r w:rsidR="00E079EA" w:rsidRPr="00EF1F88">
        <w:rPr>
          <w:rFonts w:ascii="Times New Roman" w:hAnsi="Times New Roman"/>
          <w:sz w:val="28"/>
          <w:szCs w:val="24"/>
        </w:rPr>
        <w:t> </w:t>
      </w:r>
      <w:r w:rsidRPr="00EF1F88">
        <w:rPr>
          <w:rFonts w:ascii="Times New Roman" w:hAnsi="Times New Roman"/>
          <w:sz w:val="28"/>
          <w:szCs w:val="24"/>
        </w:rPr>
        <w:t>бенефициарных владельцев;</w:t>
      </w:r>
    </w:p>
    <w:p w14:paraId="38E7B31F"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отсутствие открытых судебных разбирательств или</w:t>
      </w:r>
      <w:r w:rsidR="00E079EA" w:rsidRPr="00EF1F88">
        <w:rPr>
          <w:rFonts w:ascii="Times New Roman" w:hAnsi="Times New Roman"/>
          <w:sz w:val="28"/>
          <w:szCs w:val="24"/>
        </w:rPr>
        <w:t> </w:t>
      </w:r>
      <w:r w:rsidRPr="00EF1F88">
        <w:rPr>
          <w:rFonts w:ascii="Times New Roman" w:hAnsi="Times New Roman"/>
          <w:sz w:val="28"/>
          <w:szCs w:val="24"/>
        </w:rPr>
        <w:t>неурегулированных требований, прямо влияющих на реализацию проекта, с</w:t>
      </w:r>
      <w:r w:rsidR="00D62827" w:rsidRPr="00EF1F88">
        <w:rPr>
          <w:rFonts w:ascii="Times New Roman" w:hAnsi="Times New Roman"/>
          <w:sz w:val="28"/>
          <w:szCs w:val="24"/>
        </w:rPr>
        <w:t> </w:t>
      </w:r>
      <w:r w:rsidRPr="00EF1F88">
        <w:rPr>
          <w:rFonts w:ascii="Times New Roman" w:hAnsi="Times New Roman"/>
          <w:sz w:val="28"/>
          <w:szCs w:val="24"/>
        </w:rPr>
        <w:t>участием ключевого исполнителя;</w:t>
      </w:r>
    </w:p>
    <w:p w14:paraId="2BCF75FE"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отсутствие процедуры банкротства, ликвидации;</w:t>
      </w:r>
    </w:p>
    <w:p w14:paraId="50EE60EC"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соответствие схемы предполагаемых сделок с Заявителем по</w:t>
      </w:r>
      <w:r w:rsidR="00E079EA" w:rsidRPr="00EF1F88">
        <w:rPr>
          <w:rFonts w:ascii="Times New Roman" w:hAnsi="Times New Roman"/>
          <w:sz w:val="28"/>
          <w:szCs w:val="24"/>
        </w:rPr>
        <w:t> </w:t>
      </w:r>
      <w:r w:rsidRPr="00EF1F88">
        <w:rPr>
          <w:rFonts w:ascii="Times New Roman" w:hAnsi="Times New Roman"/>
          <w:sz w:val="28"/>
          <w:szCs w:val="24"/>
        </w:rPr>
        <w:t>проекту законодательству Российской Федерации, включая отсутствие расчетов, проводимых с использованием средств целевого финансирования Фонда, через кондуитные компании, зарегистрированные в низконалоговых юрисдикциях, или с целью перечисления средств займа бенефициарным владельцам.</w:t>
      </w:r>
    </w:p>
    <w:p w14:paraId="64091ACB" w14:textId="77777777" w:rsidR="001D11D8" w:rsidRPr="00EF1F88" w:rsidRDefault="001D11D8" w:rsidP="00846A88">
      <w:pPr>
        <w:suppressAutoHyphens/>
        <w:ind w:firstLine="709"/>
        <w:rPr>
          <w:rFonts w:eastAsia="SimSun"/>
          <w:color w:val="000000"/>
          <w:kern w:val="2"/>
          <w:szCs w:val="24"/>
          <w:lang w:eastAsia="hi-IN" w:bidi="hi-IN"/>
        </w:rPr>
      </w:pPr>
    </w:p>
    <w:p w14:paraId="4C55CE83" w14:textId="77777777" w:rsidR="001D11D8" w:rsidRPr="00EF1F88" w:rsidRDefault="00295DE7" w:rsidP="00846A88">
      <w:pPr>
        <w:pStyle w:val="16"/>
        <w:keepNext/>
        <w:keepLines/>
        <w:shd w:val="clear" w:color="auto" w:fill="auto"/>
        <w:spacing w:after="189" w:line="240" w:lineRule="auto"/>
        <w:jc w:val="center"/>
      </w:pPr>
      <w:bookmarkStart w:id="5" w:name="_Toc142138519"/>
      <w:r w:rsidRPr="00EF1F88">
        <w:t>4</w:t>
      </w:r>
      <w:r w:rsidR="001D11D8" w:rsidRPr="00EF1F88">
        <w:t>. Принятие решения о финансировании проектов</w:t>
      </w:r>
      <w:bookmarkEnd w:id="5"/>
    </w:p>
    <w:p w14:paraId="12E05F98" w14:textId="77777777" w:rsidR="001D11D8"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4</w:t>
      </w:r>
      <w:r w:rsidR="001D11D8" w:rsidRPr="00EF1F88">
        <w:rPr>
          <w:rFonts w:eastAsia="SimSun"/>
          <w:color w:val="000000"/>
          <w:kern w:val="2"/>
          <w:sz w:val="28"/>
          <w:szCs w:val="24"/>
          <w:lang w:eastAsia="hi-IN" w:bidi="hi-IN"/>
        </w:rPr>
        <w:t xml:space="preserve">.1. По итогам проведения всех направлений комплексной экспертизы проекта </w:t>
      </w:r>
      <w:r w:rsidR="00295DE7" w:rsidRPr="00EF1F88">
        <w:rPr>
          <w:sz w:val="28"/>
          <w:szCs w:val="24"/>
        </w:rPr>
        <w:t>Уполномоченное лицо Фонда</w:t>
      </w:r>
      <w:r w:rsidR="001D11D8" w:rsidRPr="00EF1F88">
        <w:rPr>
          <w:rFonts w:eastAsia="SimSun"/>
          <w:color w:val="000000"/>
          <w:kern w:val="2"/>
          <w:sz w:val="28"/>
          <w:szCs w:val="24"/>
          <w:lang w:eastAsia="hi-IN" w:bidi="hi-IN"/>
        </w:rPr>
        <w:t xml:space="preserve"> выносит проект и</w:t>
      </w:r>
      <w:r w:rsidR="00295DE7" w:rsidRPr="00EF1F88">
        <w:rPr>
          <w:rFonts w:eastAsia="SimSun"/>
          <w:color w:val="000000"/>
          <w:kern w:val="2"/>
          <w:sz w:val="28"/>
          <w:szCs w:val="24"/>
          <w:lang w:eastAsia="hi-IN" w:bidi="hi-IN"/>
        </w:rPr>
        <w:t> </w:t>
      </w:r>
      <w:r w:rsidR="001D11D8" w:rsidRPr="00EF1F88">
        <w:rPr>
          <w:rFonts w:eastAsia="SimSun"/>
          <w:color w:val="000000"/>
          <w:kern w:val="2"/>
          <w:sz w:val="28"/>
          <w:szCs w:val="24"/>
          <w:lang w:eastAsia="hi-IN" w:bidi="hi-IN"/>
        </w:rPr>
        <w:t>рекомендации по условиям участия Фонда в софинансировании проекта на</w:t>
      </w:r>
      <w:r w:rsidR="00BF434E" w:rsidRPr="00EF1F88">
        <w:rPr>
          <w:rFonts w:eastAsia="SimSun"/>
          <w:color w:val="000000"/>
          <w:kern w:val="2"/>
          <w:sz w:val="28"/>
          <w:szCs w:val="24"/>
          <w:lang w:eastAsia="hi-IN" w:bidi="hi-IN"/>
        </w:rPr>
        <w:t> </w:t>
      </w:r>
      <w:r w:rsidR="001D11D8" w:rsidRPr="00EF1F88">
        <w:rPr>
          <w:rFonts w:eastAsia="SimSun"/>
          <w:color w:val="000000"/>
          <w:kern w:val="2"/>
          <w:sz w:val="28"/>
          <w:szCs w:val="24"/>
          <w:lang w:eastAsia="hi-IN" w:bidi="hi-IN"/>
        </w:rPr>
        <w:t xml:space="preserve">рассмотрение Экспертного совета. </w:t>
      </w:r>
    </w:p>
    <w:p w14:paraId="44C00231" w14:textId="77777777" w:rsidR="001D11D8" w:rsidRPr="00EF1F88" w:rsidRDefault="00E34624" w:rsidP="00846A88">
      <w:pPr>
        <w:suppressAutoHyphens/>
        <w:ind w:firstLine="709"/>
        <w:rPr>
          <w:sz w:val="28"/>
          <w:szCs w:val="24"/>
        </w:rPr>
      </w:pPr>
      <w:r w:rsidRPr="00EF1F88">
        <w:rPr>
          <w:rFonts w:eastAsia="SimSun"/>
          <w:color w:val="000000"/>
          <w:kern w:val="2"/>
          <w:sz w:val="28"/>
          <w:szCs w:val="24"/>
          <w:lang w:eastAsia="hi-IN" w:bidi="hi-IN"/>
        </w:rPr>
        <w:t>4</w:t>
      </w:r>
      <w:r w:rsidR="001D11D8" w:rsidRPr="00EF1F88">
        <w:rPr>
          <w:rFonts w:eastAsia="SimSun"/>
          <w:color w:val="000000"/>
          <w:kern w:val="2"/>
          <w:sz w:val="28"/>
          <w:szCs w:val="24"/>
          <w:lang w:eastAsia="hi-IN" w:bidi="hi-IN"/>
        </w:rPr>
        <w:t xml:space="preserve">.2. Для рассмотрения </w:t>
      </w:r>
      <w:r w:rsidR="005B2FF1" w:rsidRPr="00EF1F88">
        <w:rPr>
          <w:rFonts w:eastAsia="SimSun"/>
          <w:color w:val="000000"/>
          <w:kern w:val="2"/>
          <w:sz w:val="28"/>
          <w:szCs w:val="24"/>
          <w:lang w:eastAsia="hi-IN" w:bidi="hi-IN"/>
        </w:rPr>
        <w:t xml:space="preserve">вопроса о предоставлении займа </w:t>
      </w:r>
      <w:r w:rsidR="001D11D8" w:rsidRPr="00EF1F88">
        <w:rPr>
          <w:rFonts w:eastAsia="SimSun"/>
          <w:color w:val="000000"/>
          <w:kern w:val="2"/>
          <w:sz w:val="28"/>
          <w:szCs w:val="24"/>
          <w:lang w:eastAsia="hi-IN" w:bidi="hi-IN"/>
        </w:rPr>
        <w:t xml:space="preserve"> на Экспертном совете </w:t>
      </w:r>
      <w:r w:rsidR="0008612A" w:rsidRPr="00EF1F88">
        <w:rPr>
          <w:rFonts w:eastAsia="SimSun"/>
          <w:color w:val="000000"/>
          <w:kern w:val="2"/>
          <w:sz w:val="28"/>
          <w:szCs w:val="24"/>
          <w:lang w:eastAsia="hi-IN" w:bidi="hi-IN"/>
        </w:rPr>
        <w:t>Уполномоченное лицо Фонда</w:t>
      </w:r>
      <w:r w:rsidR="001D11D8" w:rsidRPr="00EF1F88">
        <w:rPr>
          <w:rFonts w:eastAsia="SimSun"/>
          <w:color w:val="000000"/>
          <w:kern w:val="2"/>
          <w:sz w:val="28"/>
          <w:szCs w:val="24"/>
          <w:lang w:eastAsia="hi-IN" w:bidi="hi-IN"/>
        </w:rPr>
        <w:t xml:space="preserve"> </w:t>
      </w:r>
      <w:r w:rsidR="001E68E3" w:rsidRPr="00EF1F88">
        <w:rPr>
          <w:rFonts w:eastAsia="SimSun"/>
          <w:color w:val="000000"/>
          <w:kern w:val="2"/>
          <w:sz w:val="28"/>
          <w:szCs w:val="24"/>
          <w:lang w:eastAsia="hi-IN" w:bidi="hi-IN"/>
        </w:rPr>
        <w:t xml:space="preserve">представляет </w:t>
      </w:r>
      <w:r w:rsidR="001D11D8" w:rsidRPr="00EF1F88">
        <w:rPr>
          <w:sz w:val="28"/>
          <w:szCs w:val="24"/>
        </w:rPr>
        <w:t>заключения по итогам проведенных экспертиз.</w:t>
      </w:r>
    </w:p>
    <w:p w14:paraId="1520DF94" w14:textId="77777777" w:rsidR="001D11D8" w:rsidRPr="00EF1F88" w:rsidRDefault="001D11D8"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Для подтверждения и конкретизации информации заключени</w:t>
      </w:r>
      <w:r w:rsidR="001E68E3" w:rsidRPr="00EF1F88">
        <w:rPr>
          <w:rFonts w:eastAsia="SimSun"/>
          <w:color w:val="000000"/>
          <w:kern w:val="2"/>
          <w:sz w:val="28"/>
          <w:szCs w:val="24"/>
          <w:lang w:eastAsia="hi-IN" w:bidi="hi-IN"/>
        </w:rPr>
        <w:t>й</w:t>
      </w:r>
      <w:r w:rsidRPr="00EF1F88">
        <w:rPr>
          <w:rFonts w:eastAsia="SimSun"/>
          <w:color w:val="000000"/>
          <w:kern w:val="2"/>
          <w:sz w:val="28"/>
          <w:szCs w:val="24"/>
          <w:lang w:eastAsia="hi-IN" w:bidi="hi-IN"/>
        </w:rPr>
        <w:t xml:space="preserve"> </w:t>
      </w:r>
      <w:r w:rsidR="0008612A" w:rsidRPr="00EF1F88">
        <w:rPr>
          <w:rFonts w:eastAsia="SimSun"/>
          <w:color w:val="000000"/>
          <w:kern w:val="2"/>
          <w:sz w:val="28"/>
          <w:szCs w:val="24"/>
          <w:lang w:eastAsia="hi-IN" w:bidi="hi-IN"/>
        </w:rPr>
        <w:t xml:space="preserve">Уполномоченным лицом Фонда </w:t>
      </w:r>
      <w:r w:rsidR="005B0F95" w:rsidRPr="00EF1F88">
        <w:rPr>
          <w:rFonts w:eastAsia="SimSun"/>
          <w:color w:val="000000"/>
          <w:kern w:val="2"/>
          <w:sz w:val="28"/>
          <w:szCs w:val="24"/>
          <w:lang w:eastAsia="hi-IN" w:bidi="hi-IN"/>
        </w:rPr>
        <w:t xml:space="preserve">могут </w:t>
      </w:r>
      <w:r w:rsidRPr="00EF1F88">
        <w:rPr>
          <w:rFonts w:eastAsia="SimSun"/>
          <w:color w:val="000000"/>
          <w:kern w:val="2"/>
          <w:sz w:val="28"/>
          <w:szCs w:val="24"/>
          <w:lang w:eastAsia="hi-IN" w:bidi="hi-IN"/>
        </w:rPr>
        <w:t>также пред</w:t>
      </w:r>
      <w:r w:rsidR="005B0F95" w:rsidRPr="00EF1F88">
        <w:rPr>
          <w:rFonts w:eastAsia="SimSun"/>
          <w:color w:val="000000"/>
          <w:kern w:val="2"/>
          <w:sz w:val="28"/>
          <w:szCs w:val="24"/>
          <w:lang w:eastAsia="hi-IN" w:bidi="hi-IN"/>
        </w:rPr>
        <w:t>о</w:t>
      </w:r>
      <w:r w:rsidRPr="00EF1F88">
        <w:rPr>
          <w:rFonts w:eastAsia="SimSun"/>
          <w:color w:val="000000"/>
          <w:kern w:val="2"/>
          <w:sz w:val="28"/>
          <w:szCs w:val="24"/>
          <w:lang w:eastAsia="hi-IN" w:bidi="hi-IN"/>
        </w:rPr>
        <w:t>ставлят</w:t>
      </w:r>
      <w:r w:rsidR="005B0F95" w:rsidRPr="00EF1F88">
        <w:rPr>
          <w:rFonts w:eastAsia="SimSun"/>
          <w:color w:val="000000"/>
          <w:kern w:val="2"/>
          <w:sz w:val="28"/>
          <w:szCs w:val="24"/>
          <w:lang w:eastAsia="hi-IN" w:bidi="hi-IN"/>
        </w:rPr>
        <w:t>ь</w:t>
      </w:r>
      <w:r w:rsidRPr="00EF1F88">
        <w:rPr>
          <w:rFonts w:eastAsia="SimSun"/>
          <w:color w:val="000000"/>
          <w:kern w:val="2"/>
          <w:sz w:val="28"/>
          <w:szCs w:val="24"/>
          <w:lang w:eastAsia="hi-IN" w:bidi="hi-IN"/>
        </w:rPr>
        <w:t>ся дополнительные документы Экспертному совету:</w:t>
      </w:r>
    </w:p>
    <w:p w14:paraId="292DF913"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бизнес-план;</w:t>
      </w:r>
    </w:p>
    <w:p w14:paraId="63B90C3E"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резюме проекта;</w:t>
      </w:r>
    </w:p>
    <w:p w14:paraId="4D178528"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техническое задание;</w:t>
      </w:r>
    </w:p>
    <w:p w14:paraId="1A5C392F"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lastRenderedPageBreak/>
        <w:t>календарный план;</w:t>
      </w:r>
    </w:p>
    <w:p w14:paraId="5F0A77E5"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смета проекта;</w:t>
      </w:r>
    </w:p>
    <w:p w14:paraId="2FA67265"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финансовая модель проекта</w:t>
      </w:r>
      <w:r w:rsidR="00A10B25" w:rsidRPr="00EF1F88">
        <w:rPr>
          <w:rFonts w:ascii="Times New Roman" w:hAnsi="Times New Roman"/>
          <w:sz w:val="28"/>
          <w:szCs w:val="24"/>
        </w:rPr>
        <w:t xml:space="preserve"> (выводы)</w:t>
      </w:r>
      <w:r w:rsidRPr="00EF1F88">
        <w:rPr>
          <w:rFonts w:ascii="Times New Roman" w:hAnsi="Times New Roman"/>
          <w:sz w:val="28"/>
          <w:szCs w:val="24"/>
        </w:rPr>
        <w:t>;</w:t>
      </w:r>
    </w:p>
    <w:p w14:paraId="1F7F5D3E"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бухгалтерская отчетность;</w:t>
      </w:r>
    </w:p>
    <w:p w14:paraId="7428D11D"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заявление об обеспечении;</w:t>
      </w:r>
    </w:p>
    <w:p w14:paraId="5CEB2B36"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согласованный список предоставляемого обеспечения;</w:t>
      </w:r>
    </w:p>
    <w:p w14:paraId="44E5A330"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 xml:space="preserve">отчет оценочной компании </w:t>
      </w:r>
      <w:r w:rsidR="005B2FF1" w:rsidRPr="00EF1F88">
        <w:rPr>
          <w:rFonts w:ascii="Times New Roman" w:hAnsi="Times New Roman"/>
          <w:sz w:val="28"/>
          <w:szCs w:val="24"/>
        </w:rPr>
        <w:t xml:space="preserve">(заключение эксперта) </w:t>
      </w:r>
      <w:r w:rsidRPr="00EF1F88">
        <w:rPr>
          <w:rFonts w:ascii="Times New Roman" w:hAnsi="Times New Roman"/>
          <w:sz w:val="28"/>
          <w:szCs w:val="24"/>
        </w:rPr>
        <w:t xml:space="preserve">об определении оценочной (рыночной) стоимости </w:t>
      </w:r>
      <w:r w:rsidR="005B2FF1" w:rsidRPr="00EF1F88">
        <w:rPr>
          <w:rFonts w:ascii="Times New Roman" w:hAnsi="Times New Roman"/>
          <w:sz w:val="28"/>
          <w:szCs w:val="24"/>
        </w:rPr>
        <w:t>залогового имущества</w:t>
      </w:r>
      <w:r w:rsidRPr="00EF1F88">
        <w:rPr>
          <w:rFonts w:ascii="Times New Roman" w:hAnsi="Times New Roman"/>
          <w:sz w:val="28"/>
          <w:szCs w:val="24"/>
        </w:rPr>
        <w:t xml:space="preserve"> в случаях, когда предоставление такой оценки предусмотрено Стандартом Фонда.</w:t>
      </w:r>
    </w:p>
    <w:p w14:paraId="38B249D8" w14:textId="77777777" w:rsidR="001D11D8"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4</w:t>
      </w:r>
      <w:r w:rsidR="001D11D8" w:rsidRPr="00EF1F88">
        <w:rPr>
          <w:rFonts w:eastAsia="SimSun"/>
          <w:color w:val="000000"/>
          <w:kern w:val="2"/>
          <w:sz w:val="28"/>
          <w:szCs w:val="24"/>
          <w:lang w:eastAsia="hi-IN" w:bidi="hi-IN"/>
        </w:rPr>
        <w:t>.3. Экспертный совет может принять решение:</w:t>
      </w:r>
    </w:p>
    <w:p w14:paraId="2AC7C268"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об одобрении предоставления займа для софинансирования проекта</w:t>
      </w:r>
      <w:r w:rsidR="00295DE7" w:rsidRPr="00EF1F88">
        <w:rPr>
          <w:rFonts w:ascii="Times New Roman" w:hAnsi="Times New Roman"/>
          <w:sz w:val="28"/>
          <w:vertAlign w:val="superscript"/>
        </w:rPr>
        <w:footnoteReference w:id="3"/>
      </w:r>
      <w:r w:rsidRPr="00EF1F88">
        <w:rPr>
          <w:rFonts w:ascii="Times New Roman" w:hAnsi="Times New Roman"/>
          <w:sz w:val="28"/>
          <w:szCs w:val="24"/>
        </w:rPr>
        <w:t>;</w:t>
      </w:r>
    </w:p>
    <w:p w14:paraId="4C79C894"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об отказе в предоставлении займа для софинансирования проекта;</w:t>
      </w:r>
    </w:p>
    <w:p w14:paraId="7710A377"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об отложении принятия решения по проекту до получения дополнительной информации или устранения выявленных недостатков.</w:t>
      </w:r>
    </w:p>
    <w:p w14:paraId="545BF3EE" w14:textId="77777777" w:rsidR="001D11D8" w:rsidRPr="00EF1F88" w:rsidRDefault="001D11D8"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 xml:space="preserve">Указанные решения могут сопровождаться отлагательными условиями предоставления </w:t>
      </w:r>
      <w:r w:rsidR="00295DE7" w:rsidRPr="00EF1F88">
        <w:rPr>
          <w:rFonts w:eastAsia="SimSun"/>
          <w:color w:val="000000"/>
          <w:kern w:val="2"/>
          <w:sz w:val="28"/>
          <w:szCs w:val="24"/>
          <w:lang w:eastAsia="hi-IN" w:bidi="hi-IN"/>
        </w:rPr>
        <w:t>З</w:t>
      </w:r>
      <w:r w:rsidRPr="00EF1F88">
        <w:rPr>
          <w:rFonts w:eastAsia="SimSun"/>
          <w:color w:val="000000"/>
          <w:kern w:val="2"/>
          <w:sz w:val="28"/>
          <w:szCs w:val="24"/>
          <w:lang w:eastAsia="hi-IN" w:bidi="hi-IN"/>
        </w:rPr>
        <w:t>айма.</w:t>
      </w:r>
    </w:p>
    <w:p w14:paraId="66A9DA49" w14:textId="77777777" w:rsidR="001D11D8" w:rsidRPr="00EF1F88" w:rsidRDefault="001D11D8"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Решение оформляется протоколом заседания Экспертного совета.</w:t>
      </w:r>
    </w:p>
    <w:p w14:paraId="1D2800C8" w14:textId="77777777" w:rsidR="001D11D8"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4</w:t>
      </w:r>
      <w:r w:rsidR="001D11D8" w:rsidRPr="00EF1F88">
        <w:rPr>
          <w:rFonts w:eastAsia="SimSun"/>
          <w:color w:val="000000"/>
          <w:kern w:val="2"/>
          <w:sz w:val="28"/>
          <w:szCs w:val="24"/>
          <w:lang w:eastAsia="hi-IN" w:bidi="hi-IN"/>
        </w:rPr>
        <w:t xml:space="preserve">.4. </w:t>
      </w:r>
      <w:r w:rsidR="00B812A8" w:rsidRPr="00EF1F88">
        <w:rPr>
          <w:rFonts w:eastAsia="SimSun"/>
          <w:color w:val="000000"/>
          <w:kern w:val="2"/>
          <w:sz w:val="28"/>
          <w:szCs w:val="24"/>
          <w:lang w:eastAsia="hi-IN" w:bidi="hi-IN"/>
        </w:rPr>
        <w:t>После рассмотрения Заявки на Экспертном совете</w:t>
      </w:r>
      <w:r w:rsidR="008E16D4" w:rsidRPr="00EF1F88">
        <w:rPr>
          <w:rFonts w:eastAsia="SimSun"/>
          <w:color w:val="000000"/>
          <w:kern w:val="2"/>
          <w:sz w:val="28"/>
          <w:szCs w:val="24"/>
          <w:lang w:eastAsia="hi-IN" w:bidi="hi-IN"/>
        </w:rPr>
        <w:t xml:space="preserve"> и подписания соответствующего протокола </w:t>
      </w:r>
      <w:r w:rsidR="00295DE7" w:rsidRPr="00EF1F88">
        <w:rPr>
          <w:sz w:val="28"/>
          <w:szCs w:val="24"/>
        </w:rPr>
        <w:t>Уполномоченное лицо Фонда</w:t>
      </w:r>
      <w:r w:rsidR="001D11D8" w:rsidRPr="00EF1F88">
        <w:rPr>
          <w:rFonts w:eastAsia="SimSun"/>
          <w:color w:val="000000"/>
          <w:kern w:val="2"/>
          <w:sz w:val="28"/>
          <w:szCs w:val="24"/>
          <w:lang w:eastAsia="hi-IN" w:bidi="hi-IN"/>
        </w:rPr>
        <w:t xml:space="preserve"> </w:t>
      </w:r>
      <w:r w:rsidR="008E16D4" w:rsidRPr="00EF1F88">
        <w:rPr>
          <w:rFonts w:eastAsia="SimSun"/>
          <w:color w:val="000000"/>
          <w:kern w:val="2"/>
          <w:sz w:val="28"/>
          <w:szCs w:val="24"/>
          <w:lang w:eastAsia="hi-IN" w:bidi="hi-IN"/>
        </w:rPr>
        <w:t xml:space="preserve">на следующий рабочий день </w:t>
      </w:r>
      <w:r w:rsidR="00784261" w:rsidRPr="00EF1F88">
        <w:rPr>
          <w:rFonts w:eastAsia="SimSun"/>
          <w:color w:val="000000"/>
          <w:kern w:val="2"/>
          <w:sz w:val="28"/>
          <w:szCs w:val="24"/>
          <w:lang w:eastAsia="hi-IN" w:bidi="hi-IN"/>
        </w:rPr>
        <w:t xml:space="preserve">сообщает </w:t>
      </w:r>
      <w:r w:rsidR="001D11D8" w:rsidRPr="00EF1F88">
        <w:rPr>
          <w:rFonts w:eastAsia="SimSun"/>
          <w:color w:val="000000"/>
          <w:kern w:val="2"/>
          <w:sz w:val="28"/>
          <w:szCs w:val="24"/>
          <w:lang w:eastAsia="hi-IN" w:bidi="hi-IN"/>
        </w:rPr>
        <w:t xml:space="preserve">Заявителю </w:t>
      </w:r>
      <w:r w:rsidR="00E84480" w:rsidRPr="00EF1F88">
        <w:rPr>
          <w:rFonts w:eastAsia="SimSun"/>
          <w:color w:val="000000"/>
          <w:kern w:val="2"/>
          <w:sz w:val="28"/>
          <w:szCs w:val="24"/>
          <w:lang w:eastAsia="hi-IN" w:bidi="hi-IN"/>
        </w:rPr>
        <w:t xml:space="preserve">о </w:t>
      </w:r>
      <w:r w:rsidR="001D11D8" w:rsidRPr="00EF1F88">
        <w:rPr>
          <w:rFonts w:eastAsia="SimSun"/>
          <w:color w:val="000000"/>
          <w:kern w:val="2"/>
          <w:sz w:val="28"/>
          <w:szCs w:val="24"/>
          <w:lang w:eastAsia="hi-IN" w:bidi="hi-IN"/>
        </w:rPr>
        <w:t>принято</w:t>
      </w:r>
      <w:r w:rsidR="00E84480" w:rsidRPr="00EF1F88">
        <w:rPr>
          <w:rFonts w:eastAsia="SimSun"/>
          <w:color w:val="000000"/>
          <w:kern w:val="2"/>
          <w:sz w:val="28"/>
          <w:szCs w:val="24"/>
          <w:lang w:eastAsia="hi-IN" w:bidi="hi-IN"/>
        </w:rPr>
        <w:t>м</w:t>
      </w:r>
      <w:r w:rsidR="001D11D8" w:rsidRPr="00EF1F88">
        <w:rPr>
          <w:rFonts w:eastAsia="SimSun"/>
          <w:color w:val="000000"/>
          <w:kern w:val="2"/>
          <w:sz w:val="28"/>
          <w:szCs w:val="24"/>
          <w:lang w:eastAsia="hi-IN" w:bidi="hi-IN"/>
        </w:rPr>
        <w:t xml:space="preserve"> решени</w:t>
      </w:r>
      <w:r w:rsidR="00E84480" w:rsidRPr="00EF1F88">
        <w:rPr>
          <w:rFonts w:eastAsia="SimSun"/>
          <w:color w:val="000000"/>
          <w:kern w:val="2"/>
          <w:sz w:val="28"/>
          <w:szCs w:val="24"/>
          <w:lang w:eastAsia="hi-IN" w:bidi="hi-IN"/>
        </w:rPr>
        <w:t>и</w:t>
      </w:r>
      <w:r w:rsidR="00B741FE" w:rsidRPr="00EF1F88">
        <w:rPr>
          <w:rFonts w:eastAsia="SimSun"/>
          <w:color w:val="000000"/>
          <w:kern w:val="2"/>
          <w:sz w:val="28"/>
          <w:szCs w:val="24"/>
          <w:lang w:eastAsia="hi-IN" w:bidi="hi-IN"/>
        </w:rPr>
        <w:t xml:space="preserve"> любым удобным для</w:t>
      </w:r>
      <w:r w:rsidR="008E16D4" w:rsidRPr="00EF1F88">
        <w:rPr>
          <w:rFonts w:eastAsia="SimSun"/>
          <w:color w:val="000000"/>
          <w:kern w:val="2"/>
          <w:sz w:val="28"/>
          <w:szCs w:val="24"/>
          <w:lang w:eastAsia="hi-IN" w:bidi="hi-IN"/>
        </w:rPr>
        <w:t> </w:t>
      </w:r>
      <w:r w:rsidR="00B741FE" w:rsidRPr="00EF1F88">
        <w:rPr>
          <w:rFonts w:eastAsia="SimSun"/>
          <w:color w:val="000000"/>
          <w:kern w:val="2"/>
          <w:sz w:val="28"/>
          <w:szCs w:val="24"/>
          <w:lang w:eastAsia="hi-IN" w:bidi="hi-IN"/>
        </w:rPr>
        <w:t>заявителя способом</w:t>
      </w:r>
      <w:r w:rsidR="001D11D8" w:rsidRPr="00EF1F88">
        <w:rPr>
          <w:rFonts w:eastAsia="SimSun"/>
          <w:color w:val="000000"/>
          <w:kern w:val="2"/>
          <w:sz w:val="28"/>
          <w:szCs w:val="24"/>
          <w:lang w:eastAsia="hi-IN" w:bidi="hi-IN"/>
        </w:rPr>
        <w:t>.</w:t>
      </w:r>
    </w:p>
    <w:p w14:paraId="22B2BF77" w14:textId="77777777" w:rsidR="001D11D8"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4</w:t>
      </w:r>
      <w:r w:rsidR="001D11D8" w:rsidRPr="00EF1F88">
        <w:rPr>
          <w:rFonts w:eastAsia="SimSun"/>
          <w:color w:val="000000"/>
          <w:kern w:val="2"/>
          <w:sz w:val="28"/>
          <w:szCs w:val="24"/>
          <w:lang w:eastAsia="hi-IN" w:bidi="hi-IN"/>
        </w:rPr>
        <w:t xml:space="preserve">.5. </w:t>
      </w:r>
      <w:r w:rsidR="00784261" w:rsidRPr="00EF1F88">
        <w:rPr>
          <w:rFonts w:eastAsia="SimSun"/>
          <w:color w:val="000000"/>
          <w:kern w:val="2"/>
          <w:sz w:val="28"/>
          <w:szCs w:val="24"/>
          <w:lang w:eastAsia="hi-IN" w:bidi="hi-IN"/>
        </w:rPr>
        <w:t>В случае письменного уведомления Заявителя</w:t>
      </w:r>
      <w:r w:rsidR="00E84480" w:rsidRPr="00EF1F88">
        <w:rPr>
          <w:rFonts w:eastAsia="SimSun"/>
          <w:color w:val="000000"/>
          <w:kern w:val="2"/>
          <w:sz w:val="28"/>
          <w:szCs w:val="24"/>
          <w:lang w:eastAsia="hi-IN" w:bidi="hi-IN"/>
        </w:rPr>
        <w:t xml:space="preserve"> о положительном решении </w:t>
      </w:r>
      <w:r w:rsidR="00295DE7" w:rsidRPr="00EF1F88">
        <w:rPr>
          <w:rFonts w:eastAsia="SimSun"/>
          <w:color w:val="000000"/>
          <w:kern w:val="2"/>
          <w:sz w:val="28"/>
          <w:szCs w:val="24"/>
          <w:lang w:eastAsia="hi-IN" w:bidi="hi-IN"/>
        </w:rPr>
        <w:t xml:space="preserve">по </w:t>
      </w:r>
      <w:r w:rsidR="00E84480" w:rsidRPr="00EF1F88">
        <w:rPr>
          <w:rFonts w:eastAsia="SimSun"/>
          <w:color w:val="000000"/>
          <w:kern w:val="2"/>
          <w:sz w:val="28"/>
          <w:szCs w:val="24"/>
          <w:lang w:eastAsia="hi-IN" w:bidi="hi-IN"/>
        </w:rPr>
        <w:t>софинансировани</w:t>
      </w:r>
      <w:r w:rsidR="00295DE7" w:rsidRPr="00EF1F88">
        <w:rPr>
          <w:rFonts w:eastAsia="SimSun"/>
          <w:color w:val="000000"/>
          <w:kern w:val="2"/>
          <w:sz w:val="28"/>
          <w:szCs w:val="24"/>
          <w:lang w:eastAsia="hi-IN" w:bidi="hi-IN"/>
        </w:rPr>
        <w:t>ю</w:t>
      </w:r>
      <w:r w:rsidR="00E84480" w:rsidRPr="00EF1F88">
        <w:rPr>
          <w:rFonts w:eastAsia="SimSun"/>
          <w:color w:val="000000"/>
          <w:kern w:val="2"/>
          <w:sz w:val="28"/>
          <w:szCs w:val="24"/>
          <w:lang w:eastAsia="hi-IN" w:bidi="hi-IN"/>
        </w:rPr>
        <w:t xml:space="preserve"> проекта</w:t>
      </w:r>
      <w:r w:rsidR="00784261" w:rsidRPr="00EF1F88">
        <w:rPr>
          <w:rFonts w:eastAsia="SimSun"/>
          <w:color w:val="000000"/>
          <w:kern w:val="2"/>
          <w:sz w:val="28"/>
          <w:szCs w:val="24"/>
          <w:lang w:eastAsia="hi-IN" w:bidi="hi-IN"/>
        </w:rPr>
        <w:t>,</w:t>
      </w:r>
      <w:r w:rsidR="00E84480" w:rsidRPr="00EF1F88">
        <w:rPr>
          <w:rFonts w:eastAsia="SimSun"/>
          <w:color w:val="000000"/>
          <w:kern w:val="2"/>
          <w:sz w:val="28"/>
          <w:szCs w:val="24"/>
          <w:lang w:eastAsia="hi-IN" w:bidi="hi-IN"/>
        </w:rPr>
        <w:t xml:space="preserve"> </w:t>
      </w:r>
      <w:r w:rsidR="00784261" w:rsidRPr="00EF1F88">
        <w:rPr>
          <w:rFonts w:eastAsia="SimSun"/>
          <w:color w:val="000000"/>
          <w:kern w:val="2"/>
          <w:sz w:val="28"/>
          <w:szCs w:val="24"/>
          <w:lang w:eastAsia="hi-IN" w:bidi="hi-IN"/>
        </w:rPr>
        <w:t xml:space="preserve">письмо, </w:t>
      </w:r>
      <w:r w:rsidR="00E56CEC" w:rsidRPr="00EF1F88">
        <w:rPr>
          <w:rFonts w:eastAsia="SimSun"/>
          <w:color w:val="000000"/>
          <w:kern w:val="2"/>
          <w:sz w:val="28"/>
          <w:szCs w:val="24"/>
          <w:lang w:eastAsia="hi-IN" w:bidi="hi-IN"/>
        </w:rPr>
        <w:t xml:space="preserve">направляемое Заявителю, </w:t>
      </w:r>
      <w:r w:rsidR="00E84480" w:rsidRPr="00EF1F88">
        <w:rPr>
          <w:rFonts w:eastAsia="SimSun"/>
          <w:color w:val="000000"/>
          <w:kern w:val="2"/>
          <w:sz w:val="28"/>
          <w:szCs w:val="24"/>
          <w:lang w:eastAsia="hi-IN" w:bidi="hi-IN"/>
        </w:rPr>
        <w:t xml:space="preserve">содержит информацию </w:t>
      </w:r>
      <w:r w:rsidR="00E56CEC" w:rsidRPr="00EF1F88">
        <w:rPr>
          <w:rFonts w:eastAsia="SimSun"/>
          <w:color w:val="000000"/>
          <w:kern w:val="2"/>
          <w:sz w:val="28"/>
          <w:szCs w:val="24"/>
          <w:lang w:eastAsia="hi-IN" w:bidi="hi-IN"/>
        </w:rPr>
        <w:t>об основных</w:t>
      </w:r>
      <w:r w:rsidR="001D11D8" w:rsidRPr="00EF1F88">
        <w:rPr>
          <w:rFonts w:eastAsia="SimSun"/>
          <w:color w:val="000000"/>
          <w:kern w:val="2"/>
          <w:sz w:val="28"/>
          <w:szCs w:val="24"/>
          <w:lang w:eastAsia="hi-IN" w:bidi="hi-IN"/>
        </w:rPr>
        <w:t xml:space="preserve"> параметр</w:t>
      </w:r>
      <w:r w:rsidR="00E56CEC" w:rsidRPr="00EF1F88">
        <w:rPr>
          <w:rFonts w:eastAsia="SimSun"/>
          <w:color w:val="000000"/>
          <w:kern w:val="2"/>
          <w:sz w:val="28"/>
          <w:szCs w:val="24"/>
          <w:lang w:eastAsia="hi-IN" w:bidi="hi-IN"/>
        </w:rPr>
        <w:t>ах,</w:t>
      </w:r>
      <w:r w:rsidR="001D11D8" w:rsidRPr="00EF1F88">
        <w:rPr>
          <w:rFonts w:eastAsia="SimSun"/>
          <w:color w:val="000000"/>
          <w:kern w:val="2"/>
          <w:sz w:val="28"/>
          <w:szCs w:val="24"/>
          <w:lang w:eastAsia="hi-IN" w:bidi="hi-IN"/>
        </w:rPr>
        <w:t xml:space="preserve"> предоставляемого Займа</w:t>
      </w:r>
      <w:r w:rsidR="00E56CEC" w:rsidRPr="00EF1F88">
        <w:rPr>
          <w:rFonts w:eastAsia="SimSun"/>
          <w:color w:val="000000"/>
          <w:kern w:val="2"/>
          <w:sz w:val="28"/>
          <w:szCs w:val="24"/>
          <w:lang w:eastAsia="hi-IN" w:bidi="hi-IN"/>
        </w:rPr>
        <w:t>, отраженных в протоколе Экспертного совета</w:t>
      </w:r>
      <w:r w:rsidR="001D11D8" w:rsidRPr="00EF1F88">
        <w:rPr>
          <w:rFonts w:eastAsia="SimSun"/>
          <w:color w:val="000000"/>
          <w:kern w:val="2"/>
          <w:sz w:val="28"/>
          <w:szCs w:val="24"/>
          <w:lang w:eastAsia="hi-IN" w:bidi="hi-IN"/>
        </w:rPr>
        <w:t xml:space="preserve">: </w:t>
      </w:r>
    </w:p>
    <w:p w14:paraId="3E6804A8"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цель займа;</w:t>
      </w:r>
    </w:p>
    <w:p w14:paraId="3787855C"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размер займа;</w:t>
      </w:r>
    </w:p>
    <w:p w14:paraId="6513FC93"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срок предоставления займа;</w:t>
      </w:r>
    </w:p>
    <w:p w14:paraId="4ACD91A8"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процентная ставка;</w:t>
      </w:r>
    </w:p>
    <w:p w14:paraId="4B59B658"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график использования и возврата займа;</w:t>
      </w:r>
    </w:p>
    <w:p w14:paraId="4BB51F6A" w14:textId="77777777" w:rsidR="00B812A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отлагательные условия предоставления займа</w:t>
      </w:r>
      <w:r w:rsidR="00B812A8" w:rsidRPr="00EF1F88">
        <w:rPr>
          <w:rFonts w:ascii="Times New Roman" w:hAnsi="Times New Roman"/>
          <w:sz w:val="28"/>
          <w:szCs w:val="24"/>
        </w:rPr>
        <w:t>;</w:t>
      </w:r>
    </w:p>
    <w:p w14:paraId="7E83105A" w14:textId="77777777" w:rsidR="001D11D8" w:rsidRPr="00EF1F88" w:rsidRDefault="001D11D8" w:rsidP="00846A88">
      <w:pPr>
        <w:pStyle w:val="afb"/>
        <w:numPr>
          <w:ilvl w:val="0"/>
          <w:numId w:val="13"/>
        </w:numPr>
        <w:tabs>
          <w:tab w:val="left" w:pos="1134"/>
        </w:tabs>
        <w:suppressAutoHyphens/>
        <w:spacing w:after="0" w:line="240" w:lineRule="auto"/>
        <w:ind w:left="0" w:firstLine="709"/>
        <w:jc w:val="both"/>
        <w:rPr>
          <w:rFonts w:ascii="Times New Roman" w:hAnsi="Times New Roman"/>
          <w:sz w:val="28"/>
          <w:szCs w:val="24"/>
        </w:rPr>
      </w:pPr>
      <w:r w:rsidRPr="00EF1F88">
        <w:rPr>
          <w:rFonts w:ascii="Times New Roman" w:hAnsi="Times New Roman"/>
          <w:sz w:val="28"/>
          <w:szCs w:val="24"/>
        </w:rPr>
        <w:t>обеспечение займа</w:t>
      </w:r>
      <w:r w:rsidR="00C61E39" w:rsidRPr="00EF1F88">
        <w:rPr>
          <w:rFonts w:ascii="Times New Roman" w:hAnsi="Times New Roman"/>
          <w:sz w:val="28"/>
          <w:szCs w:val="24"/>
        </w:rPr>
        <w:t>.</w:t>
      </w:r>
    </w:p>
    <w:p w14:paraId="05174DA7" w14:textId="77777777" w:rsidR="001D11D8"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4</w:t>
      </w:r>
      <w:r w:rsidR="001D11D8" w:rsidRPr="00EF1F88">
        <w:rPr>
          <w:rFonts w:eastAsia="SimSun"/>
          <w:color w:val="000000"/>
          <w:kern w:val="2"/>
          <w:sz w:val="28"/>
          <w:szCs w:val="24"/>
          <w:lang w:eastAsia="hi-IN" w:bidi="hi-IN"/>
        </w:rPr>
        <w:t xml:space="preserve">.6. На основании положительного решения о выдаче займа, принятого Экспертным советом, </w:t>
      </w:r>
      <w:r w:rsidR="00532BD8" w:rsidRPr="00EF1F88">
        <w:rPr>
          <w:rFonts w:eastAsia="SimSun"/>
          <w:color w:val="000000"/>
          <w:kern w:val="2"/>
          <w:sz w:val="28"/>
          <w:szCs w:val="24"/>
          <w:lang w:eastAsia="hi-IN" w:bidi="hi-IN"/>
        </w:rPr>
        <w:t>Фонд</w:t>
      </w:r>
      <w:r w:rsidR="001D11D8" w:rsidRPr="00EF1F88">
        <w:rPr>
          <w:rFonts w:eastAsia="SimSun"/>
          <w:color w:val="000000"/>
          <w:kern w:val="2"/>
          <w:sz w:val="28"/>
          <w:szCs w:val="24"/>
          <w:lang w:eastAsia="hi-IN" w:bidi="hi-IN"/>
        </w:rPr>
        <w:t xml:space="preserve"> готовит проект Договора займа, и</w:t>
      </w:r>
      <w:r w:rsidR="009B339D" w:rsidRPr="00EF1F88">
        <w:rPr>
          <w:rFonts w:eastAsia="SimSun"/>
          <w:color w:val="000000"/>
          <w:kern w:val="2"/>
          <w:sz w:val="28"/>
          <w:szCs w:val="24"/>
          <w:lang w:eastAsia="hi-IN" w:bidi="hi-IN"/>
        </w:rPr>
        <w:t> </w:t>
      </w:r>
      <w:r w:rsidR="001D11D8" w:rsidRPr="00EF1F88">
        <w:rPr>
          <w:rFonts w:eastAsia="SimSun"/>
          <w:color w:val="000000"/>
          <w:kern w:val="2"/>
          <w:sz w:val="28"/>
          <w:szCs w:val="24"/>
          <w:lang w:eastAsia="hi-IN" w:bidi="hi-IN"/>
        </w:rPr>
        <w:t xml:space="preserve">обеспечительные договоры – залога имущества, ипотеки, поручительства. </w:t>
      </w:r>
    </w:p>
    <w:p w14:paraId="6A0AA402" w14:textId="77777777" w:rsidR="001D11D8"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4</w:t>
      </w:r>
      <w:r w:rsidR="001D11D8" w:rsidRPr="00EF1F88">
        <w:rPr>
          <w:rFonts w:eastAsia="SimSun"/>
          <w:color w:val="000000"/>
          <w:kern w:val="2"/>
          <w:sz w:val="28"/>
          <w:szCs w:val="24"/>
          <w:lang w:eastAsia="hi-IN" w:bidi="hi-IN"/>
        </w:rPr>
        <w:t xml:space="preserve">.7. Заявитель и Фонд заключают договор целевого займа </w:t>
      </w:r>
      <w:r w:rsidR="003578AB" w:rsidRPr="00EF1F88">
        <w:rPr>
          <w:rFonts w:eastAsia="SimSun"/>
          <w:color w:val="000000"/>
          <w:kern w:val="2"/>
          <w:sz w:val="28"/>
          <w:szCs w:val="24"/>
          <w:lang w:eastAsia="hi-IN" w:bidi="hi-IN"/>
        </w:rPr>
        <w:t xml:space="preserve">исходя из примерной формы договора, утвержденной Наблюдательным советом, </w:t>
      </w:r>
      <w:r w:rsidR="001D11D8" w:rsidRPr="00EF1F88">
        <w:rPr>
          <w:rFonts w:eastAsia="SimSun"/>
          <w:color w:val="000000"/>
          <w:kern w:val="2"/>
          <w:sz w:val="28"/>
          <w:szCs w:val="24"/>
          <w:lang w:eastAsia="hi-IN" w:bidi="hi-IN"/>
        </w:rPr>
        <w:t>и</w:t>
      </w:r>
      <w:r w:rsidR="003578AB" w:rsidRPr="00EF1F88">
        <w:rPr>
          <w:rFonts w:eastAsia="SimSun"/>
          <w:color w:val="000000"/>
          <w:kern w:val="2"/>
          <w:sz w:val="28"/>
          <w:szCs w:val="24"/>
          <w:lang w:eastAsia="hi-IN" w:bidi="hi-IN"/>
        </w:rPr>
        <w:t> </w:t>
      </w:r>
      <w:r w:rsidR="001D11D8" w:rsidRPr="00EF1F88">
        <w:rPr>
          <w:rFonts w:eastAsia="SimSun"/>
          <w:color w:val="000000"/>
          <w:kern w:val="2"/>
          <w:sz w:val="28"/>
          <w:szCs w:val="24"/>
          <w:lang w:eastAsia="hi-IN" w:bidi="hi-IN"/>
        </w:rPr>
        <w:t>иные договоры, обеспечивающие возврат займа</w:t>
      </w:r>
      <w:r w:rsidR="003578AB" w:rsidRPr="00EF1F88">
        <w:rPr>
          <w:rFonts w:eastAsia="SimSun"/>
          <w:color w:val="000000"/>
          <w:kern w:val="2"/>
          <w:sz w:val="28"/>
          <w:szCs w:val="24"/>
          <w:lang w:eastAsia="hi-IN" w:bidi="hi-IN"/>
        </w:rPr>
        <w:t>, составл</w:t>
      </w:r>
      <w:r w:rsidR="00B76A63" w:rsidRPr="00EF1F88">
        <w:rPr>
          <w:rFonts w:eastAsia="SimSun"/>
          <w:color w:val="000000"/>
          <w:kern w:val="2"/>
          <w:sz w:val="28"/>
          <w:szCs w:val="24"/>
          <w:lang w:eastAsia="hi-IN" w:bidi="hi-IN"/>
        </w:rPr>
        <w:t>яем</w:t>
      </w:r>
      <w:r w:rsidR="003578AB" w:rsidRPr="00EF1F88">
        <w:rPr>
          <w:rFonts w:eastAsia="SimSun"/>
          <w:color w:val="000000"/>
          <w:kern w:val="2"/>
          <w:sz w:val="28"/>
          <w:szCs w:val="24"/>
          <w:lang w:eastAsia="hi-IN" w:bidi="hi-IN"/>
        </w:rPr>
        <w:t>ые в </w:t>
      </w:r>
      <w:r w:rsidR="00B76A63" w:rsidRPr="00EF1F88">
        <w:rPr>
          <w:rFonts w:eastAsia="SimSun"/>
          <w:color w:val="000000"/>
          <w:kern w:val="2"/>
          <w:sz w:val="28"/>
          <w:szCs w:val="24"/>
          <w:lang w:eastAsia="hi-IN" w:bidi="hi-IN"/>
        </w:rPr>
        <w:t>соответствии</w:t>
      </w:r>
      <w:r w:rsidR="003578AB" w:rsidRPr="00EF1F88">
        <w:rPr>
          <w:rFonts w:eastAsia="SimSun"/>
          <w:color w:val="000000"/>
          <w:kern w:val="2"/>
          <w:sz w:val="28"/>
          <w:szCs w:val="24"/>
          <w:lang w:eastAsia="hi-IN" w:bidi="hi-IN"/>
        </w:rPr>
        <w:t xml:space="preserve"> с законодательством Российской Федерации</w:t>
      </w:r>
      <w:r w:rsidR="001D11D8" w:rsidRPr="00EF1F88">
        <w:rPr>
          <w:rFonts w:eastAsia="SimSun"/>
          <w:color w:val="000000"/>
          <w:kern w:val="2"/>
          <w:sz w:val="28"/>
          <w:szCs w:val="24"/>
          <w:lang w:eastAsia="hi-IN" w:bidi="hi-IN"/>
        </w:rPr>
        <w:t xml:space="preserve">, не позднее </w:t>
      </w:r>
      <w:r w:rsidR="00A10B25" w:rsidRPr="00EF1F88">
        <w:rPr>
          <w:rFonts w:eastAsia="SimSun"/>
          <w:color w:val="000000"/>
          <w:kern w:val="2"/>
          <w:sz w:val="28"/>
          <w:szCs w:val="24"/>
          <w:lang w:eastAsia="hi-IN" w:bidi="hi-IN"/>
        </w:rPr>
        <w:lastRenderedPageBreak/>
        <w:t>30</w:t>
      </w:r>
      <w:r w:rsidR="001D11D8" w:rsidRPr="00EF1F88">
        <w:rPr>
          <w:rFonts w:eastAsia="SimSun"/>
          <w:color w:val="000000"/>
          <w:kern w:val="2"/>
          <w:sz w:val="28"/>
          <w:szCs w:val="24"/>
          <w:lang w:eastAsia="hi-IN" w:bidi="hi-IN"/>
        </w:rPr>
        <w:t> </w:t>
      </w:r>
      <w:r w:rsidR="003578AB" w:rsidRPr="00EF1F88">
        <w:rPr>
          <w:rFonts w:eastAsia="SimSun"/>
          <w:color w:val="000000"/>
          <w:kern w:val="2"/>
          <w:sz w:val="28"/>
          <w:szCs w:val="24"/>
          <w:lang w:eastAsia="hi-IN" w:bidi="hi-IN"/>
        </w:rPr>
        <w:t xml:space="preserve">рабочих </w:t>
      </w:r>
      <w:r w:rsidR="001D11D8" w:rsidRPr="00EF1F88">
        <w:rPr>
          <w:rFonts w:eastAsia="SimSun"/>
          <w:color w:val="000000"/>
          <w:kern w:val="2"/>
          <w:sz w:val="28"/>
          <w:szCs w:val="24"/>
          <w:lang w:eastAsia="hi-IN" w:bidi="hi-IN"/>
        </w:rPr>
        <w:t xml:space="preserve">дней после получения </w:t>
      </w:r>
      <w:r w:rsidR="00E56CEC" w:rsidRPr="00EF1F88">
        <w:rPr>
          <w:rFonts w:eastAsia="SimSun"/>
          <w:color w:val="000000"/>
          <w:kern w:val="2"/>
          <w:sz w:val="28"/>
          <w:szCs w:val="24"/>
          <w:lang w:eastAsia="hi-IN" w:bidi="hi-IN"/>
        </w:rPr>
        <w:t xml:space="preserve">письма о положительном </w:t>
      </w:r>
      <w:r w:rsidR="00295DE7" w:rsidRPr="00EF1F88">
        <w:rPr>
          <w:rFonts w:eastAsia="SimSun"/>
          <w:color w:val="000000"/>
          <w:kern w:val="2"/>
          <w:sz w:val="28"/>
          <w:szCs w:val="24"/>
          <w:lang w:eastAsia="hi-IN" w:bidi="hi-IN"/>
        </w:rPr>
        <w:t xml:space="preserve">решении по софинансированию </w:t>
      </w:r>
      <w:r w:rsidR="00E56CEC" w:rsidRPr="00EF1F88">
        <w:rPr>
          <w:rFonts w:eastAsia="SimSun"/>
          <w:color w:val="000000"/>
          <w:kern w:val="2"/>
          <w:sz w:val="28"/>
          <w:szCs w:val="24"/>
          <w:lang w:eastAsia="hi-IN" w:bidi="hi-IN"/>
        </w:rPr>
        <w:t>проекта</w:t>
      </w:r>
      <w:r w:rsidR="001D11D8" w:rsidRPr="00EF1F88">
        <w:rPr>
          <w:rFonts w:eastAsia="SimSun"/>
          <w:color w:val="000000"/>
          <w:kern w:val="2"/>
          <w:sz w:val="28"/>
          <w:szCs w:val="24"/>
          <w:lang w:eastAsia="hi-IN" w:bidi="hi-IN"/>
        </w:rPr>
        <w:t xml:space="preserve">, а по сделкам, требующим корпоративного одобрения органами Заявителя – не позднее </w:t>
      </w:r>
      <w:r w:rsidR="00E56CEC" w:rsidRPr="00EF1F88">
        <w:rPr>
          <w:rFonts w:eastAsia="SimSun"/>
          <w:color w:val="000000"/>
          <w:kern w:val="2"/>
          <w:sz w:val="28"/>
          <w:szCs w:val="24"/>
          <w:lang w:eastAsia="hi-IN" w:bidi="hi-IN"/>
        </w:rPr>
        <w:t>45</w:t>
      </w:r>
      <w:r w:rsidR="003578AB" w:rsidRPr="00EF1F88">
        <w:rPr>
          <w:rFonts w:eastAsia="SimSun"/>
          <w:color w:val="000000"/>
          <w:kern w:val="2"/>
          <w:sz w:val="28"/>
          <w:szCs w:val="24"/>
          <w:lang w:eastAsia="hi-IN" w:bidi="hi-IN"/>
        </w:rPr>
        <w:t xml:space="preserve"> рабочих </w:t>
      </w:r>
      <w:r w:rsidR="00E56CEC" w:rsidRPr="00EF1F88">
        <w:rPr>
          <w:rFonts w:eastAsia="SimSun"/>
          <w:color w:val="000000"/>
          <w:kern w:val="2"/>
          <w:sz w:val="28"/>
          <w:szCs w:val="24"/>
          <w:lang w:eastAsia="hi-IN" w:bidi="hi-IN"/>
        </w:rPr>
        <w:t>дней</w:t>
      </w:r>
      <w:r w:rsidR="001D11D8" w:rsidRPr="00EF1F88">
        <w:rPr>
          <w:rFonts w:eastAsia="SimSun"/>
          <w:color w:val="000000"/>
          <w:kern w:val="2"/>
          <w:sz w:val="28"/>
          <w:szCs w:val="24"/>
          <w:lang w:eastAsia="hi-IN" w:bidi="hi-IN"/>
        </w:rPr>
        <w:t>.</w:t>
      </w:r>
    </w:p>
    <w:p w14:paraId="3542BE3D" w14:textId="77777777" w:rsidR="001D11D8" w:rsidRPr="00EF1F88" w:rsidRDefault="001D11D8"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 xml:space="preserve">В случае, если Заявитель </w:t>
      </w:r>
      <w:r w:rsidR="008E16D4" w:rsidRPr="00EF1F88">
        <w:rPr>
          <w:rFonts w:eastAsia="SimSun"/>
          <w:color w:val="000000"/>
          <w:kern w:val="2"/>
          <w:sz w:val="28"/>
          <w:szCs w:val="24"/>
          <w:lang w:eastAsia="hi-IN" w:bidi="hi-IN"/>
        </w:rPr>
        <w:t xml:space="preserve">в вышеуказанные сроки </w:t>
      </w:r>
      <w:r w:rsidRPr="00EF1F88">
        <w:rPr>
          <w:rFonts w:eastAsia="SimSun"/>
          <w:color w:val="000000"/>
          <w:kern w:val="2"/>
          <w:sz w:val="28"/>
          <w:szCs w:val="24"/>
          <w:lang w:eastAsia="hi-IN" w:bidi="hi-IN"/>
        </w:rPr>
        <w:t xml:space="preserve">не подписал договор целевого займа и иные договоры, обеспечивающие возврат займа, </w:t>
      </w:r>
      <w:r w:rsidR="008E16D4" w:rsidRPr="00EF1F88">
        <w:rPr>
          <w:rFonts w:eastAsia="SimSun"/>
          <w:color w:val="000000"/>
          <w:kern w:val="2"/>
          <w:sz w:val="28"/>
          <w:szCs w:val="24"/>
          <w:lang w:eastAsia="hi-IN" w:bidi="hi-IN"/>
        </w:rPr>
        <w:t xml:space="preserve">не уведомил Фонд о причинах невозможности подписания, </w:t>
      </w:r>
      <w:r w:rsidRPr="00EF1F88">
        <w:rPr>
          <w:rFonts w:eastAsia="SimSun"/>
          <w:color w:val="000000"/>
          <w:kern w:val="2"/>
          <w:sz w:val="28"/>
          <w:szCs w:val="24"/>
          <w:lang w:eastAsia="hi-IN" w:bidi="hi-IN"/>
        </w:rPr>
        <w:t>то работа по</w:t>
      </w:r>
      <w:r w:rsidR="00295DE7" w:rsidRPr="00EF1F88">
        <w:rPr>
          <w:rFonts w:eastAsia="SimSun"/>
          <w:color w:val="000000"/>
          <w:kern w:val="2"/>
          <w:sz w:val="28"/>
          <w:szCs w:val="24"/>
          <w:lang w:eastAsia="hi-IN" w:bidi="hi-IN"/>
        </w:rPr>
        <w:t> </w:t>
      </w:r>
      <w:r w:rsidR="00A73388" w:rsidRPr="00EF1F88">
        <w:rPr>
          <w:rFonts w:eastAsia="SimSun"/>
          <w:color w:val="000000"/>
          <w:kern w:val="2"/>
          <w:sz w:val="28"/>
          <w:szCs w:val="24"/>
          <w:lang w:eastAsia="hi-IN" w:bidi="hi-IN"/>
        </w:rPr>
        <w:t>вопросу предоставления займа</w:t>
      </w:r>
      <w:r w:rsidRPr="00EF1F88">
        <w:rPr>
          <w:rFonts w:eastAsia="SimSun"/>
          <w:color w:val="000000"/>
          <w:kern w:val="2"/>
          <w:sz w:val="28"/>
          <w:szCs w:val="24"/>
          <w:lang w:eastAsia="hi-IN" w:bidi="hi-IN"/>
        </w:rPr>
        <w:t xml:space="preserve"> </w:t>
      </w:r>
      <w:r w:rsidR="009B339D" w:rsidRPr="00EF1F88">
        <w:rPr>
          <w:rFonts w:eastAsia="SimSun"/>
          <w:color w:val="000000"/>
          <w:kern w:val="2"/>
          <w:sz w:val="28"/>
          <w:szCs w:val="24"/>
          <w:lang w:eastAsia="hi-IN" w:bidi="hi-IN"/>
        </w:rPr>
        <w:t>прекращается</w:t>
      </w:r>
      <w:r w:rsidRPr="00EF1F88">
        <w:rPr>
          <w:rFonts w:eastAsia="SimSun"/>
          <w:color w:val="000000"/>
          <w:kern w:val="2"/>
          <w:sz w:val="28"/>
          <w:szCs w:val="24"/>
          <w:lang w:eastAsia="hi-IN" w:bidi="hi-IN"/>
        </w:rPr>
        <w:t>.</w:t>
      </w:r>
    </w:p>
    <w:p w14:paraId="5C88F802" w14:textId="77777777" w:rsidR="001D11D8"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4</w:t>
      </w:r>
      <w:r w:rsidR="001D11D8" w:rsidRPr="00EF1F88">
        <w:rPr>
          <w:rFonts w:eastAsia="SimSun"/>
          <w:color w:val="000000"/>
          <w:kern w:val="2"/>
          <w:sz w:val="28"/>
          <w:szCs w:val="24"/>
          <w:lang w:eastAsia="hi-IN" w:bidi="hi-IN"/>
        </w:rPr>
        <w:t>.</w:t>
      </w:r>
      <w:r w:rsidR="009B339D" w:rsidRPr="00EF1F88">
        <w:rPr>
          <w:rFonts w:eastAsia="SimSun"/>
          <w:color w:val="000000"/>
          <w:kern w:val="2"/>
          <w:sz w:val="28"/>
          <w:szCs w:val="24"/>
          <w:lang w:eastAsia="hi-IN" w:bidi="hi-IN"/>
        </w:rPr>
        <w:t>8</w:t>
      </w:r>
      <w:r w:rsidR="001D11D8" w:rsidRPr="00EF1F88">
        <w:rPr>
          <w:rFonts w:eastAsia="SimSun"/>
          <w:color w:val="000000"/>
          <w:kern w:val="2"/>
          <w:sz w:val="28"/>
          <w:szCs w:val="24"/>
          <w:lang w:eastAsia="hi-IN" w:bidi="hi-IN"/>
        </w:rPr>
        <w:t xml:space="preserve">. В случае принятия Экспертным советом решения об отложении принятия решения </w:t>
      </w:r>
      <w:r w:rsidR="00A73388" w:rsidRPr="00EF1F88">
        <w:rPr>
          <w:rFonts w:eastAsia="SimSun"/>
          <w:color w:val="000000"/>
          <w:kern w:val="2"/>
          <w:sz w:val="28"/>
          <w:szCs w:val="24"/>
          <w:lang w:eastAsia="hi-IN" w:bidi="hi-IN"/>
        </w:rPr>
        <w:t xml:space="preserve">по вопросу предоставления займа </w:t>
      </w:r>
      <w:r w:rsidR="001D11D8" w:rsidRPr="00EF1F88">
        <w:rPr>
          <w:rFonts w:eastAsia="SimSun"/>
          <w:color w:val="000000"/>
          <w:kern w:val="2"/>
          <w:sz w:val="28"/>
          <w:szCs w:val="24"/>
          <w:lang w:eastAsia="hi-IN" w:bidi="hi-IN"/>
        </w:rPr>
        <w:t xml:space="preserve">до получения дополнительной информации (устранения выявленных недостатков), Заявитель вправе предоставить дополнительную информацию и (или) устранить выявленные недостатки, после чего </w:t>
      </w:r>
      <w:r w:rsidR="00A73388" w:rsidRPr="00EF1F88">
        <w:rPr>
          <w:rFonts w:eastAsia="SimSun"/>
          <w:color w:val="000000"/>
          <w:kern w:val="2"/>
          <w:sz w:val="28"/>
          <w:szCs w:val="24"/>
          <w:lang w:eastAsia="hi-IN" w:bidi="hi-IN"/>
        </w:rPr>
        <w:t>вопрос предоставления займа</w:t>
      </w:r>
      <w:r w:rsidR="001D11D8" w:rsidRPr="00EF1F88">
        <w:rPr>
          <w:rFonts w:eastAsia="SimSun"/>
          <w:color w:val="000000"/>
          <w:kern w:val="2"/>
          <w:sz w:val="28"/>
          <w:szCs w:val="24"/>
          <w:lang w:eastAsia="hi-IN" w:bidi="hi-IN"/>
        </w:rPr>
        <w:t xml:space="preserve"> может быть вынесен на Экспертный совет повторно</w:t>
      </w:r>
      <w:r w:rsidR="008E16D4" w:rsidRPr="00EF1F88">
        <w:rPr>
          <w:rFonts w:eastAsia="SimSun"/>
          <w:color w:val="000000"/>
          <w:kern w:val="2"/>
          <w:sz w:val="28"/>
          <w:szCs w:val="24"/>
          <w:lang w:eastAsia="hi-IN" w:bidi="hi-IN"/>
        </w:rPr>
        <w:t xml:space="preserve"> с учетом </w:t>
      </w:r>
      <w:r w:rsidR="008D0647" w:rsidRPr="00EF1F88">
        <w:rPr>
          <w:rFonts w:eastAsia="SimSun"/>
          <w:color w:val="000000"/>
          <w:kern w:val="2"/>
          <w:sz w:val="28"/>
          <w:szCs w:val="24"/>
          <w:lang w:eastAsia="hi-IN" w:bidi="hi-IN"/>
        </w:rPr>
        <w:t>вновь проведенных экспертиз.</w:t>
      </w:r>
      <w:r w:rsidR="001D11D8" w:rsidRPr="00EF1F88">
        <w:rPr>
          <w:rFonts w:eastAsia="SimSun"/>
          <w:color w:val="000000"/>
          <w:kern w:val="2"/>
          <w:sz w:val="28"/>
          <w:szCs w:val="24"/>
          <w:lang w:eastAsia="hi-IN" w:bidi="hi-IN"/>
        </w:rPr>
        <w:t xml:space="preserve"> </w:t>
      </w:r>
    </w:p>
    <w:p w14:paraId="0D9F5A5E" w14:textId="77777777" w:rsidR="001D11D8" w:rsidRPr="00EF1F88" w:rsidRDefault="001D11D8"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В случае непредоставления Заявителем дополнительной информации (устранения выявленных недостатков</w:t>
      </w:r>
      <w:r w:rsidR="009B339D" w:rsidRPr="00EF1F88">
        <w:rPr>
          <w:rFonts w:eastAsia="SimSun"/>
          <w:color w:val="000000"/>
          <w:kern w:val="2"/>
          <w:sz w:val="28"/>
          <w:szCs w:val="24"/>
          <w:lang w:eastAsia="hi-IN" w:bidi="hi-IN"/>
        </w:rPr>
        <w:t>)</w:t>
      </w:r>
      <w:r w:rsidRPr="00EF1F88">
        <w:rPr>
          <w:rFonts w:eastAsia="SimSun"/>
          <w:color w:val="000000"/>
          <w:kern w:val="2"/>
          <w:sz w:val="28"/>
          <w:szCs w:val="24"/>
          <w:lang w:eastAsia="hi-IN" w:bidi="hi-IN"/>
        </w:rPr>
        <w:t xml:space="preserve"> в </w:t>
      </w:r>
      <w:r w:rsidR="009B339D" w:rsidRPr="00EF1F88">
        <w:rPr>
          <w:rFonts w:eastAsia="SimSun"/>
          <w:color w:val="000000"/>
          <w:kern w:val="2"/>
          <w:sz w:val="28"/>
          <w:szCs w:val="24"/>
          <w:lang w:eastAsia="hi-IN" w:bidi="hi-IN"/>
        </w:rPr>
        <w:t>месячный срок</w:t>
      </w:r>
      <w:r w:rsidRPr="00EF1F88">
        <w:rPr>
          <w:rFonts w:eastAsia="SimSun"/>
          <w:color w:val="000000"/>
          <w:kern w:val="2"/>
          <w:sz w:val="28"/>
          <w:szCs w:val="24"/>
          <w:lang w:eastAsia="hi-IN" w:bidi="hi-IN"/>
        </w:rPr>
        <w:t xml:space="preserve">, работа </w:t>
      </w:r>
      <w:r w:rsidR="00A73388" w:rsidRPr="00EF1F88">
        <w:rPr>
          <w:rFonts w:eastAsia="SimSun"/>
          <w:color w:val="000000"/>
          <w:kern w:val="2"/>
          <w:sz w:val="28"/>
          <w:szCs w:val="24"/>
          <w:lang w:eastAsia="hi-IN" w:bidi="hi-IN"/>
        </w:rPr>
        <w:t xml:space="preserve">по вопросу предоставления займа </w:t>
      </w:r>
      <w:r w:rsidR="009B339D" w:rsidRPr="00EF1F88">
        <w:rPr>
          <w:rFonts w:eastAsia="SimSun"/>
          <w:color w:val="000000"/>
          <w:kern w:val="2"/>
          <w:sz w:val="28"/>
          <w:szCs w:val="24"/>
          <w:lang w:eastAsia="hi-IN" w:bidi="hi-IN"/>
        </w:rPr>
        <w:t>прекращается</w:t>
      </w:r>
      <w:r w:rsidRPr="00EF1F88">
        <w:rPr>
          <w:rFonts w:eastAsia="SimSun"/>
          <w:color w:val="000000"/>
          <w:kern w:val="2"/>
          <w:sz w:val="28"/>
          <w:szCs w:val="24"/>
          <w:lang w:eastAsia="hi-IN" w:bidi="hi-IN"/>
        </w:rPr>
        <w:t>.</w:t>
      </w:r>
    </w:p>
    <w:p w14:paraId="355A825E" w14:textId="77777777" w:rsidR="00A73388"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4</w:t>
      </w:r>
      <w:r w:rsidR="00A73388" w:rsidRPr="00EF1F88">
        <w:rPr>
          <w:rFonts w:eastAsia="SimSun"/>
          <w:color w:val="000000"/>
          <w:kern w:val="2"/>
          <w:sz w:val="28"/>
          <w:szCs w:val="24"/>
          <w:lang w:eastAsia="hi-IN" w:bidi="hi-IN"/>
        </w:rPr>
        <w:t>.</w:t>
      </w:r>
      <w:r w:rsidRPr="00EF1F88">
        <w:rPr>
          <w:rFonts w:eastAsia="SimSun"/>
          <w:color w:val="000000"/>
          <w:kern w:val="2"/>
          <w:sz w:val="28"/>
          <w:szCs w:val="24"/>
          <w:lang w:eastAsia="hi-IN" w:bidi="hi-IN"/>
        </w:rPr>
        <w:t>9</w:t>
      </w:r>
      <w:r w:rsidR="00A73388" w:rsidRPr="00EF1F88">
        <w:rPr>
          <w:rFonts w:eastAsia="SimSun"/>
          <w:color w:val="000000"/>
          <w:kern w:val="2"/>
          <w:sz w:val="28"/>
          <w:szCs w:val="24"/>
          <w:lang w:eastAsia="hi-IN" w:bidi="hi-IN"/>
        </w:rPr>
        <w:t xml:space="preserve">. В случае прекращения работы по вопросу предоставления займа по инициативе Заявителя или в соответствии с пунктами </w:t>
      </w:r>
      <w:r w:rsidR="001B7B7B" w:rsidRPr="00EF1F88">
        <w:rPr>
          <w:rFonts w:eastAsia="SimSun"/>
          <w:color w:val="000000"/>
          <w:kern w:val="2"/>
          <w:sz w:val="28"/>
          <w:szCs w:val="24"/>
          <w:lang w:eastAsia="hi-IN" w:bidi="hi-IN"/>
        </w:rPr>
        <w:t xml:space="preserve">4.7 4.8 </w:t>
      </w:r>
      <w:r w:rsidR="00A73388" w:rsidRPr="00EF1F88">
        <w:rPr>
          <w:rFonts w:eastAsia="SimSun"/>
          <w:color w:val="000000"/>
          <w:kern w:val="2"/>
          <w:sz w:val="28"/>
          <w:szCs w:val="24"/>
          <w:lang w:eastAsia="hi-IN" w:bidi="hi-IN"/>
        </w:rPr>
        <w:t xml:space="preserve">настоящего Стандарта, Фонд вправе </w:t>
      </w:r>
      <w:r w:rsidR="00172C10" w:rsidRPr="00EF1F88">
        <w:rPr>
          <w:rFonts w:eastAsia="SimSun"/>
          <w:color w:val="000000"/>
          <w:kern w:val="2"/>
          <w:sz w:val="28"/>
          <w:szCs w:val="24"/>
          <w:lang w:eastAsia="hi-IN" w:bidi="hi-IN"/>
        </w:rPr>
        <w:t>потребовать</w:t>
      </w:r>
      <w:r w:rsidR="00A73388" w:rsidRPr="00EF1F88">
        <w:rPr>
          <w:rFonts w:eastAsia="SimSun"/>
          <w:color w:val="000000"/>
          <w:kern w:val="2"/>
          <w:sz w:val="28"/>
          <w:szCs w:val="24"/>
          <w:lang w:eastAsia="hi-IN" w:bidi="hi-IN"/>
        </w:rPr>
        <w:t xml:space="preserve"> </w:t>
      </w:r>
      <w:r w:rsidR="00172C10" w:rsidRPr="00EF1F88">
        <w:rPr>
          <w:rFonts w:eastAsia="SimSun"/>
          <w:color w:val="000000"/>
          <w:kern w:val="2"/>
          <w:sz w:val="28"/>
          <w:szCs w:val="24"/>
          <w:lang w:eastAsia="hi-IN" w:bidi="hi-IN"/>
        </w:rPr>
        <w:t>от Заявителя</w:t>
      </w:r>
      <w:r w:rsidR="00A73388" w:rsidRPr="00EF1F88">
        <w:rPr>
          <w:rFonts w:eastAsia="SimSun"/>
          <w:color w:val="000000"/>
          <w:kern w:val="2"/>
          <w:sz w:val="28"/>
          <w:szCs w:val="24"/>
          <w:lang w:eastAsia="hi-IN" w:bidi="hi-IN"/>
        </w:rPr>
        <w:t xml:space="preserve"> компенсаци</w:t>
      </w:r>
      <w:r w:rsidR="00172C10" w:rsidRPr="00EF1F88">
        <w:rPr>
          <w:rFonts w:eastAsia="SimSun"/>
          <w:color w:val="000000"/>
          <w:kern w:val="2"/>
          <w:sz w:val="28"/>
          <w:szCs w:val="24"/>
          <w:lang w:eastAsia="hi-IN" w:bidi="hi-IN"/>
        </w:rPr>
        <w:t xml:space="preserve">ю </w:t>
      </w:r>
      <w:r w:rsidR="00A73388" w:rsidRPr="00EF1F88">
        <w:rPr>
          <w:rFonts w:eastAsia="SimSun"/>
          <w:color w:val="000000"/>
          <w:kern w:val="2"/>
          <w:sz w:val="28"/>
          <w:szCs w:val="24"/>
          <w:lang w:eastAsia="hi-IN" w:bidi="hi-IN"/>
        </w:rPr>
        <w:t xml:space="preserve">затрат Фонда на проведение экспертиз </w:t>
      </w:r>
      <w:r w:rsidR="008D0647" w:rsidRPr="00EF1F88">
        <w:rPr>
          <w:rFonts w:eastAsia="SimSun"/>
          <w:color w:val="000000"/>
          <w:kern w:val="2"/>
          <w:sz w:val="28"/>
          <w:szCs w:val="24"/>
          <w:lang w:eastAsia="hi-IN" w:bidi="hi-IN"/>
        </w:rPr>
        <w:t>уполномоченны</w:t>
      </w:r>
      <w:r w:rsidR="00172C10" w:rsidRPr="00EF1F88">
        <w:rPr>
          <w:rFonts w:eastAsia="SimSun"/>
          <w:color w:val="000000"/>
          <w:kern w:val="2"/>
          <w:sz w:val="28"/>
          <w:szCs w:val="24"/>
          <w:lang w:eastAsia="hi-IN" w:bidi="hi-IN"/>
        </w:rPr>
        <w:t>ми</w:t>
      </w:r>
      <w:r w:rsidR="00A73388" w:rsidRPr="00EF1F88">
        <w:rPr>
          <w:rFonts w:eastAsia="SimSun"/>
          <w:color w:val="000000"/>
          <w:kern w:val="2"/>
          <w:sz w:val="28"/>
          <w:szCs w:val="24"/>
          <w:lang w:eastAsia="hi-IN" w:bidi="hi-IN"/>
        </w:rPr>
        <w:t xml:space="preserve"> эксперт</w:t>
      </w:r>
      <w:r w:rsidR="00172C10" w:rsidRPr="00EF1F88">
        <w:rPr>
          <w:rFonts w:eastAsia="SimSun"/>
          <w:color w:val="000000"/>
          <w:kern w:val="2"/>
          <w:sz w:val="28"/>
          <w:szCs w:val="24"/>
          <w:lang w:eastAsia="hi-IN" w:bidi="hi-IN"/>
        </w:rPr>
        <w:t>ами</w:t>
      </w:r>
      <w:r w:rsidR="00A73388" w:rsidRPr="00EF1F88">
        <w:rPr>
          <w:rFonts w:eastAsia="SimSun"/>
          <w:color w:val="000000"/>
          <w:kern w:val="2"/>
          <w:sz w:val="28"/>
          <w:szCs w:val="24"/>
          <w:lang w:eastAsia="hi-IN" w:bidi="hi-IN"/>
        </w:rPr>
        <w:t>.</w:t>
      </w:r>
    </w:p>
    <w:p w14:paraId="6C482F28" w14:textId="77777777" w:rsidR="001D11D8" w:rsidRPr="00EF1F88" w:rsidRDefault="00E34624" w:rsidP="00846A88">
      <w:pPr>
        <w:suppressAutoHyphens/>
        <w:ind w:firstLine="709"/>
        <w:rPr>
          <w:rFonts w:eastAsia="SimSun"/>
          <w:color w:val="000000"/>
          <w:kern w:val="2"/>
          <w:sz w:val="28"/>
          <w:szCs w:val="24"/>
          <w:lang w:eastAsia="hi-IN" w:bidi="hi-IN"/>
        </w:rPr>
      </w:pPr>
      <w:r w:rsidRPr="00EF1F88">
        <w:rPr>
          <w:rFonts w:eastAsia="SimSun"/>
          <w:color w:val="000000"/>
          <w:kern w:val="2"/>
          <w:sz w:val="28"/>
          <w:szCs w:val="24"/>
          <w:lang w:eastAsia="hi-IN" w:bidi="hi-IN"/>
        </w:rPr>
        <w:t>4</w:t>
      </w:r>
      <w:r w:rsidR="001D11D8" w:rsidRPr="00EF1F88">
        <w:rPr>
          <w:rFonts w:eastAsia="SimSun"/>
          <w:color w:val="000000"/>
          <w:kern w:val="2"/>
          <w:sz w:val="28"/>
          <w:szCs w:val="24"/>
          <w:lang w:eastAsia="hi-IN" w:bidi="hi-IN"/>
        </w:rPr>
        <w:t xml:space="preserve">.10. </w:t>
      </w:r>
      <w:r w:rsidR="009B339D" w:rsidRPr="00EF1F88">
        <w:rPr>
          <w:rFonts w:eastAsia="SimSun"/>
          <w:color w:val="000000"/>
          <w:kern w:val="2"/>
          <w:sz w:val="28"/>
          <w:szCs w:val="24"/>
          <w:lang w:eastAsia="hi-IN" w:bidi="hi-IN"/>
        </w:rPr>
        <w:t>Прекращение</w:t>
      </w:r>
      <w:r w:rsidR="001D11D8" w:rsidRPr="00EF1F88">
        <w:rPr>
          <w:rFonts w:eastAsia="SimSun"/>
          <w:color w:val="000000"/>
          <w:kern w:val="2"/>
          <w:sz w:val="28"/>
          <w:szCs w:val="24"/>
          <w:lang w:eastAsia="hi-IN" w:bidi="hi-IN"/>
        </w:rPr>
        <w:t xml:space="preserve"> работы по проекту не лишает Заявителя права на</w:t>
      </w:r>
      <w:r w:rsidR="009B339D" w:rsidRPr="00EF1F88">
        <w:rPr>
          <w:rFonts w:eastAsia="SimSun"/>
          <w:color w:val="000000"/>
          <w:kern w:val="2"/>
          <w:sz w:val="28"/>
          <w:szCs w:val="24"/>
          <w:lang w:eastAsia="hi-IN" w:bidi="hi-IN"/>
        </w:rPr>
        <w:t> </w:t>
      </w:r>
      <w:r w:rsidR="001D11D8" w:rsidRPr="00EF1F88">
        <w:rPr>
          <w:rFonts w:eastAsia="SimSun"/>
          <w:color w:val="000000"/>
          <w:kern w:val="2"/>
          <w:sz w:val="28"/>
          <w:szCs w:val="24"/>
          <w:lang w:eastAsia="hi-IN" w:bidi="hi-IN"/>
        </w:rPr>
        <w:t>повторное обращение за получением займа на софинансирование данного проекта с проведением повторной комплексной экспертизы и повторным вынесением на рассмотрение Экспертным советом.</w:t>
      </w:r>
    </w:p>
    <w:p w14:paraId="2845F7A9" w14:textId="77777777" w:rsidR="00724350" w:rsidRPr="00EF1F88" w:rsidRDefault="00E34624" w:rsidP="00724350">
      <w:pPr>
        <w:pStyle w:val="affb"/>
        <w:widowControl w:val="0"/>
        <w:tabs>
          <w:tab w:val="left" w:pos="993"/>
        </w:tabs>
        <w:ind w:firstLine="709"/>
        <w:jc w:val="both"/>
        <w:rPr>
          <w:rFonts w:ascii="Times New Roman" w:hAnsi="Times New Roman"/>
          <w:sz w:val="28"/>
          <w:szCs w:val="28"/>
        </w:rPr>
      </w:pPr>
      <w:r w:rsidRPr="00EF1F88">
        <w:rPr>
          <w:rFonts w:ascii="Times New Roman" w:eastAsia="SimSun" w:hAnsi="Times New Roman"/>
          <w:color w:val="000000"/>
          <w:kern w:val="2"/>
          <w:sz w:val="28"/>
          <w:szCs w:val="24"/>
          <w:lang w:eastAsia="hi-IN" w:bidi="hi-IN"/>
        </w:rPr>
        <w:t>4</w:t>
      </w:r>
      <w:r w:rsidR="00A73388" w:rsidRPr="00EF1F88">
        <w:rPr>
          <w:rFonts w:ascii="Times New Roman" w:eastAsia="SimSun" w:hAnsi="Times New Roman"/>
          <w:color w:val="000000"/>
          <w:kern w:val="2"/>
          <w:sz w:val="28"/>
          <w:szCs w:val="24"/>
          <w:lang w:eastAsia="hi-IN" w:bidi="hi-IN"/>
        </w:rPr>
        <w:t xml:space="preserve">.11. </w:t>
      </w:r>
      <w:r w:rsidR="00724350" w:rsidRPr="00EF1F88">
        <w:rPr>
          <w:rFonts w:ascii="Times New Roman" w:eastAsia="SimSun" w:hAnsi="Times New Roman"/>
          <w:color w:val="000000"/>
          <w:kern w:val="2"/>
          <w:sz w:val="28"/>
          <w:szCs w:val="24"/>
          <w:lang w:eastAsia="hi-IN" w:bidi="hi-IN"/>
        </w:rPr>
        <w:t xml:space="preserve">Фонд вправе, при поступлении информации от представителей органов власти Луганской Народной Республики о </w:t>
      </w:r>
      <w:r w:rsidR="00724350" w:rsidRPr="00EF1F88">
        <w:rPr>
          <w:rFonts w:ascii="Times New Roman" w:hAnsi="Times New Roman"/>
          <w:sz w:val="28"/>
          <w:szCs w:val="28"/>
        </w:rPr>
        <w:t>причастности Заявителя к экстремистской деятельности или терроризму, связей с иностранными государствами, которые совершают в отношении Российской Федерации, российских юридических и физических лиц недружественные (противоправные) действия, а также о возможных рисках и злоупотреблениях при регистрации указанных лиц в юрисдикции Российской Федерации, завершить рассмотрение</w:t>
      </w:r>
      <w:r w:rsidR="00E67339" w:rsidRPr="00EF1F88">
        <w:rPr>
          <w:rFonts w:ascii="Times New Roman" w:hAnsi="Times New Roman"/>
          <w:sz w:val="28"/>
          <w:szCs w:val="28"/>
        </w:rPr>
        <w:t xml:space="preserve"> заявки на предоставление Займ</w:t>
      </w:r>
      <w:r w:rsidR="00724350" w:rsidRPr="00EF1F88">
        <w:rPr>
          <w:rFonts w:ascii="Times New Roman" w:hAnsi="Times New Roman"/>
          <w:sz w:val="28"/>
          <w:szCs w:val="28"/>
        </w:rPr>
        <w:t xml:space="preserve"> на любом этапе </w:t>
      </w:r>
      <w:r w:rsidR="00932EB5" w:rsidRPr="00EF1F88">
        <w:rPr>
          <w:rFonts w:ascii="Times New Roman" w:hAnsi="Times New Roman"/>
          <w:sz w:val="28"/>
          <w:szCs w:val="28"/>
        </w:rPr>
        <w:t>рассмотрения</w:t>
      </w:r>
      <w:r w:rsidR="00724350" w:rsidRPr="00EF1F88">
        <w:rPr>
          <w:rFonts w:ascii="Times New Roman" w:hAnsi="Times New Roman"/>
          <w:sz w:val="28"/>
          <w:szCs w:val="28"/>
        </w:rPr>
        <w:t>, о чем сообщить Заявителю.</w:t>
      </w:r>
    </w:p>
    <w:p w14:paraId="1F3AD80D" w14:textId="77777777" w:rsidR="00202DA5" w:rsidRPr="00EF1F88" w:rsidRDefault="00295DE7" w:rsidP="001E2DD1">
      <w:pPr>
        <w:suppressAutoHyphens/>
        <w:spacing w:line="276" w:lineRule="auto"/>
        <w:ind w:firstLine="709"/>
        <w:rPr>
          <w:rFonts w:eastAsia="SimSun"/>
          <w:color w:val="000000"/>
          <w:kern w:val="2"/>
          <w:sz w:val="28"/>
          <w:szCs w:val="24"/>
          <w:lang w:eastAsia="hi-IN" w:bidi="hi-IN"/>
        </w:rPr>
        <w:sectPr w:rsidR="00202DA5" w:rsidRPr="00EF1F88" w:rsidSect="00F947F8">
          <w:headerReference w:type="default" r:id="rId9"/>
          <w:footerReference w:type="default" r:id="rId10"/>
          <w:footnotePr>
            <w:numRestart w:val="eachSect"/>
          </w:footnotePr>
          <w:pgSz w:w="11906" w:h="16838"/>
          <w:pgMar w:top="1134" w:right="567" w:bottom="993" w:left="1985" w:header="567" w:footer="708" w:gutter="0"/>
          <w:cols w:space="708"/>
          <w:titlePg/>
          <w:docGrid w:linePitch="360"/>
        </w:sectPr>
      </w:pPr>
      <w:r w:rsidRPr="00EF1F88">
        <w:rPr>
          <w:rFonts w:eastAsia="SimSun"/>
          <w:color w:val="000000"/>
          <w:kern w:val="2"/>
          <w:sz w:val="28"/>
          <w:szCs w:val="24"/>
          <w:lang w:eastAsia="hi-IN" w:bidi="hi-IN"/>
        </w:rPr>
        <w:t xml:space="preserve">  </w:t>
      </w:r>
    </w:p>
    <w:p w14:paraId="2F7F3368" w14:textId="77777777" w:rsidR="00202DA5" w:rsidRPr="00EF1F88" w:rsidRDefault="00202DA5" w:rsidP="00280260">
      <w:pPr>
        <w:pStyle w:val="16"/>
        <w:keepNext/>
        <w:keepLines/>
        <w:shd w:val="clear" w:color="auto" w:fill="auto"/>
        <w:spacing w:after="0" w:line="240" w:lineRule="auto"/>
        <w:ind w:left="5103"/>
        <w:rPr>
          <w:b w:val="0"/>
          <w:sz w:val="26"/>
          <w:szCs w:val="26"/>
        </w:rPr>
      </w:pPr>
      <w:bookmarkStart w:id="6" w:name="_Toc142138520"/>
      <w:r w:rsidRPr="00EF1F88">
        <w:rPr>
          <w:b w:val="0"/>
          <w:sz w:val="26"/>
          <w:szCs w:val="26"/>
        </w:rPr>
        <w:lastRenderedPageBreak/>
        <w:t xml:space="preserve">Приложение № </w:t>
      </w:r>
      <w:r w:rsidR="00ED06DC" w:rsidRPr="00EF1F88">
        <w:rPr>
          <w:b w:val="0"/>
          <w:sz w:val="26"/>
          <w:szCs w:val="26"/>
        </w:rPr>
        <w:t>1</w:t>
      </w:r>
      <w:bookmarkEnd w:id="6"/>
    </w:p>
    <w:p w14:paraId="3DE3D79A" w14:textId="77777777" w:rsidR="00202DA5" w:rsidRPr="00EF1F88" w:rsidRDefault="00202DA5" w:rsidP="00280260">
      <w:pPr>
        <w:suppressAutoHyphens/>
        <w:ind w:left="5103" w:firstLine="0"/>
        <w:rPr>
          <w:rFonts w:eastAsia="SimSun"/>
          <w:color w:val="000000"/>
          <w:kern w:val="2"/>
          <w:sz w:val="26"/>
          <w:szCs w:val="26"/>
          <w:lang w:eastAsia="hi-IN" w:bidi="hi-IN"/>
        </w:rPr>
      </w:pPr>
      <w:r w:rsidRPr="00EF1F88">
        <w:rPr>
          <w:rFonts w:eastAsia="SimSun"/>
          <w:color w:val="000000"/>
          <w:kern w:val="2"/>
          <w:sz w:val="26"/>
          <w:szCs w:val="26"/>
          <w:lang w:eastAsia="hi-IN" w:bidi="hi-IN"/>
        </w:rPr>
        <w:t xml:space="preserve">к Положению о </w:t>
      </w:r>
      <w:r w:rsidR="007E5DC2" w:rsidRPr="00EF1F88">
        <w:rPr>
          <w:rFonts w:eastAsia="SimSun"/>
          <w:color w:val="000000"/>
          <w:kern w:val="2"/>
          <w:sz w:val="26"/>
          <w:szCs w:val="26"/>
          <w:lang w:eastAsia="hi-IN" w:bidi="hi-IN"/>
        </w:rPr>
        <w:t>порядке проведения</w:t>
      </w:r>
      <w:r w:rsidRPr="00EF1F88">
        <w:rPr>
          <w:rFonts w:eastAsia="SimSun"/>
          <w:color w:val="000000"/>
          <w:kern w:val="2"/>
          <w:sz w:val="26"/>
          <w:szCs w:val="26"/>
          <w:lang w:eastAsia="hi-IN" w:bidi="hi-IN"/>
        </w:rPr>
        <w:t xml:space="preserve"> экспертиз</w:t>
      </w:r>
      <w:r w:rsidR="00C76E14" w:rsidRPr="00EF1F88">
        <w:rPr>
          <w:rFonts w:eastAsia="SimSun"/>
          <w:color w:val="000000"/>
          <w:kern w:val="2"/>
          <w:sz w:val="26"/>
          <w:szCs w:val="26"/>
          <w:lang w:eastAsia="hi-IN" w:bidi="hi-IN"/>
        </w:rPr>
        <w:t xml:space="preserve"> при предоставлении займов</w:t>
      </w:r>
    </w:p>
    <w:p w14:paraId="68D2F8F9" w14:textId="77777777" w:rsidR="00202DA5" w:rsidRPr="00EF1F88" w:rsidRDefault="00202DA5" w:rsidP="00202DA5">
      <w:pPr>
        <w:ind w:firstLine="0"/>
        <w:rPr>
          <w:sz w:val="28"/>
          <w:szCs w:val="28"/>
        </w:rPr>
      </w:pPr>
    </w:p>
    <w:tbl>
      <w:tblPr>
        <w:tblW w:w="0" w:type="auto"/>
        <w:tblLayout w:type="fixed"/>
        <w:tblLook w:val="04A0" w:firstRow="1" w:lastRow="0" w:firstColumn="1" w:lastColumn="0" w:noHBand="0" w:noVBand="1"/>
      </w:tblPr>
      <w:tblGrid>
        <w:gridCol w:w="4241"/>
        <w:gridCol w:w="5329"/>
      </w:tblGrid>
      <w:tr w:rsidR="00202DA5" w:rsidRPr="00EF1F88" w14:paraId="32EE54BF" w14:textId="77777777" w:rsidTr="007E5DC2">
        <w:tc>
          <w:tcPr>
            <w:tcW w:w="4241" w:type="dxa"/>
            <w:shd w:val="clear" w:color="auto" w:fill="auto"/>
          </w:tcPr>
          <w:p w14:paraId="00A653FC" w14:textId="77777777" w:rsidR="00202DA5" w:rsidRPr="00EF1F88" w:rsidRDefault="00202DA5" w:rsidP="00202DA5">
            <w:pPr>
              <w:suppressAutoHyphens/>
              <w:ind w:firstLine="0"/>
              <w:jc w:val="center"/>
              <w:rPr>
                <w:rFonts w:eastAsia="SimSun"/>
                <w:b/>
                <w:bCs/>
                <w:color w:val="000000"/>
                <w:kern w:val="2"/>
                <w:sz w:val="28"/>
                <w:szCs w:val="28"/>
                <w:lang w:eastAsia="hi-IN" w:bidi="hi-IN"/>
              </w:rPr>
            </w:pPr>
          </w:p>
        </w:tc>
        <w:tc>
          <w:tcPr>
            <w:tcW w:w="5329" w:type="dxa"/>
            <w:shd w:val="clear" w:color="auto" w:fill="auto"/>
          </w:tcPr>
          <w:p w14:paraId="07F090C4" w14:textId="77777777" w:rsidR="00202DA5" w:rsidRPr="00EF1F88" w:rsidRDefault="00202DA5" w:rsidP="00FA153A">
            <w:pPr>
              <w:suppressAutoHyphens/>
              <w:ind w:firstLine="0"/>
              <w:rPr>
                <w:rFonts w:eastAsia="SimSun"/>
                <w:b/>
                <w:bCs/>
                <w:color w:val="000000"/>
                <w:kern w:val="2"/>
                <w:sz w:val="26"/>
                <w:szCs w:val="26"/>
                <w:lang w:eastAsia="hi-IN" w:bidi="hi-IN"/>
              </w:rPr>
            </w:pPr>
            <w:r w:rsidRPr="00EF1F88">
              <w:rPr>
                <w:rFonts w:eastAsia="SimSun"/>
                <w:bCs/>
                <w:color w:val="000000"/>
                <w:kern w:val="2"/>
                <w:sz w:val="26"/>
                <w:szCs w:val="26"/>
                <w:lang w:eastAsia="hi-IN" w:bidi="hi-IN"/>
              </w:rPr>
              <w:t xml:space="preserve">В </w:t>
            </w:r>
            <w:r w:rsidRPr="00EF1F88">
              <w:rPr>
                <w:sz w:val="26"/>
                <w:szCs w:val="26"/>
              </w:rPr>
              <w:t>некоммерческую организацию «</w:t>
            </w:r>
            <w:r w:rsidR="008F7726" w:rsidRPr="00EF1F88">
              <w:rPr>
                <w:sz w:val="26"/>
                <w:szCs w:val="26"/>
              </w:rPr>
              <w:t>Ф</w:t>
            </w:r>
            <w:r w:rsidRPr="00EF1F88">
              <w:rPr>
                <w:sz w:val="26"/>
                <w:szCs w:val="26"/>
              </w:rPr>
              <w:t>онд развития промышленности Луганской Народной Республики»</w:t>
            </w:r>
          </w:p>
        </w:tc>
      </w:tr>
      <w:tr w:rsidR="00202DA5" w:rsidRPr="00EF1F88" w14:paraId="1A70CEBF" w14:textId="77777777" w:rsidTr="007E5DC2">
        <w:tc>
          <w:tcPr>
            <w:tcW w:w="4241" w:type="dxa"/>
            <w:shd w:val="clear" w:color="auto" w:fill="auto"/>
          </w:tcPr>
          <w:p w14:paraId="7C35E26F" w14:textId="77777777" w:rsidR="00202DA5" w:rsidRPr="00EF1F88" w:rsidRDefault="00202DA5" w:rsidP="00202DA5">
            <w:pPr>
              <w:suppressAutoHyphens/>
              <w:ind w:firstLine="0"/>
              <w:jc w:val="center"/>
              <w:rPr>
                <w:rFonts w:eastAsia="SimSun"/>
                <w:b/>
                <w:bCs/>
                <w:color w:val="000000"/>
                <w:kern w:val="2"/>
                <w:sz w:val="28"/>
                <w:szCs w:val="28"/>
                <w:lang w:eastAsia="hi-IN" w:bidi="hi-IN"/>
              </w:rPr>
            </w:pPr>
          </w:p>
        </w:tc>
        <w:tc>
          <w:tcPr>
            <w:tcW w:w="5329" w:type="dxa"/>
            <w:shd w:val="clear" w:color="auto" w:fill="auto"/>
            <w:hideMark/>
          </w:tcPr>
          <w:p w14:paraId="3A3CC9FA" w14:textId="77777777" w:rsidR="00202DA5" w:rsidRPr="00EF1F88" w:rsidRDefault="00202DA5" w:rsidP="00202DA5">
            <w:pPr>
              <w:suppressAutoHyphens/>
              <w:ind w:firstLine="0"/>
              <w:rPr>
                <w:rFonts w:eastAsia="SimSun"/>
                <w:bCs/>
                <w:color w:val="000000"/>
                <w:kern w:val="2"/>
                <w:sz w:val="26"/>
                <w:szCs w:val="26"/>
                <w:lang w:eastAsia="hi-IN" w:bidi="hi-IN"/>
              </w:rPr>
            </w:pPr>
            <w:r w:rsidRPr="00EF1F88">
              <w:rPr>
                <w:rFonts w:eastAsia="SimSun"/>
                <w:bCs/>
                <w:color w:val="000000"/>
                <w:kern w:val="2"/>
                <w:sz w:val="26"/>
                <w:szCs w:val="26"/>
                <w:lang w:eastAsia="hi-IN" w:bidi="hi-IN"/>
              </w:rPr>
              <w:t>от ________________________________</w:t>
            </w:r>
          </w:p>
          <w:p w14:paraId="491D519D" w14:textId="77777777" w:rsidR="00202DA5" w:rsidRPr="00EF1F88" w:rsidRDefault="00202DA5" w:rsidP="00202DA5">
            <w:pPr>
              <w:suppressAutoHyphens/>
              <w:ind w:firstLine="0"/>
              <w:jc w:val="center"/>
              <w:rPr>
                <w:rFonts w:eastAsia="SimSun"/>
                <w:i/>
                <w:color w:val="000000"/>
                <w:kern w:val="2"/>
                <w:sz w:val="24"/>
                <w:szCs w:val="24"/>
                <w:lang w:eastAsia="hi-IN" w:bidi="hi-IN"/>
              </w:rPr>
            </w:pPr>
            <w:r w:rsidRPr="00EF1F88">
              <w:rPr>
                <w:rFonts w:eastAsia="SimSun"/>
                <w:i/>
                <w:color w:val="000000"/>
                <w:kern w:val="2"/>
                <w:sz w:val="24"/>
                <w:szCs w:val="24"/>
                <w:lang w:eastAsia="hi-IN" w:bidi="hi-IN"/>
              </w:rPr>
              <w:t xml:space="preserve">полное наименование юридического лица </w:t>
            </w:r>
            <w:r w:rsidRPr="00EF1F88">
              <w:rPr>
                <w:rFonts w:eastAsia="SimSun"/>
                <w:i/>
                <w:color w:val="000000"/>
                <w:kern w:val="2"/>
                <w:sz w:val="24"/>
                <w:szCs w:val="24"/>
                <w:lang w:eastAsia="hi-IN" w:bidi="hi-IN"/>
              </w:rPr>
              <w:br/>
              <w:t>с указанием организационно-правовой формы</w:t>
            </w:r>
            <w:r w:rsidRPr="00EF1F88">
              <w:rPr>
                <w:rFonts w:eastAsia="SimSun"/>
                <w:i/>
                <w:color w:val="000000"/>
                <w:kern w:val="2"/>
                <w:sz w:val="24"/>
                <w:szCs w:val="24"/>
                <w:lang w:eastAsia="hi-IN" w:bidi="hi-IN"/>
              </w:rPr>
              <w:br/>
              <w:t>(для ИП указывается ФИО полностью)</w:t>
            </w:r>
          </w:p>
          <w:p w14:paraId="04D0CD0E" w14:textId="77777777" w:rsidR="00202DA5" w:rsidRPr="00EF1F88" w:rsidRDefault="00202DA5" w:rsidP="00202DA5">
            <w:pPr>
              <w:suppressAutoHyphens/>
              <w:ind w:firstLine="0"/>
              <w:jc w:val="center"/>
              <w:rPr>
                <w:rFonts w:eastAsia="SimSun"/>
                <w:i/>
                <w:color w:val="000000"/>
                <w:kern w:val="2"/>
                <w:sz w:val="26"/>
                <w:szCs w:val="26"/>
                <w:lang w:eastAsia="hi-IN" w:bidi="hi-IN"/>
              </w:rPr>
            </w:pPr>
          </w:p>
          <w:p w14:paraId="59573D78" w14:textId="77777777" w:rsidR="00202DA5" w:rsidRPr="00EF1F88" w:rsidRDefault="00202DA5" w:rsidP="00202DA5">
            <w:pPr>
              <w:suppressAutoHyphens/>
              <w:ind w:firstLine="0"/>
              <w:rPr>
                <w:rFonts w:eastAsia="SimSun"/>
                <w:color w:val="000000"/>
                <w:kern w:val="2"/>
                <w:sz w:val="26"/>
                <w:szCs w:val="26"/>
                <w:lang w:eastAsia="hi-IN" w:bidi="hi-IN"/>
              </w:rPr>
            </w:pPr>
            <w:r w:rsidRPr="00EF1F88">
              <w:rPr>
                <w:rFonts w:eastAsia="SimSun"/>
                <w:color w:val="000000"/>
                <w:kern w:val="2"/>
                <w:sz w:val="26"/>
                <w:szCs w:val="26"/>
                <w:lang w:eastAsia="hi-IN" w:bidi="hi-IN"/>
              </w:rPr>
              <w:t>Адрес регистрации:</w:t>
            </w:r>
          </w:p>
          <w:p w14:paraId="02DE04F5" w14:textId="77777777" w:rsidR="00202DA5" w:rsidRPr="00EF1F88" w:rsidRDefault="00202DA5" w:rsidP="00202DA5">
            <w:pPr>
              <w:suppressAutoHyphens/>
              <w:ind w:firstLine="0"/>
              <w:rPr>
                <w:rFonts w:eastAsia="SimSun"/>
                <w:bCs/>
                <w:color w:val="000000"/>
                <w:kern w:val="2"/>
                <w:sz w:val="26"/>
                <w:szCs w:val="26"/>
                <w:lang w:eastAsia="hi-IN" w:bidi="hi-IN"/>
              </w:rPr>
            </w:pPr>
            <w:r w:rsidRPr="00EF1F88">
              <w:rPr>
                <w:rFonts w:eastAsia="SimSun"/>
                <w:bCs/>
                <w:color w:val="000000"/>
                <w:kern w:val="2"/>
                <w:sz w:val="26"/>
                <w:szCs w:val="26"/>
                <w:lang w:eastAsia="hi-IN" w:bidi="hi-IN"/>
              </w:rPr>
              <w:t>Телефон:</w:t>
            </w:r>
          </w:p>
        </w:tc>
      </w:tr>
    </w:tbl>
    <w:p w14:paraId="74B84183" w14:textId="77777777" w:rsidR="00202DA5" w:rsidRPr="00EF1F88" w:rsidRDefault="00202DA5" w:rsidP="00202DA5">
      <w:pPr>
        <w:suppressAutoHyphens/>
        <w:ind w:firstLine="0"/>
        <w:jc w:val="center"/>
        <w:rPr>
          <w:rFonts w:eastAsia="SimSun"/>
          <w:b/>
          <w:bCs/>
          <w:color w:val="000000"/>
          <w:kern w:val="2"/>
          <w:sz w:val="28"/>
          <w:szCs w:val="28"/>
          <w:lang w:eastAsia="hi-IN" w:bidi="hi-IN"/>
        </w:rPr>
      </w:pPr>
    </w:p>
    <w:p w14:paraId="5BB64469" w14:textId="77777777" w:rsidR="00202DA5" w:rsidRPr="00EF1F88" w:rsidRDefault="00202DA5" w:rsidP="00202DA5">
      <w:pPr>
        <w:suppressAutoHyphens/>
        <w:ind w:right="277" w:firstLine="0"/>
        <w:jc w:val="center"/>
        <w:rPr>
          <w:rFonts w:eastAsia="SimSun"/>
          <w:b/>
          <w:bCs/>
          <w:color w:val="000000"/>
          <w:kern w:val="2"/>
          <w:sz w:val="28"/>
          <w:szCs w:val="28"/>
          <w:lang w:eastAsia="hi-IN" w:bidi="hi-IN"/>
        </w:rPr>
      </w:pPr>
      <w:r w:rsidRPr="00EF1F88">
        <w:rPr>
          <w:rFonts w:eastAsia="SimSun"/>
          <w:b/>
          <w:bCs/>
          <w:color w:val="000000"/>
          <w:kern w:val="2"/>
          <w:sz w:val="28"/>
          <w:szCs w:val="28"/>
          <w:lang w:eastAsia="hi-IN" w:bidi="hi-IN"/>
        </w:rPr>
        <w:t>Заявление о предоставлении займа</w:t>
      </w:r>
    </w:p>
    <w:p w14:paraId="7A6B59DD" w14:textId="77777777" w:rsidR="00202DA5" w:rsidRPr="00EF1F88" w:rsidRDefault="00202DA5" w:rsidP="00202DA5">
      <w:pPr>
        <w:suppressAutoHyphens/>
        <w:ind w:right="277" w:firstLine="0"/>
        <w:rPr>
          <w:rFonts w:eastAsia="SimSun"/>
          <w:bCs/>
          <w:color w:val="000000"/>
          <w:kern w:val="2"/>
          <w:szCs w:val="28"/>
          <w:lang w:eastAsia="hi-IN" w:bidi="hi-IN"/>
        </w:rPr>
      </w:pPr>
    </w:p>
    <w:p w14:paraId="03637ECE" w14:textId="77777777" w:rsidR="00202DA5" w:rsidRPr="00EF1F88" w:rsidRDefault="00202DA5" w:rsidP="00744444">
      <w:pPr>
        <w:suppressAutoHyphens/>
        <w:ind w:right="277" w:firstLine="709"/>
        <w:rPr>
          <w:rFonts w:eastAsia="SimSun"/>
          <w:bCs/>
          <w:color w:val="000000"/>
          <w:kern w:val="2"/>
          <w:sz w:val="24"/>
          <w:szCs w:val="28"/>
          <w:lang w:eastAsia="hi-IN" w:bidi="hi-IN"/>
        </w:rPr>
      </w:pPr>
      <w:r w:rsidRPr="00EF1F88">
        <w:rPr>
          <w:rFonts w:eastAsia="SimSun"/>
          <w:bCs/>
          <w:color w:val="000000"/>
          <w:kern w:val="2"/>
          <w:sz w:val="24"/>
          <w:szCs w:val="28"/>
          <w:lang w:eastAsia="hi-IN" w:bidi="hi-IN"/>
        </w:rPr>
        <w:t>Прошу предоставить заем для софинансирования проекта на</w:t>
      </w:r>
      <w:r w:rsidR="00744444" w:rsidRPr="00EF1F88">
        <w:rPr>
          <w:rFonts w:eastAsia="SimSun"/>
          <w:bCs/>
          <w:color w:val="000000"/>
          <w:kern w:val="2"/>
          <w:sz w:val="24"/>
          <w:szCs w:val="28"/>
          <w:lang w:eastAsia="hi-IN" w:bidi="hi-IN"/>
        </w:rPr>
        <w:t> </w:t>
      </w:r>
      <w:r w:rsidRPr="00EF1F88">
        <w:rPr>
          <w:rFonts w:eastAsia="SimSun"/>
          <w:bCs/>
          <w:color w:val="000000"/>
          <w:kern w:val="2"/>
          <w:sz w:val="24"/>
          <w:szCs w:val="28"/>
          <w:lang w:eastAsia="hi-IN" w:bidi="hi-IN"/>
        </w:rPr>
        <w:t>следующих условиях:</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9"/>
        <w:gridCol w:w="4605"/>
      </w:tblGrid>
      <w:tr w:rsidR="00202DA5" w:rsidRPr="00EF1F88" w14:paraId="73EF4770" w14:textId="77777777" w:rsidTr="00744444">
        <w:trPr>
          <w:trHeight w:val="246"/>
        </w:trPr>
        <w:tc>
          <w:tcPr>
            <w:tcW w:w="4859" w:type="dxa"/>
            <w:shd w:val="clear" w:color="auto" w:fill="auto"/>
            <w:vAlign w:val="center"/>
          </w:tcPr>
          <w:p w14:paraId="1B0460B5" w14:textId="77777777" w:rsidR="00202DA5" w:rsidRPr="00EF1F88" w:rsidRDefault="00FA153A" w:rsidP="00202DA5">
            <w:pPr>
              <w:suppressAutoHyphens/>
              <w:ind w:right="277" w:firstLine="0"/>
              <w:rPr>
                <w:rFonts w:eastAsia="SimSun"/>
                <w:bCs/>
                <w:color w:val="000000"/>
                <w:kern w:val="2"/>
                <w:sz w:val="24"/>
                <w:szCs w:val="28"/>
                <w:lang w:eastAsia="hi-IN" w:bidi="hi-IN"/>
              </w:rPr>
            </w:pPr>
            <w:r w:rsidRPr="00EF1F88">
              <w:rPr>
                <w:rFonts w:eastAsia="SimSun"/>
                <w:bCs/>
                <w:color w:val="000000"/>
                <w:kern w:val="2"/>
                <w:sz w:val="24"/>
                <w:szCs w:val="28"/>
                <w:lang w:eastAsia="hi-IN" w:bidi="hi-IN"/>
              </w:rPr>
              <w:t>Наименование проекта</w:t>
            </w:r>
          </w:p>
        </w:tc>
        <w:tc>
          <w:tcPr>
            <w:tcW w:w="4605" w:type="dxa"/>
            <w:shd w:val="clear" w:color="auto" w:fill="auto"/>
            <w:vAlign w:val="center"/>
          </w:tcPr>
          <w:p w14:paraId="11FEB841" w14:textId="77777777" w:rsidR="00202DA5" w:rsidRPr="00EF1F88" w:rsidRDefault="00202DA5" w:rsidP="00744444">
            <w:pPr>
              <w:suppressAutoHyphens/>
              <w:ind w:right="34" w:firstLine="0"/>
              <w:rPr>
                <w:rFonts w:eastAsia="SimSun"/>
                <w:bCs/>
                <w:color w:val="000000"/>
                <w:kern w:val="2"/>
                <w:sz w:val="24"/>
                <w:szCs w:val="28"/>
                <w:lang w:eastAsia="hi-IN" w:bidi="hi-IN"/>
              </w:rPr>
            </w:pPr>
          </w:p>
        </w:tc>
      </w:tr>
      <w:tr w:rsidR="00FA153A" w:rsidRPr="00EF1F88" w14:paraId="1459BC97" w14:textId="77777777" w:rsidTr="00744444">
        <w:trPr>
          <w:trHeight w:val="246"/>
        </w:trPr>
        <w:tc>
          <w:tcPr>
            <w:tcW w:w="4859" w:type="dxa"/>
            <w:shd w:val="clear" w:color="auto" w:fill="auto"/>
            <w:vAlign w:val="center"/>
          </w:tcPr>
          <w:p w14:paraId="3D948BDF" w14:textId="77777777" w:rsidR="00FA153A" w:rsidRPr="00EF1F88" w:rsidRDefault="00FA153A" w:rsidP="00202DA5">
            <w:pPr>
              <w:suppressAutoHyphens/>
              <w:ind w:right="277" w:firstLine="0"/>
              <w:rPr>
                <w:rFonts w:eastAsia="SimSun"/>
                <w:bCs/>
                <w:color w:val="000000"/>
                <w:kern w:val="2"/>
                <w:sz w:val="24"/>
                <w:szCs w:val="28"/>
                <w:lang w:eastAsia="hi-IN" w:bidi="hi-IN"/>
              </w:rPr>
            </w:pPr>
            <w:r w:rsidRPr="00EF1F88">
              <w:rPr>
                <w:rFonts w:eastAsia="SimSun"/>
                <w:bCs/>
                <w:color w:val="000000"/>
                <w:kern w:val="2"/>
                <w:sz w:val="24"/>
                <w:szCs w:val="28"/>
                <w:lang w:eastAsia="hi-IN" w:bidi="hi-IN"/>
              </w:rPr>
              <w:t>Цель и краткое описание проекта</w:t>
            </w:r>
          </w:p>
        </w:tc>
        <w:tc>
          <w:tcPr>
            <w:tcW w:w="4605" w:type="dxa"/>
            <w:shd w:val="clear" w:color="auto" w:fill="auto"/>
            <w:vAlign w:val="center"/>
          </w:tcPr>
          <w:p w14:paraId="06C6D157" w14:textId="77777777" w:rsidR="00FA153A" w:rsidRPr="00EF1F88" w:rsidRDefault="00FA153A" w:rsidP="00744444">
            <w:pPr>
              <w:suppressAutoHyphens/>
              <w:ind w:right="34" w:firstLine="0"/>
              <w:rPr>
                <w:rFonts w:eastAsia="SimSun"/>
                <w:bCs/>
                <w:color w:val="000000"/>
                <w:kern w:val="2"/>
                <w:sz w:val="24"/>
                <w:szCs w:val="28"/>
                <w:lang w:eastAsia="hi-IN" w:bidi="hi-IN"/>
              </w:rPr>
            </w:pPr>
          </w:p>
        </w:tc>
      </w:tr>
      <w:tr w:rsidR="00FA153A" w:rsidRPr="00EF1F88" w14:paraId="22BE5819" w14:textId="77777777" w:rsidTr="00744444">
        <w:trPr>
          <w:trHeight w:val="246"/>
        </w:trPr>
        <w:tc>
          <w:tcPr>
            <w:tcW w:w="4859" w:type="dxa"/>
            <w:shd w:val="clear" w:color="auto" w:fill="auto"/>
            <w:vAlign w:val="center"/>
          </w:tcPr>
          <w:p w14:paraId="51A4B95B" w14:textId="77777777" w:rsidR="00FA153A" w:rsidRPr="00EF1F88" w:rsidRDefault="00FA153A" w:rsidP="00202DA5">
            <w:pPr>
              <w:suppressAutoHyphens/>
              <w:ind w:right="277" w:firstLine="0"/>
              <w:rPr>
                <w:rFonts w:eastAsia="SimSun"/>
                <w:bCs/>
                <w:color w:val="000000"/>
                <w:kern w:val="2"/>
                <w:sz w:val="24"/>
                <w:szCs w:val="28"/>
                <w:lang w:eastAsia="hi-IN" w:bidi="hi-IN"/>
              </w:rPr>
            </w:pPr>
            <w:r w:rsidRPr="00EF1F88">
              <w:rPr>
                <w:rFonts w:eastAsia="SimSun"/>
                <w:bCs/>
                <w:color w:val="000000"/>
                <w:kern w:val="2"/>
                <w:sz w:val="24"/>
                <w:szCs w:val="28"/>
                <w:lang w:eastAsia="hi-IN" w:bidi="hi-IN"/>
              </w:rPr>
              <w:t xml:space="preserve">Программа финансирования </w:t>
            </w:r>
          </w:p>
        </w:tc>
        <w:tc>
          <w:tcPr>
            <w:tcW w:w="4605" w:type="dxa"/>
            <w:shd w:val="clear" w:color="auto" w:fill="auto"/>
            <w:vAlign w:val="center"/>
          </w:tcPr>
          <w:p w14:paraId="3767C35B" w14:textId="77777777" w:rsidR="00FA153A" w:rsidRPr="00EF1F88" w:rsidRDefault="00FA153A" w:rsidP="00744444">
            <w:pPr>
              <w:suppressAutoHyphens/>
              <w:ind w:right="34" w:firstLine="0"/>
              <w:rPr>
                <w:rFonts w:eastAsia="SimSun"/>
                <w:bCs/>
                <w:color w:val="000000"/>
                <w:kern w:val="2"/>
                <w:sz w:val="24"/>
                <w:szCs w:val="28"/>
                <w:lang w:eastAsia="hi-IN" w:bidi="hi-IN"/>
              </w:rPr>
            </w:pPr>
          </w:p>
        </w:tc>
      </w:tr>
      <w:tr w:rsidR="00202DA5" w:rsidRPr="00EF1F88" w14:paraId="5CB41A85" w14:textId="77777777" w:rsidTr="00744444">
        <w:trPr>
          <w:trHeight w:val="246"/>
        </w:trPr>
        <w:tc>
          <w:tcPr>
            <w:tcW w:w="4859" w:type="dxa"/>
            <w:shd w:val="clear" w:color="auto" w:fill="auto"/>
            <w:vAlign w:val="center"/>
          </w:tcPr>
          <w:p w14:paraId="7B4668FB" w14:textId="77777777" w:rsidR="00202DA5" w:rsidRPr="00EF1F88" w:rsidRDefault="00202DA5" w:rsidP="00202DA5">
            <w:pPr>
              <w:suppressAutoHyphens/>
              <w:ind w:right="277" w:firstLine="0"/>
              <w:rPr>
                <w:rFonts w:eastAsia="SimSun"/>
                <w:bCs/>
                <w:color w:val="000000"/>
                <w:kern w:val="2"/>
                <w:sz w:val="24"/>
                <w:szCs w:val="28"/>
                <w:lang w:eastAsia="hi-IN" w:bidi="hi-IN"/>
              </w:rPr>
            </w:pPr>
            <w:r w:rsidRPr="00EF1F88">
              <w:rPr>
                <w:rFonts w:eastAsia="SimSun"/>
                <w:bCs/>
                <w:color w:val="000000"/>
                <w:kern w:val="2"/>
                <w:sz w:val="24"/>
                <w:szCs w:val="28"/>
                <w:lang w:eastAsia="hi-IN" w:bidi="hi-IN"/>
              </w:rPr>
              <w:t>Общая стоимость проекта</w:t>
            </w:r>
            <w:r w:rsidR="00B76A63" w:rsidRPr="00EF1F88">
              <w:rPr>
                <w:rFonts w:eastAsia="SimSun"/>
                <w:bCs/>
                <w:color w:val="000000"/>
                <w:kern w:val="2"/>
                <w:sz w:val="24"/>
                <w:szCs w:val="28"/>
                <w:lang w:eastAsia="hi-IN" w:bidi="hi-IN"/>
              </w:rPr>
              <w:t xml:space="preserve"> (100%)</w:t>
            </w:r>
          </w:p>
        </w:tc>
        <w:tc>
          <w:tcPr>
            <w:tcW w:w="4605" w:type="dxa"/>
            <w:shd w:val="clear" w:color="auto" w:fill="auto"/>
            <w:vAlign w:val="center"/>
          </w:tcPr>
          <w:p w14:paraId="57366456" w14:textId="77777777" w:rsidR="00202DA5" w:rsidRPr="00EF1F88" w:rsidRDefault="00202DA5" w:rsidP="00744444">
            <w:pPr>
              <w:suppressAutoHyphens/>
              <w:ind w:right="34" w:firstLine="0"/>
              <w:rPr>
                <w:rFonts w:eastAsia="SimSun"/>
                <w:bCs/>
                <w:color w:val="000000"/>
                <w:kern w:val="2"/>
                <w:sz w:val="24"/>
                <w:szCs w:val="28"/>
                <w:lang w:eastAsia="hi-IN" w:bidi="hi-IN"/>
              </w:rPr>
            </w:pPr>
          </w:p>
        </w:tc>
      </w:tr>
      <w:tr w:rsidR="00202DA5" w:rsidRPr="00EF1F88" w14:paraId="02E87290" w14:textId="77777777" w:rsidTr="00744444">
        <w:trPr>
          <w:trHeight w:val="246"/>
        </w:trPr>
        <w:tc>
          <w:tcPr>
            <w:tcW w:w="4859" w:type="dxa"/>
            <w:shd w:val="clear" w:color="auto" w:fill="auto"/>
            <w:vAlign w:val="center"/>
          </w:tcPr>
          <w:p w14:paraId="046A5402" w14:textId="77777777" w:rsidR="00202DA5" w:rsidRPr="00EF1F88" w:rsidRDefault="00202DA5" w:rsidP="00202DA5">
            <w:pPr>
              <w:suppressAutoHyphens/>
              <w:ind w:right="277" w:firstLine="0"/>
              <w:rPr>
                <w:rFonts w:eastAsia="SimSun"/>
                <w:bCs/>
                <w:color w:val="000000"/>
                <w:kern w:val="2"/>
                <w:sz w:val="24"/>
                <w:szCs w:val="28"/>
                <w:lang w:eastAsia="hi-IN" w:bidi="hi-IN"/>
              </w:rPr>
            </w:pPr>
            <w:r w:rsidRPr="00EF1F88">
              <w:rPr>
                <w:rFonts w:eastAsia="SimSun"/>
                <w:bCs/>
                <w:color w:val="000000"/>
                <w:kern w:val="2"/>
                <w:sz w:val="24"/>
                <w:szCs w:val="28"/>
                <w:lang w:eastAsia="hi-IN" w:bidi="hi-IN"/>
              </w:rPr>
              <w:t>Срок реализации проекта</w:t>
            </w:r>
          </w:p>
        </w:tc>
        <w:tc>
          <w:tcPr>
            <w:tcW w:w="4605" w:type="dxa"/>
            <w:shd w:val="clear" w:color="auto" w:fill="auto"/>
            <w:vAlign w:val="center"/>
          </w:tcPr>
          <w:p w14:paraId="7E259595" w14:textId="77777777" w:rsidR="00202DA5" w:rsidRPr="00EF1F88" w:rsidRDefault="00202DA5" w:rsidP="00744444">
            <w:pPr>
              <w:suppressAutoHyphens/>
              <w:ind w:right="34" w:firstLine="0"/>
              <w:rPr>
                <w:rFonts w:eastAsia="SimSun"/>
                <w:bCs/>
                <w:color w:val="000000"/>
                <w:kern w:val="2"/>
                <w:sz w:val="24"/>
                <w:szCs w:val="28"/>
                <w:lang w:eastAsia="hi-IN" w:bidi="hi-IN"/>
              </w:rPr>
            </w:pPr>
          </w:p>
        </w:tc>
      </w:tr>
      <w:tr w:rsidR="00202DA5" w:rsidRPr="00EF1F88" w14:paraId="13F6418C" w14:textId="77777777" w:rsidTr="00744444">
        <w:trPr>
          <w:trHeight w:val="246"/>
        </w:trPr>
        <w:tc>
          <w:tcPr>
            <w:tcW w:w="4859" w:type="dxa"/>
            <w:shd w:val="clear" w:color="auto" w:fill="auto"/>
            <w:vAlign w:val="center"/>
          </w:tcPr>
          <w:p w14:paraId="2A7FB47D" w14:textId="77777777" w:rsidR="00202DA5" w:rsidRPr="00EF1F88" w:rsidRDefault="00202DA5" w:rsidP="00202DA5">
            <w:pPr>
              <w:suppressAutoHyphens/>
              <w:ind w:right="277" w:firstLine="0"/>
              <w:rPr>
                <w:rFonts w:eastAsia="SimSun"/>
                <w:bCs/>
                <w:color w:val="000000"/>
                <w:kern w:val="2"/>
                <w:sz w:val="24"/>
                <w:szCs w:val="28"/>
                <w:lang w:val="en-US" w:eastAsia="hi-IN" w:bidi="hi-IN"/>
              </w:rPr>
            </w:pPr>
            <w:r w:rsidRPr="00EF1F88">
              <w:rPr>
                <w:rFonts w:eastAsia="SimSun"/>
                <w:bCs/>
                <w:color w:val="000000"/>
                <w:kern w:val="2"/>
                <w:sz w:val="24"/>
                <w:szCs w:val="28"/>
                <w:lang w:eastAsia="hi-IN" w:bidi="hi-IN"/>
              </w:rPr>
              <w:t>Сумма собственных вложений</w:t>
            </w:r>
            <w:r w:rsidR="00B76A63" w:rsidRPr="00EF1F88">
              <w:rPr>
                <w:rFonts w:eastAsia="SimSun"/>
                <w:bCs/>
                <w:color w:val="000000"/>
                <w:kern w:val="2"/>
                <w:sz w:val="24"/>
                <w:szCs w:val="28"/>
                <w:lang w:eastAsia="hi-IN" w:bidi="hi-IN"/>
              </w:rPr>
              <w:t xml:space="preserve"> (</w:t>
            </w:r>
            <w:r w:rsidR="00B76A63" w:rsidRPr="00EF1F88">
              <w:rPr>
                <w:rFonts w:eastAsia="SimSun"/>
                <w:bCs/>
                <w:color w:val="000000"/>
                <w:kern w:val="2"/>
                <w:sz w:val="24"/>
                <w:szCs w:val="28"/>
                <w:lang w:val="en-US" w:eastAsia="hi-IN" w:bidi="hi-IN"/>
              </w:rPr>
              <w:t>&gt;=10%)</w:t>
            </w:r>
          </w:p>
        </w:tc>
        <w:tc>
          <w:tcPr>
            <w:tcW w:w="4605" w:type="dxa"/>
            <w:shd w:val="clear" w:color="auto" w:fill="auto"/>
            <w:vAlign w:val="center"/>
          </w:tcPr>
          <w:p w14:paraId="003BDF68" w14:textId="77777777" w:rsidR="00202DA5" w:rsidRPr="00EF1F88" w:rsidRDefault="00202DA5" w:rsidP="00744444">
            <w:pPr>
              <w:suppressAutoHyphens/>
              <w:ind w:right="34" w:firstLine="0"/>
              <w:rPr>
                <w:rFonts w:eastAsia="SimSun"/>
                <w:bCs/>
                <w:color w:val="000000"/>
                <w:kern w:val="2"/>
                <w:sz w:val="24"/>
                <w:szCs w:val="28"/>
                <w:lang w:eastAsia="hi-IN" w:bidi="hi-IN"/>
              </w:rPr>
            </w:pPr>
          </w:p>
        </w:tc>
      </w:tr>
      <w:tr w:rsidR="00202DA5" w:rsidRPr="00EF1F88" w14:paraId="427CAB1D" w14:textId="77777777" w:rsidTr="00744444">
        <w:trPr>
          <w:trHeight w:val="246"/>
        </w:trPr>
        <w:tc>
          <w:tcPr>
            <w:tcW w:w="4859" w:type="dxa"/>
            <w:shd w:val="clear" w:color="auto" w:fill="auto"/>
            <w:vAlign w:val="center"/>
          </w:tcPr>
          <w:p w14:paraId="693D4424" w14:textId="77777777" w:rsidR="00202DA5" w:rsidRPr="00EF1F88" w:rsidRDefault="00202DA5" w:rsidP="00202DA5">
            <w:pPr>
              <w:suppressAutoHyphens/>
              <w:ind w:right="277" w:firstLine="0"/>
              <w:rPr>
                <w:rFonts w:eastAsia="SimSun"/>
                <w:bCs/>
                <w:color w:val="000000"/>
                <w:kern w:val="2"/>
                <w:sz w:val="24"/>
                <w:szCs w:val="28"/>
                <w:lang w:val="en-US" w:eastAsia="hi-IN" w:bidi="hi-IN"/>
              </w:rPr>
            </w:pPr>
            <w:r w:rsidRPr="00EF1F88">
              <w:rPr>
                <w:rFonts w:eastAsia="SimSun"/>
                <w:bCs/>
                <w:color w:val="000000"/>
                <w:kern w:val="2"/>
                <w:sz w:val="24"/>
                <w:szCs w:val="28"/>
                <w:lang w:eastAsia="hi-IN" w:bidi="hi-IN"/>
              </w:rPr>
              <w:t xml:space="preserve">Сумма запрашиваемого займа </w:t>
            </w:r>
            <w:r w:rsidR="00B76A63" w:rsidRPr="00EF1F88">
              <w:rPr>
                <w:rFonts w:eastAsia="SimSun"/>
                <w:bCs/>
                <w:color w:val="000000"/>
                <w:kern w:val="2"/>
                <w:sz w:val="24"/>
                <w:szCs w:val="28"/>
                <w:lang w:val="en-US" w:eastAsia="hi-IN" w:bidi="hi-IN"/>
              </w:rPr>
              <w:t>(&lt;=90%)</w:t>
            </w:r>
          </w:p>
        </w:tc>
        <w:tc>
          <w:tcPr>
            <w:tcW w:w="4605" w:type="dxa"/>
            <w:shd w:val="clear" w:color="auto" w:fill="auto"/>
            <w:vAlign w:val="center"/>
          </w:tcPr>
          <w:p w14:paraId="6E6C0EB2" w14:textId="77777777" w:rsidR="00202DA5" w:rsidRPr="00EF1F88" w:rsidRDefault="00202DA5" w:rsidP="00744444">
            <w:pPr>
              <w:suppressAutoHyphens/>
              <w:ind w:right="34" w:firstLine="0"/>
              <w:rPr>
                <w:rFonts w:eastAsia="SimSun"/>
                <w:bCs/>
                <w:color w:val="000000"/>
                <w:kern w:val="2"/>
                <w:sz w:val="24"/>
                <w:szCs w:val="28"/>
                <w:lang w:eastAsia="hi-IN" w:bidi="hi-IN"/>
              </w:rPr>
            </w:pPr>
          </w:p>
        </w:tc>
      </w:tr>
      <w:tr w:rsidR="00202DA5" w:rsidRPr="00EF1F88" w14:paraId="66E1FD70" w14:textId="77777777" w:rsidTr="00744444">
        <w:trPr>
          <w:trHeight w:val="246"/>
        </w:trPr>
        <w:tc>
          <w:tcPr>
            <w:tcW w:w="4859" w:type="dxa"/>
            <w:shd w:val="clear" w:color="auto" w:fill="auto"/>
            <w:vAlign w:val="center"/>
          </w:tcPr>
          <w:p w14:paraId="43BD5977" w14:textId="77777777" w:rsidR="00202DA5" w:rsidRPr="00EF1F88" w:rsidRDefault="00202DA5" w:rsidP="00202DA5">
            <w:pPr>
              <w:suppressAutoHyphens/>
              <w:ind w:right="277" w:firstLine="0"/>
              <w:rPr>
                <w:rFonts w:eastAsia="SimSun"/>
                <w:bCs/>
                <w:color w:val="000000"/>
                <w:kern w:val="2"/>
                <w:sz w:val="24"/>
                <w:szCs w:val="28"/>
                <w:lang w:eastAsia="hi-IN" w:bidi="hi-IN"/>
              </w:rPr>
            </w:pPr>
            <w:r w:rsidRPr="00EF1F88">
              <w:rPr>
                <w:rFonts w:eastAsia="SimSun"/>
                <w:bCs/>
                <w:color w:val="000000"/>
                <w:kern w:val="2"/>
                <w:sz w:val="24"/>
                <w:szCs w:val="28"/>
                <w:lang w:eastAsia="hi-IN" w:bidi="hi-IN"/>
              </w:rPr>
              <w:t>Срок пользования займа (месяцев)</w:t>
            </w:r>
          </w:p>
        </w:tc>
        <w:tc>
          <w:tcPr>
            <w:tcW w:w="4605" w:type="dxa"/>
            <w:shd w:val="clear" w:color="auto" w:fill="auto"/>
            <w:vAlign w:val="center"/>
          </w:tcPr>
          <w:p w14:paraId="521E1394" w14:textId="77777777" w:rsidR="00202DA5" w:rsidRPr="00EF1F88" w:rsidRDefault="00202DA5" w:rsidP="00744444">
            <w:pPr>
              <w:suppressAutoHyphens/>
              <w:ind w:right="34" w:firstLine="0"/>
              <w:rPr>
                <w:rFonts w:eastAsia="SimSun"/>
                <w:bCs/>
                <w:color w:val="000000"/>
                <w:kern w:val="2"/>
                <w:sz w:val="24"/>
                <w:szCs w:val="28"/>
                <w:lang w:eastAsia="hi-IN" w:bidi="hi-IN"/>
              </w:rPr>
            </w:pPr>
          </w:p>
        </w:tc>
      </w:tr>
      <w:tr w:rsidR="00202DA5" w:rsidRPr="00EF1F88" w14:paraId="55C704C6" w14:textId="77777777" w:rsidTr="00744444">
        <w:trPr>
          <w:trHeight w:val="246"/>
        </w:trPr>
        <w:tc>
          <w:tcPr>
            <w:tcW w:w="4859" w:type="dxa"/>
            <w:shd w:val="clear" w:color="auto" w:fill="auto"/>
            <w:vAlign w:val="center"/>
          </w:tcPr>
          <w:p w14:paraId="06C4A861" w14:textId="77777777" w:rsidR="00202DA5" w:rsidRPr="00EF1F88" w:rsidRDefault="00202DA5" w:rsidP="00202DA5">
            <w:pPr>
              <w:suppressAutoHyphens/>
              <w:ind w:right="277" w:firstLine="0"/>
              <w:rPr>
                <w:rFonts w:eastAsia="SimSun"/>
                <w:bCs/>
                <w:color w:val="000000"/>
                <w:kern w:val="2"/>
                <w:sz w:val="24"/>
                <w:szCs w:val="28"/>
                <w:lang w:eastAsia="hi-IN" w:bidi="hi-IN"/>
              </w:rPr>
            </w:pPr>
            <w:r w:rsidRPr="00EF1F88">
              <w:rPr>
                <w:rFonts w:eastAsia="SimSun"/>
                <w:bCs/>
                <w:color w:val="000000"/>
                <w:kern w:val="2"/>
                <w:sz w:val="24"/>
                <w:szCs w:val="28"/>
                <w:lang w:eastAsia="hi-IN" w:bidi="hi-IN"/>
              </w:rPr>
              <w:t>Процентная ставка за пользование займом, (% годовых)</w:t>
            </w:r>
          </w:p>
        </w:tc>
        <w:tc>
          <w:tcPr>
            <w:tcW w:w="4605" w:type="dxa"/>
            <w:shd w:val="clear" w:color="auto" w:fill="auto"/>
            <w:vAlign w:val="center"/>
          </w:tcPr>
          <w:p w14:paraId="417C39ED" w14:textId="77777777" w:rsidR="00202DA5" w:rsidRPr="00EF1F88" w:rsidRDefault="00202DA5" w:rsidP="00744444">
            <w:pPr>
              <w:suppressAutoHyphens/>
              <w:ind w:right="34" w:firstLine="0"/>
              <w:rPr>
                <w:rFonts w:eastAsia="SimSun"/>
                <w:bCs/>
                <w:color w:val="000000"/>
                <w:kern w:val="2"/>
                <w:sz w:val="24"/>
                <w:szCs w:val="28"/>
                <w:lang w:eastAsia="hi-IN" w:bidi="hi-IN"/>
              </w:rPr>
            </w:pPr>
          </w:p>
        </w:tc>
      </w:tr>
      <w:tr w:rsidR="00202DA5" w:rsidRPr="00EF1F88" w14:paraId="7654E3F6" w14:textId="77777777" w:rsidTr="00744444">
        <w:trPr>
          <w:trHeight w:val="246"/>
        </w:trPr>
        <w:tc>
          <w:tcPr>
            <w:tcW w:w="4859" w:type="dxa"/>
            <w:shd w:val="clear" w:color="auto" w:fill="auto"/>
            <w:vAlign w:val="center"/>
          </w:tcPr>
          <w:p w14:paraId="4F0F0B4D" w14:textId="77777777" w:rsidR="00202DA5" w:rsidRPr="00EF1F88" w:rsidRDefault="00202DA5" w:rsidP="00202DA5">
            <w:pPr>
              <w:suppressAutoHyphens/>
              <w:ind w:right="277" w:firstLine="0"/>
              <w:rPr>
                <w:rFonts w:eastAsia="SimSun"/>
                <w:bCs/>
                <w:color w:val="000000"/>
                <w:kern w:val="2"/>
                <w:sz w:val="24"/>
                <w:szCs w:val="28"/>
                <w:lang w:eastAsia="hi-IN" w:bidi="hi-IN"/>
              </w:rPr>
            </w:pPr>
            <w:r w:rsidRPr="00EF1F88">
              <w:rPr>
                <w:rFonts w:eastAsia="SimSun"/>
                <w:bCs/>
                <w:color w:val="000000"/>
                <w:kern w:val="2"/>
                <w:sz w:val="24"/>
                <w:szCs w:val="28"/>
                <w:lang w:eastAsia="hi-IN" w:bidi="hi-IN"/>
              </w:rPr>
              <w:t>Порядок погашения основного долга</w:t>
            </w:r>
          </w:p>
        </w:tc>
        <w:tc>
          <w:tcPr>
            <w:tcW w:w="4605" w:type="dxa"/>
            <w:shd w:val="clear" w:color="auto" w:fill="auto"/>
            <w:vAlign w:val="center"/>
          </w:tcPr>
          <w:p w14:paraId="0F316DFB" w14:textId="77777777" w:rsidR="00202DA5" w:rsidRPr="00EF1F88" w:rsidRDefault="00202DA5" w:rsidP="00744444">
            <w:pPr>
              <w:suppressAutoHyphens/>
              <w:ind w:right="34" w:firstLine="0"/>
              <w:rPr>
                <w:rFonts w:eastAsia="SimSun"/>
                <w:bCs/>
                <w:color w:val="000000"/>
                <w:kern w:val="2"/>
                <w:sz w:val="24"/>
                <w:szCs w:val="28"/>
                <w:lang w:eastAsia="hi-IN" w:bidi="hi-IN"/>
              </w:rPr>
            </w:pPr>
          </w:p>
        </w:tc>
      </w:tr>
      <w:tr w:rsidR="00202DA5" w:rsidRPr="00EF1F88" w14:paraId="040AC43C" w14:textId="77777777" w:rsidTr="00744444">
        <w:trPr>
          <w:trHeight w:val="246"/>
        </w:trPr>
        <w:tc>
          <w:tcPr>
            <w:tcW w:w="4859" w:type="dxa"/>
            <w:shd w:val="clear" w:color="auto" w:fill="auto"/>
            <w:vAlign w:val="center"/>
          </w:tcPr>
          <w:p w14:paraId="31BA53E5" w14:textId="77777777" w:rsidR="00202DA5" w:rsidRPr="00EF1F88" w:rsidRDefault="00202DA5" w:rsidP="00202DA5">
            <w:pPr>
              <w:suppressAutoHyphens/>
              <w:ind w:right="277" w:firstLine="0"/>
              <w:rPr>
                <w:rFonts w:eastAsia="SimSun"/>
                <w:bCs/>
                <w:color w:val="000000"/>
                <w:kern w:val="2"/>
                <w:sz w:val="24"/>
                <w:szCs w:val="28"/>
                <w:lang w:eastAsia="hi-IN" w:bidi="hi-IN"/>
              </w:rPr>
            </w:pPr>
            <w:r w:rsidRPr="00EF1F88">
              <w:rPr>
                <w:rFonts w:eastAsia="SimSun"/>
                <w:bCs/>
                <w:color w:val="000000"/>
                <w:kern w:val="2"/>
                <w:sz w:val="24"/>
                <w:szCs w:val="28"/>
                <w:lang w:eastAsia="hi-IN" w:bidi="hi-IN"/>
              </w:rPr>
              <w:t>Предлагаемое обеспечение</w:t>
            </w:r>
          </w:p>
        </w:tc>
        <w:tc>
          <w:tcPr>
            <w:tcW w:w="4605" w:type="dxa"/>
            <w:shd w:val="clear" w:color="auto" w:fill="auto"/>
            <w:vAlign w:val="center"/>
          </w:tcPr>
          <w:p w14:paraId="54315806" w14:textId="77777777" w:rsidR="00202DA5" w:rsidRPr="00EF1F88" w:rsidRDefault="00202DA5" w:rsidP="00744444">
            <w:pPr>
              <w:suppressAutoHyphens/>
              <w:ind w:right="34" w:firstLine="0"/>
              <w:rPr>
                <w:rFonts w:eastAsia="SimSun"/>
                <w:bCs/>
                <w:color w:val="000000"/>
                <w:kern w:val="2"/>
                <w:sz w:val="24"/>
                <w:szCs w:val="28"/>
                <w:lang w:eastAsia="hi-IN" w:bidi="hi-IN"/>
              </w:rPr>
            </w:pPr>
          </w:p>
        </w:tc>
      </w:tr>
    </w:tbl>
    <w:p w14:paraId="2C16F469" w14:textId="77777777" w:rsidR="00202DA5" w:rsidRPr="00EF1F88" w:rsidRDefault="00202DA5" w:rsidP="00202DA5">
      <w:pPr>
        <w:suppressAutoHyphens/>
        <w:ind w:right="277" w:firstLine="0"/>
        <w:rPr>
          <w:rFonts w:eastAsia="SimSun"/>
          <w:bCs/>
          <w:color w:val="000000"/>
          <w:kern w:val="2"/>
          <w:sz w:val="18"/>
          <w:szCs w:val="28"/>
          <w:lang w:eastAsia="hi-IN" w:bidi="hi-IN"/>
        </w:rPr>
      </w:pPr>
    </w:p>
    <w:p w14:paraId="07AB25FB" w14:textId="77777777" w:rsidR="004D1FE0" w:rsidRPr="00EF1F88" w:rsidRDefault="004D1FE0" w:rsidP="004D1FE0">
      <w:pPr>
        <w:suppressAutoHyphens/>
        <w:ind w:right="277" w:firstLine="709"/>
        <w:rPr>
          <w:rFonts w:eastAsia="SimSun"/>
          <w:bCs/>
          <w:color w:val="000000"/>
          <w:kern w:val="2"/>
          <w:sz w:val="24"/>
          <w:szCs w:val="24"/>
          <w:lang w:eastAsia="hi-IN" w:bidi="hi-IN"/>
        </w:rPr>
      </w:pPr>
      <w:r w:rsidRPr="00EF1F88">
        <w:rPr>
          <w:rFonts w:eastAsia="SimSun"/>
          <w:bCs/>
          <w:color w:val="000000"/>
          <w:kern w:val="2"/>
          <w:sz w:val="24"/>
          <w:szCs w:val="24"/>
          <w:lang w:eastAsia="hi-IN" w:bidi="hi-IN"/>
        </w:rPr>
        <w:t xml:space="preserve">Дальнейшее взаимодействие </w:t>
      </w:r>
    </w:p>
    <w:p w14:paraId="4BDCCCC0" w14:textId="77777777" w:rsidR="004D1FE0" w:rsidRPr="00EF1F88" w:rsidRDefault="004D1FE0" w:rsidP="004D1FE0">
      <w:pPr>
        <w:suppressAutoHyphens/>
        <w:ind w:right="277" w:firstLine="709"/>
        <w:rPr>
          <w:rFonts w:eastAsia="SimSun"/>
          <w:bCs/>
          <w:color w:val="000000"/>
          <w:kern w:val="2"/>
          <w:sz w:val="24"/>
          <w:szCs w:val="24"/>
          <w:lang w:eastAsia="hi-IN" w:bidi="hi-IN"/>
        </w:rPr>
      </w:pPr>
      <w:r w:rsidRPr="00EF1F88">
        <w:rPr>
          <w:rFonts w:eastAsia="SimSun"/>
          <w:bCs/>
          <w:color w:val="000000"/>
          <w:kern w:val="2"/>
          <w:sz w:val="24"/>
          <w:szCs w:val="24"/>
          <w:lang w:eastAsia="hi-IN" w:bidi="hi-IN"/>
        </w:rPr>
        <w:t xml:space="preserve">- по предоставлению образцов или копий документов, информационных писем прошу осуществлять следующим способом: </w:t>
      </w:r>
    </w:p>
    <w:p w14:paraId="70A7AEEC" w14:textId="77777777" w:rsidR="004D1FE0" w:rsidRPr="00EF1F88" w:rsidRDefault="004D1FE0" w:rsidP="004D1FE0">
      <w:pPr>
        <w:suppressAutoHyphens/>
        <w:ind w:right="277" w:firstLine="709"/>
        <w:rPr>
          <w:rFonts w:eastAsia="SimSun"/>
          <w:bCs/>
          <w:color w:val="000000"/>
          <w:kern w:val="2"/>
          <w:sz w:val="24"/>
          <w:szCs w:val="24"/>
          <w:lang w:eastAsia="hi-IN" w:bidi="hi-IN"/>
        </w:rPr>
      </w:pPr>
      <w:r w:rsidRPr="00EF1F88">
        <w:rPr>
          <w:rFonts w:eastAsia="SimSun"/>
          <w:bCs/>
          <w:color w:val="000000"/>
          <w:kern w:val="2"/>
          <w:sz w:val="24"/>
          <w:szCs w:val="24"/>
          <w:lang w:eastAsia="hi-IN" w:bidi="hi-IN"/>
        </w:rPr>
        <w:t xml:space="preserve">____________________________________________________________________ </w:t>
      </w:r>
    </w:p>
    <w:p w14:paraId="6BEE9762" w14:textId="77777777" w:rsidR="004D1FE0" w:rsidRPr="00EF1F88" w:rsidRDefault="004D1FE0" w:rsidP="004D1FE0">
      <w:pPr>
        <w:suppressAutoHyphens/>
        <w:ind w:right="277" w:firstLine="709"/>
        <w:jc w:val="center"/>
        <w:rPr>
          <w:rFonts w:eastAsia="SimSun"/>
          <w:color w:val="000000"/>
          <w:kern w:val="2"/>
          <w:szCs w:val="24"/>
          <w:lang w:eastAsia="hi-IN" w:bidi="hi-IN"/>
        </w:rPr>
      </w:pPr>
      <w:r w:rsidRPr="00EF1F88">
        <w:rPr>
          <w:rFonts w:eastAsia="SimSun"/>
          <w:color w:val="000000"/>
          <w:kern w:val="2"/>
          <w:szCs w:val="24"/>
          <w:lang w:eastAsia="hi-IN" w:bidi="hi-IN"/>
        </w:rPr>
        <w:t>по электронной почте или через личный кабинет на сайте Фонда (frp-lnr.ru) или нарочным (нужное указать)</w:t>
      </w:r>
    </w:p>
    <w:p w14:paraId="3B3269FC" w14:textId="77777777" w:rsidR="004D1FE0" w:rsidRPr="00EF1F88" w:rsidRDefault="004D1FE0" w:rsidP="004D1FE0">
      <w:pPr>
        <w:suppressAutoHyphens/>
        <w:ind w:right="277" w:firstLine="709"/>
        <w:rPr>
          <w:rFonts w:eastAsia="SimSun"/>
          <w:bCs/>
          <w:color w:val="000000"/>
          <w:kern w:val="2"/>
          <w:sz w:val="24"/>
          <w:szCs w:val="24"/>
          <w:lang w:eastAsia="hi-IN" w:bidi="hi-IN"/>
        </w:rPr>
      </w:pPr>
      <w:r w:rsidRPr="00EF1F88">
        <w:rPr>
          <w:rFonts w:eastAsia="SimSun"/>
          <w:bCs/>
          <w:color w:val="000000"/>
          <w:kern w:val="2"/>
          <w:sz w:val="24"/>
          <w:szCs w:val="24"/>
          <w:lang w:eastAsia="hi-IN" w:bidi="hi-IN"/>
        </w:rPr>
        <w:t>- иные сообщения: ____________________________________________________</w:t>
      </w:r>
    </w:p>
    <w:p w14:paraId="1818CB3B" w14:textId="77777777" w:rsidR="004D1FE0" w:rsidRPr="00EF1F88" w:rsidRDefault="004D1FE0" w:rsidP="00DB0284">
      <w:pPr>
        <w:suppressAutoHyphens/>
        <w:ind w:left="2694" w:right="277" w:firstLine="0"/>
        <w:jc w:val="center"/>
        <w:rPr>
          <w:rFonts w:eastAsia="SimSun"/>
          <w:color w:val="000000"/>
          <w:kern w:val="2"/>
          <w:szCs w:val="24"/>
          <w:lang w:eastAsia="hi-IN" w:bidi="hi-IN"/>
        </w:rPr>
      </w:pPr>
      <w:r w:rsidRPr="00EF1F88">
        <w:rPr>
          <w:rFonts w:eastAsia="SimSun"/>
          <w:color w:val="000000"/>
          <w:kern w:val="2"/>
          <w:szCs w:val="24"/>
          <w:lang w:eastAsia="hi-IN" w:bidi="hi-IN"/>
        </w:rPr>
        <w:t>по телефону или по электронной почте или через мессенджер или по телефону (нужное указать)</w:t>
      </w:r>
    </w:p>
    <w:p w14:paraId="0A395261" w14:textId="77777777" w:rsidR="00202DA5" w:rsidRPr="00EF1F88" w:rsidRDefault="00202DA5" w:rsidP="00202DA5">
      <w:pPr>
        <w:suppressAutoHyphens/>
        <w:ind w:right="277" w:firstLine="0"/>
        <w:rPr>
          <w:rFonts w:eastAsia="SimSun"/>
          <w:bCs/>
          <w:color w:val="000000"/>
          <w:kern w:val="2"/>
          <w:sz w:val="22"/>
          <w:szCs w:val="28"/>
          <w:lang w:eastAsia="hi-IN" w:bidi="hi-IN"/>
        </w:rPr>
      </w:pPr>
      <w:r w:rsidRPr="00EF1F88">
        <w:rPr>
          <w:rFonts w:eastAsia="SimSun"/>
          <w:bCs/>
          <w:color w:val="000000"/>
          <w:kern w:val="2"/>
          <w:sz w:val="22"/>
          <w:szCs w:val="28"/>
          <w:lang w:eastAsia="hi-IN" w:bidi="hi-IN"/>
        </w:rPr>
        <w:t>Перечень прилагаемых документов:</w:t>
      </w:r>
    </w:p>
    <w:p w14:paraId="541A12B4" w14:textId="77777777" w:rsidR="00202DA5" w:rsidRPr="00EF1F88" w:rsidRDefault="00202DA5" w:rsidP="00A92384">
      <w:pPr>
        <w:pStyle w:val="afb"/>
        <w:numPr>
          <w:ilvl w:val="0"/>
          <w:numId w:val="6"/>
        </w:numPr>
        <w:tabs>
          <w:tab w:val="left" w:pos="993"/>
        </w:tabs>
        <w:suppressAutoHyphens/>
        <w:spacing w:after="0" w:line="240" w:lineRule="auto"/>
        <w:ind w:right="277" w:firstLine="0"/>
        <w:jc w:val="both"/>
        <w:rPr>
          <w:rFonts w:ascii="Times New Roman" w:hAnsi="Times New Roman"/>
          <w:bCs/>
          <w:szCs w:val="28"/>
        </w:rPr>
      </w:pPr>
    </w:p>
    <w:p w14:paraId="074C5777" w14:textId="77777777" w:rsidR="00202DA5" w:rsidRPr="00EF1F88" w:rsidRDefault="00202DA5" w:rsidP="00A92384">
      <w:pPr>
        <w:pStyle w:val="afb"/>
        <w:numPr>
          <w:ilvl w:val="0"/>
          <w:numId w:val="6"/>
        </w:numPr>
        <w:tabs>
          <w:tab w:val="left" w:pos="993"/>
        </w:tabs>
        <w:suppressAutoHyphens/>
        <w:spacing w:after="0" w:line="240" w:lineRule="auto"/>
        <w:ind w:right="277" w:firstLine="0"/>
        <w:jc w:val="both"/>
        <w:rPr>
          <w:rFonts w:ascii="Times New Roman" w:hAnsi="Times New Roman"/>
          <w:bCs/>
          <w:szCs w:val="28"/>
        </w:rPr>
      </w:pPr>
    </w:p>
    <w:tbl>
      <w:tblPr>
        <w:tblW w:w="9606" w:type="dxa"/>
        <w:tblLayout w:type="fixed"/>
        <w:tblLook w:val="04A0" w:firstRow="1" w:lastRow="0" w:firstColumn="1" w:lastColumn="0" w:noHBand="0" w:noVBand="1"/>
      </w:tblPr>
      <w:tblGrid>
        <w:gridCol w:w="5495"/>
        <w:gridCol w:w="236"/>
        <w:gridCol w:w="1323"/>
        <w:gridCol w:w="284"/>
        <w:gridCol w:w="2268"/>
      </w:tblGrid>
      <w:tr w:rsidR="00202DA5" w:rsidRPr="00EF1F88" w14:paraId="040E5560" w14:textId="77777777" w:rsidTr="00744444">
        <w:tc>
          <w:tcPr>
            <w:tcW w:w="5495" w:type="dxa"/>
            <w:shd w:val="clear" w:color="auto" w:fill="auto"/>
            <w:hideMark/>
          </w:tcPr>
          <w:p w14:paraId="16C41C11" w14:textId="77777777" w:rsidR="00744444" w:rsidRPr="00EF1F88" w:rsidRDefault="00744444" w:rsidP="00202DA5">
            <w:pPr>
              <w:suppressAutoHyphens/>
              <w:ind w:right="277" w:firstLine="0"/>
              <w:rPr>
                <w:rFonts w:eastAsia="SimSun"/>
                <w:color w:val="000000"/>
                <w:kern w:val="2"/>
                <w:sz w:val="12"/>
                <w:szCs w:val="28"/>
                <w:lang w:eastAsia="hi-IN" w:bidi="hi-IN"/>
              </w:rPr>
            </w:pPr>
          </w:p>
          <w:p w14:paraId="7C75759D" w14:textId="77777777" w:rsidR="00202DA5" w:rsidRPr="00EF1F88" w:rsidRDefault="00202DA5" w:rsidP="00202DA5">
            <w:pPr>
              <w:suppressAutoHyphens/>
              <w:ind w:right="277" w:firstLine="0"/>
              <w:rPr>
                <w:rFonts w:eastAsia="SimSun"/>
                <w:bCs/>
                <w:color w:val="000000"/>
                <w:kern w:val="2"/>
                <w:sz w:val="22"/>
                <w:szCs w:val="28"/>
                <w:lang w:eastAsia="hi-IN" w:bidi="hi-IN"/>
              </w:rPr>
            </w:pPr>
            <w:r w:rsidRPr="00EF1F88">
              <w:rPr>
                <w:rFonts w:eastAsia="SimSun"/>
                <w:color w:val="000000"/>
                <w:kern w:val="2"/>
                <w:sz w:val="22"/>
                <w:szCs w:val="28"/>
                <w:lang w:eastAsia="hi-IN" w:bidi="hi-IN"/>
              </w:rPr>
              <w:t>Руководитель предприятия – заявителя (индивидуальный предприниматель)</w:t>
            </w:r>
          </w:p>
        </w:tc>
        <w:tc>
          <w:tcPr>
            <w:tcW w:w="236" w:type="dxa"/>
            <w:shd w:val="clear" w:color="auto" w:fill="auto"/>
          </w:tcPr>
          <w:p w14:paraId="412E0624" w14:textId="77777777" w:rsidR="00202DA5" w:rsidRPr="00EF1F88" w:rsidRDefault="00202DA5" w:rsidP="00202DA5">
            <w:pPr>
              <w:suppressAutoHyphens/>
              <w:ind w:right="277" w:firstLine="0"/>
              <w:rPr>
                <w:rFonts w:eastAsia="SimSun"/>
                <w:bCs/>
                <w:color w:val="000000"/>
                <w:kern w:val="2"/>
                <w:sz w:val="22"/>
                <w:szCs w:val="28"/>
                <w:lang w:eastAsia="hi-IN" w:bidi="hi-IN"/>
              </w:rPr>
            </w:pPr>
          </w:p>
        </w:tc>
        <w:tc>
          <w:tcPr>
            <w:tcW w:w="1323" w:type="dxa"/>
            <w:tcBorders>
              <w:top w:val="nil"/>
              <w:left w:val="nil"/>
              <w:bottom w:val="single" w:sz="4" w:space="0" w:color="auto"/>
              <w:right w:val="nil"/>
            </w:tcBorders>
            <w:shd w:val="clear" w:color="auto" w:fill="auto"/>
          </w:tcPr>
          <w:p w14:paraId="1DAE6188" w14:textId="77777777" w:rsidR="00202DA5" w:rsidRPr="00EF1F88" w:rsidRDefault="00202DA5" w:rsidP="00744444">
            <w:pPr>
              <w:suppressAutoHyphens/>
              <w:ind w:left="-61" w:right="34" w:firstLine="0"/>
              <w:rPr>
                <w:rFonts w:eastAsia="SimSun"/>
                <w:bCs/>
                <w:color w:val="000000"/>
                <w:kern w:val="2"/>
                <w:sz w:val="22"/>
                <w:szCs w:val="28"/>
                <w:lang w:eastAsia="hi-IN" w:bidi="hi-IN"/>
              </w:rPr>
            </w:pPr>
          </w:p>
        </w:tc>
        <w:tc>
          <w:tcPr>
            <w:tcW w:w="284" w:type="dxa"/>
            <w:shd w:val="clear" w:color="auto" w:fill="auto"/>
          </w:tcPr>
          <w:p w14:paraId="45E058B3" w14:textId="77777777" w:rsidR="00202DA5" w:rsidRPr="00EF1F88" w:rsidRDefault="00202DA5" w:rsidP="00744444">
            <w:pPr>
              <w:suppressAutoHyphens/>
              <w:ind w:left="-61" w:right="34" w:firstLine="0"/>
              <w:rPr>
                <w:rFonts w:eastAsia="SimSun"/>
                <w:bCs/>
                <w:color w:val="000000"/>
                <w:kern w:val="2"/>
                <w:sz w:val="22"/>
                <w:szCs w:val="28"/>
                <w:lang w:eastAsia="hi-IN" w:bidi="hi-IN"/>
              </w:rPr>
            </w:pPr>
          </w:p>
        </w:tc>
        <w:tc>
          <w:tcPr>
            <w:tcW w:w="2268" w:type="dxa"/>
            <w:tcBorders>
              <w:top w:val="nil"/>
              <w:left w:val="nil"/>
              <w:bottom w:val="single" w:sz="4" w:space="0" w:color="auto"/>
              <w:right w:val="nil"/>
            </w:tcBorders>
            <w:shd w:val="clear" w:color="auto" w:fill="auto"/>
          </w:tcPr>
          <w:p w14:paraId="4AB7B101" w14:textId="77777777" w:rsidR="00202DA5" w:rsidRPr="00EF1F88" w:rsidRDefault="00202DA5" w:rsidP="00744444">
            <w:pPr>
              <w:suppressAutoHyphens/>
              <w:ind w:left="-61" w:right="34" w:firstLine="0"/>
              <w:rPr>
                <w:rFonts w:eastAsia="SimSun"/>
                <w:bCs/>
                <w:color w:val="000000"/>
                <w:kern w:val="2"/>
                <w:sz w:val="22"/>
                <w:szCs w:val="28"/>
                <w:lang w:eastAsia="hi-IN" w:bidi="hi-IN"/>
              </w:rPr>
            </w:pPr>
          </w:p>
        </w:tc>
      </w:tr>
      <w:tr w:rsidR="00202DA5" w:rsidRPr="00EF1F88" w14:paraId="23CCA329" w14:textId="77777777" w:rsidTr="00744444">
        <w:tc>
          <w:tcPr>
            <w:tcW w:w="5495" w:type="dxa"/>
            <w:shd w:val="clear" w:color="auto" w:fill="auto"/>
          </w:tcPr>
          <w:p w14:paraId="34EDE778" w14:textId="77777777" w:rsidR="00202DA5" w:rsidRPr="00EF1F88" w:rsidRDefault="00202DA5" w:rsidP="00202DA5">
            <w:pPr>
              <w:suppressAutoHyphens/>
              <w:ind w:right="277" w:firstLine="0"/>
              <w:rPr>
                <w:rFonts w:eastAsia="SimSun"/>
                <w:color w:val="000000"/>
                <w:kern w:val="2"/>
                <w:sz w:val="22"/>
                <w:szCs w:val="28"/>
                <w:lang w:eastAsia="hi-IN" w:bidi="hi-IN"/>
              </w:rPr>
            </w:pPr>
          </w:p>
        </w:tc>
        <w:tc>
          <w:tcPr>
            <w:tcW w:w="236" w:type="dxa"/>
            <w:shd w:val="clear" w:color="auto" w:fill="auto"/>
          </w:tcPr>
          <w:p w14:paraId="25D5A4C9" w14:textId="77777777" w:rsidR="00202DA5" w:rsidRPr="00EF1F88" w:rsidRDefault="00202DA5" w:rsidP="00202DA5">
            <w:pPr>
              <w:suppressAutoHyphens/>
              <w:ind w:right="277" w:firstLine="0"/>
              <w:rPr>
                <w:rFonts w:eastAsia="SimSun"/>
                <w:bCs/>
                <w:color w:val="000000"/>
                <w:kern w:val="2"/>
                <w:sz w:val="22"/>
                <w:szCs w:val="28"/>
                <w:lang w:eastAsia="hi-IN" w:bidi="hi-IN"/>
              </w:rPr>
            </w:pPr>
          </w:p>
        </w:tc>
        <w:tc>
          <w:tcPr>
            <w:tcW w:w="1323" w:type="dxa"/>
            <w:tcBorders>
              <w:top w:val="single" w:sz="4" w:space="0" w:color="auto"/>
              <w:left w:val="nil"/>
              <w:bottom w:val="nil"/>
              <w:right w:val="nil"/>
            </w:tcBorders>
            <w:shd w:val="clear" w:color="auto" w:fill="auto"/>
            <w:hideMark/>
          </w:tcPr>
          <w:p w14:paraId="101F83B8" w14:textId="77777777" w:rsidR="00202DA5" w:rsidRPr="00EF1F88" w:rsidRDefault="00202DA5" w:rsidP="00744444">
            <w:pPr>
              <w:suppressAutoHyphens/>
              <w:ind w:left="-61" w:right="34" w:firstLine="0"/>
              <w:jc w:val="center"/>
              <w:rPr>
                <w:rFonts w:eastAsia="SimSun"/>
                <w:bCs/>
                <w:i/>
                <w:color w:val="000000"/>
                <w:kern w:val="2"/>
                <w:szCs w:val="28"/>
                <w:lang w:eastAsia="hi-IN" w:bidi="hi-IN"/>
              </w:rPr>
            </w:pPr>
            <w:r w:rsidRPr="00EF1F88">
              <w:rPr>
                <w:rFonts w:eastAsia="SimSun"/>
                <w:bCs/>
                <w:i/>
                <w:color w:val="000000"/>
                <w:kern w:val="2"/>
                <w:szCs w:val="28"/>
                <w:lang w:eastAsia="hi-IN" w:bidi="hi-IN"/>
              </w:rPr>
              <w:t>(подпись)</w:t>
            </w:r>
          </w:p>
        </w:tc>
        <w:tc>
          <w:tcPr>
            <w:tcW w:w="284" w:type="dxa"/>
            <w:shd w:val="clear" w:color="auto" w:fill="auto"/>
          </w:tcPr>
          <w:p w14:paraId="240CF560" w14:textId="77777777" w:rsidR="00202DA5" w:rsidRPr="00EF1F88" w:rsidRDefault="00202DA5" w:rsidP="00744444">
            <w:pPr>
              <w:suppressAutoHyphens/>
              <w:ind w:left="-61" w:right="34" w:firstLine="0"/>
              <w:jc w:val="center"/>
              <w:rPr>
                <w:rFonts w:eastAsia="SimSun"/>
                <w:bCs/>
                <w:i/>
                <w:color w:val="000000"/>
                <w:kern w:val="2"/>
                <w:szCs w:val="28"/>
                <w:lang w:eastAsia="hi-IN" w:bidi="hi-IN"/>
              </w:rPr>
            </w:pPr>
          </w:p>
        </w:tc>
        <w:tc>
          <w:tcPr>
            <w:tcW w:w="2268" w:type="dxa"/>
            <w:tcBorders>
              <w:top w:val="single" w:sz="4" w:space="0" w:color="auto"/>
              <w:left w:val="nil"/>
              <w:bottom w:val="nil"/>
              <w:right w:val="nil"/>
            </w:tcBorders>
            <w:shd w:val="clear" w:color="auto" w:fill="auto"/>
            <w:hideMark/>
          </w:tcPr>
          <w:p w14:paraId="202E1AF3" w14:textId="77777777" w:rsidR="00202DA5" w:rsidRPr="00EF1F88" w:rsidRDefault="00202DA5" w:rsidP="00744444">
            <w:pPr>
              <w:suppressAutoHyphens/>
              <w:ind w:left="-61" w:right="34" w:firstLine="0"/>
              <w:jc w:val="center"/>
              <w:rPr>
                <w:rFonts w:eastAsia="SimSun"/>
                <w:bCs/>
                <w:i/>
                <w:color w:val="000000"/>
                <w:kern w:val="2"/>
                <w:szCs w:val="28"/>
                <w:lang w:eastAsia="hi-IN" w:bidi="hi-IN"/>
              </w:rPr>
            </w:pPr>
            <w:r w:rsidRPr="00EF1F88">
              <w:rPr>
                <w:rFonts w:eastAsia="SimSun"/>
                <w:bCs/>
                <w:i/>
                <w:color w:val="000000"/>
                <w:kern w:val="2"/>
                <w:szCs w:val="28"/>
                <w:lang w:eastAsia="hi-IN" w:bidi="hi-IN"/>
              </w:rPr>
              <w:t>(расшифровка подписи)</w:t>
            </w:r>
          </w:p>
        </w:tc>
      </w:tr>
      <w:tr w:rsidR="00202DA5" w:rsidRPr="00EF1F88" w14:paraId="24707A53" w14:textId="77777777" w:rsidTr="00744444">
        <w:tc>
          <w:tcPr>
            <w:tcW w:w="5495" w:type="dxa"/>
            <w:shd w:val="clear" w:color="auto" w:fill="auto"/>
            <w:hideMark/>
          </w:tcPr>
          <w:p w14:paraId="7C9C2F49" w14:textId="77777777" w:rsidR="00202DA5" w:rsidRPr="00EF1F88" w:rsidRDefault="00202DA5" w:rsidP="00202DA5">
            <w:pPr>
              <w:suppressAutoHyphens/>
              <w:ind w:right="277" w:firstLine="0"/>
              <w:rPr>
                <w:rFonts w:eastAsia="SimSun"/>
                <w:color w:val="000000"/>
                <w:kern w:val="2"/>
                <w:sz w:val="22"/>
                <w:szCs w:val="28"/>
                <w:lang w:eastAsia="hi-IN" w:bidi="hi-IN"/>
              </w:rPr>
            </w:pPr>
            <w:r w:rsidRPr="00EF1F88">
              <w:rPr>
                <w:rFonts w:eastAsia="SimSun"/>
                <w:color w:val="000000"/>
                <w:kern w:val="2"/>
                <w:sz w:val="22"/>
                <w:szCs w:val="28"/>
                <w:lang w:eastAsia="hi-IN" w:bidi="hi-IN"/>
              </w:rPr>
              <w:t>Главный бухгалтер (бухгалтер)</w:t>
            </w:r>
          </w:p>
          <w:p w14:paraId="0ECF0A18" w14:textId="77777777" w:rsidR="00202DA5" w:rsidRPr="00EF1F88" w:rsidRDefault="00202DA5" w:rsidP="00202DA5">
            <w:pPr>
              <w:suppressAutoHyphens/>
              <w:ind w:right="277" w:firstLine="0"/>
              <w:rPr>
                <w:rFonts w:eastAsia="SimSun"/>
                <w:color w:val="000000"/>
                <w:kern w:val="2"/>
                <w:sz w:val="22"/>
                <w:szCs w:val="28"/>
                <w:lang w:eastAsia="hi-IN" w:bidi="hi-IN"/>
              </w:rPr>
            </w:pPr>
            <w:r w:rsidRPr="00EF1F88">
              <w:rPr>
                <w:rFonts w:eastAsia="SimSun"/>
                <w:color w:val="000000"/>
                <w:kern w:val="2"/>
                <w:sz w:val="22"/>
                <w:szCs w:val="28"/>
                <w:lang w:eastAsia="hi-IN" w:bidi="hi-IN"/>
              </w:rPr>
              <w:t>(при наличии)</w:t>
            </w:r>
          </w:p>
        </w:tc>
        <w:tc>
          <w:tcPr>
            <w:tcW w:w="236" w:type="dxa"/>
            <w:shd w:val="clear" w:color="auto" w:fill="auto"/>
          </w:tcPr>
          <w:p w14:paraId="37C2F6E3" w14:textId="77777777" w:rsidR="00202DA5" w:rsidRPr="00EF1F88" w:rsidRDefault="00202DA5" w:rsidP="00202DA5">
            <w:pPr>
              <w:suppressAutoHyphens/>
              <w:ind w:right="277" w:firstLine="0"/>
              <w:rPr>
                <w:rFonts w:eastAsia="SimSun"/>
                <w:bCs/>
                <w:color w:val="000000"/>
                <w:kern w:val="2"/>
                <w:sz w:val="22"/>
                <w:szCs w:val="28"/>
                <w:lang w:eastAsia="hi-IN" w:bidi="hi-IN"/>
              </w:rPr>
            </w:pPr>
          </w:p>
        </w:tc>
        <w:tc>
          <w:tcPr>
            <w:tcW w:w="1323" w:type="dxa"/>
            <w:tcBorders>
              <w:top w:val="nil"/>
              <w:left w:val="nil"/>
              <w:bottom w:val="single" w:sz="4" w:space="0" w:color="auto"/>
              <w:right w:val="nil"/>
            </w:tcBorders>
            <w:shd w:val="clear" w:color="auto" w:fill="auto"/>
          </w:tcPr>
          <w:p w14:paraId="4D8636D5" w14:textId="77777777" w:rsidR="00202DA5" w:rsidRPr="00EF1F88" w:rsidRDefault="00202DA5" w:rsidP="00744444">
            <w:pPr>
              <w:suppressAutoHyphens/>
              <w:ind w:left="-61" w:right="34" w:firstLine="0"/>
              <w:jc w:val="center"/>
              <w:rPr>
                <w:rFonts w:eastAsia="SimSun"/>
                <w:bCs/>
                <w:color w:val="000000"/>
                <w:kern w:val="2"/>
                <w:sz w:val="22"/>
                <w:szCs w:val="28"/>
                <w:lang w:eastAsia="hi-IN" w:bidi="hi-IN"/>
              </w:rPr>
            </w:pPr>
          </w:p>
        </w:tc>
        <w:tc>
          <w:tcPr>
            <w:tcW w:w="284" w:type="dxa"/>
            <w:shd w:val="clear" w:color="auto" w:fill="auto"/>
          </w:tcPr>
          <w:p w14:paraId="30F27773" w14:textId="77777777" w:rsidR="00202DA5" w:rsidRPr="00EF1F88" w:rsidRDefault="00202DA5" w:rsidP="00744444">
            <w:pPr>
              <w:suppressAutoHyphens/>
              <w:ind w:left="-61" w:right="34" w:firstLine="0"/>
              <w:jc w:val="center"/>
              <w:rPr>
                <w:rFonts w:eastAsia="SimSun"/>
                <w:bCs/>
                <w:color w:val="000000"/>
                <w:kern w:val="2"/>
                <w:sz w:val="22"/>
                <w:szCs w:val="28"/>
                <w:lang w:eastAsia="hi-IN" w:bidi="hi-IN"/>
              </w:rPr>
            </w:pPr>
          </w:p>
        </w:tc>
        <w:tc>
          <w:tcPr>
            <w:tcW w:w="2268" w:type="dxa"/>
            <w:tcBorders>
              <w:top w:val="nil"/>
              <w:left w:val="nil"/>
              <w:bottom w:val="single" w:sz="4" w:space="0" w:color="auto"/>
              <w:right w:val="nil"/>
            </w:tcBorders>
            <w:shd w:val="clear" w:color="auto" w:fill="auto"/>
          </w:tcPr>
          <w:p w14:paraId="60DD4A19" w14:textId="77777777" w:rsidR="00202DA5" w:rsidRPr="00EF1F88" w:rsidRDefault="00202DA5" w:rsidP="00744444">
            <w:pPr>
              <w:suppressAutoHyphens/>
              <w:ind w:left="-61" w:right="34" w:firstLine="0"/>
              <w:jc w:val="center"/>
              <w:rPr>
                <w:rFonts w:eastAsia="SimSun"/>
                <w:bCs/>
                <w:color w:val="000000"/>
                <w:kern w:val="2"/>
                <w:sz w:val="22"/>
                <w:szCs w:val="28"/>
                <w:lang w:eastAsia="hi-IN" w:bidi="hi-IN"/>
              </w:rPr>
            </w:pPr>
          </w:p>
        </w:tc>
      </w:tr>
      <w:tr w:rsidR="00202DA5" w:rsidRPr="00EF1F88" w14:paraId="32A4C80F" w14:textId="77777777" w:rsidTr="00744444">
        <w:tc>
          <w:tcPr>
            <w:tcW w:w="5495" w:type="dxa"/>
            <w:shd w:val="clear" w:color="auto" w:fill="auto"/>
          </w:tcPr>
          <w:p w14:paraId="0A118272" w14:textId="77777777" w:rsidR="00202DA5" w:rsidRPr="00EF1F88" w:rsidRDefault="00202DA5" w:rsidP="00202DA5">
            <w:pPr>
              <w:suppressAutoHyphens/>
              <w:ind w:right="277" w:firstLine="0"/>
              <w:rPr>
                <w:rFonts w:eastAsia="SimSun"/>
                <w:color w:val="000000"/>
                <w:kern w:val="2"/>
                <w:sz w:val="22"/>
                <w:szCs w:val="28"/>
                <w:lang w:eastAsia="hi-IN" w:bidi="hi-IN"/>
              </w:rPr>
            </w:pPr>
          </w:p>
        </w:tc>
        <w:tc>
          <w:tcPr>
            <w:tcW w:w="236" w:type="dxa"/>
            <w:shd w:val="clear" w:color="auto" w:fill="auto"/>
          </w:tcPr>
          <w:p w14:paraId="5CC5FD0B" w14:textId="77777777" w:rsidR="00202DA5" w:rsidRPr="00EF1F88" w:rsidRDefault="00202DA5" w:rsidP="00202DA5">
            <w:pPr>
              <w:suppressAutoHyphens/>
              <w:ind w:right="277" w:firstLine="0"/>
              <w:rPr>
                <w:rFonts w:eastAsia="SimSun"/>
                <w:bCs/>
                <w:color w:val="000000"/>
                <w:kern w:val="2"/>
                <w:sz w:val="22"/>
                <w:szCs w:val="28"/>
                <w:lang w:eastAsia="hi-IN" w:bidi="hi-IN"/>
              </w:rPr>
            </w:pPr>
          </w:p>
        </w:tc>
        <w:tc>
          <w:tcPr>
            <w:tcW w:w="1323" w:type="dxa"/>
            <w:tcBorders>
              <w:top w:val="single" w:sz="4" w:space="0" w:color="auto"/>
              <w:left w:val="nil"/>
              <w:bottom w:val="nil"/>
              <w:right w:val="nil"/>
            </w:tcBorders>
            <w:shd w:val="clear" w:color="auto" w:fill="auto"/>
            <w:hideMark/>
          </w:tcPr>
          <w:p w14:paraId="32898097" w14:textId="77777777" w:rsidR="00202DA5" w:rsidRPr="00EF1F88" w:rsidRDefault="00202DA5" w:rsidP="00744444">
            <w:pPr>
              <w:suppressAutoHyphens/>
              <w:ind w:left="-61" w:right="34" w:firstLine="0"/>
              <w:jc w:val="center"/>
              <w:rPr>
                <w:rFonts w:eastAsia="SimSun"/>
                <w:bCs/>
                <w:i/>
                <w:color w:val="000000"/>
                <w:kern w:val="2"/>
                <w:szCs w:val="28"/>
                <w:lang w:eastAsia="hi-IN" w:bidi="hi-IN"/>
              </w:rPr>
            </w:pPr>
            <w:r w:rsidRPr="00EF1F88">
              <w:rPr>
                <w:rFonts w:eastAsia="SimSun"/>
                <w:bCs/>
                <w:i/>
                <w:color w:val="000000"/>
                <w:kern w:val="2"/>
                <w:szCs w:val="28"/>
                <w:lang w:eastAsia="hi-IN" w:bidi="hi-IN"/>
              </w:rPr>
              <w:t>(подпись)</w:t>
            </w:r>
          </w:p>
        </w:tc>
        <w:tc>
          <w:tcPr>
            <w:tcW w:w="284" w:type="dxa"/>
            <w:shd w:val="clear" w:color="auto" w:fill="auto"/>
          </w:tcPr>
          <w:p w14:paraId="6016E26B" w14:textId="77777777" w:rsidR="00202DA5" w:rsidRPr="00EF1F88" w:rsidRDefault="00202DA5" w:rsidP="00744444">
            <w:pPr>
              <w:suppressAutoHyphens/>
              <w:ind w:left="-61" w:right="34" w:firstLine="0"/>
              <w:jc w:val="center"/>
              <w:rPr>
                <w:rFonts w:eastAsia="SimSun"/>
                <w:bCs/>
                <w:i/>
                <w:color w:val="000000"/>
                <w:kern w:val="2"/>
                <w:szCs w:val="28"/>
                <w:lang w:eastAsia="hi-IN" w:bidi="hi-IN"/>
              </w:rPr>
            </w:pPr>
          </w:p>
        </w:tc>
        <w:tc>
          <w:tcPr>
            <w:tcW w:w="2268" w:type="dxa"/>
            <w:tcBorders>
              <w:top w:val="single" w:sz="4" w:space="0" w:color="auto"/>
              <w:left w:val="nil"/>
              <w:bottom w:val="nil"/>
              <w:right w:val="nil"/>
            </w:tcBorders>
            <w:shd w:val="clear" w:color="auto" w:fill="auto"/>
            <w:hideMark/>
          </w:tcPr>
          <w:p w14:paraId="68F8FA3C" w14:textId="77777777" w:rsidR="00202DA5" w:rsidRPr="00EF1F88" w:rsidRDefault="00202DA5" w:rsidP="00744444">
            <w:pPr>
              <w:suppressAutoHyphens/>
              <w:ind w:left="-61" w:right="34" w:firstLine="0"/>
              <w:jc w:val="center"/>
              <w:rPr>
                <w:rFonts w:eastAsia="SimSun"/>
                <w:bCs/>
                <w:i/>
                <w:color w:val="000000"/>
                <w:kern w:val="2"/>
                <w:szCs w:val="28"/>
                <w:lang w:eastAsia="hi-IN" w:bidi="hi-IN"/>
              </w:rPr>
            </w:pPr>
            <w:r w:rsidRPr="00EF1F88">
              <w:rPr>
                <w:rFonts w:eastAsia="SimSun"/>
                <w:bCs/>
                <w:i/>
                <w:color w:val="000000"/>
                <w:kern w:val="2"/>
                <w:szCs w:val="28"/>
                <w:lang w:eastAsia="hi-IN" w:bidi="hi-IN"/>
              </w:rPr>
              <w:t>(расшифровка подписи)</w:t>
            </w:r>
          </w:p>
        </w:tc>
      </w:tr>
      <w:tr w:rsidR="00202DA5" w:rsidRPr="00EF1F88" w14:paraId="23A01814" w14:textId="77777777" w:rsidTr="00744444">
        <w:tc>
          <w:tcPr>
            <w:tcW w:w="5495" w:type="dxa"/>
            <w:shd w:val="clear" w:color="auto" w:fill="auto"/>
            <w:hideMark/>
          </w:tcPr>
          <w:p w14:paraId="769BAF61" w14:textId="77777777" w:rsidR="00202DA5" w:rsidRPr="00EF1F88" w:rsidRDefault="00202DA5" w:rsidP="00202DA5">
            <w:pPr>
              <w:suppressAutoHyphens/>
              <w:ind w:right="277" w:firstLine="0"/>
              <w:rPr>
                <w:rFonts w:eastAsia="SimSun"/>
                <w:color w:val="000000"/>
                <w:kern w:val="2"/>
                <w:sz w:val="22"/>
                <w:szCs w:val="28"/>
                <w:lang w:eastAsia="hi-IN" w:bidi="hi-IN"/>
              </w:rPr>
            </w:pPr>
            <w:r w:rsidRPr="00EF1F88">
              <w:rPr>
                <w:rFonts w:eastAsia="SimSun"/>
                <w:color w:val="000000"/>
                <w:kern w:val="2"/>
                <w:sz w:val="22"/>
                <w:szCs w:val="28"/>
                <w:lang w:eastAsia="hi-IN" w:bidi="hi-IN"/>
              </w:rPr>
              <w:t>«____»____________________20___года</w:t>
            </w:r>
          </w:p>
        </w:tc>
        <w:tc>
          <w:tcPr>
            <w:tcW w:w="236" w:type="dxa"/>
            <w:shd w:val="clear" w:color="auto" w:fill="auto"/>
          </w:tcPr>
          <w:p w14:paraId="4DA40477" w14:textId="77777777" w:rsidR="00202DA5" w:rsidRPr="00EF1F88" w:rsidRDefault="00202DA5" w:rsidP="00202DA5">
            <w:pPr>
              <w:suppressAutoHyphens/>
              <w:ind w:right="277" w:firstLine="0"/>
              <w:rPr>
                <w:rFonts w:eastAsia="SimSun"/>
                <w:bCs/>
                <w:color w:val="000000"/>
                <w:kern w:val="2"/>
                <w:sz w:val="22"/>
                <w:szCs w:val="28"/>
                <w:lang w:eastAsia="hi-IN" w:bidi="hi-IN"/>
              </w:rPr>
            </w:pPr>
          </w:p>
        </w:tc>
        <w:tc>
          <w:tcPr>
            <w:tcW w:w="1323" w:type="dxa"/>
            <w:shd w:val="clear" w:color="auto" w:fill="auto"/>
          </w:tcPr>
          <w:p w14:paraId="284C162F" w14:textId="77777777" w:rsidR="00202DA5" w:rsidRPr="00EF1F88" w:rsidRDefault="00202DA5" w:rsidP="00744444">
            <w:pPr>
              <w:suppressAutoHyphens/>
              <w:ind w:left="-61" w:right="34" w:firstLine="0"/>
              <w:jc w:val="center"/>
              <w:rPr>
                <w:rFonts w:eastAsia="SimSun"/>
                <w:bCs/>
                <w:color w:val="000000"/>
                <w:kern w:val="2"/>
                <w:sz w:val="22"/>
                <w:szCs w:val="28"/>
                <w:lang w:eastAsia="hi-IN" w:bidi="hi-IN"/>
              </w:rPr>
            </w:pPr>
          </w:p>
        </w:tc>
        <w:tc>
          <w:tcPr>
            <w:tcW w:w="284" w:type="dxa"/>
            <w:shd w:val="clear" w:color="auto" w:fill="auto"/>
          </w:tcPr>
          <w:p w14:paraId="09FBD175" w14:textId="77777777" w:rsidR="00202DA5" w:rsidRPr="00EF1F88" w:rsidRDefault="00202DA5" w:rsidP="00744444">
            <w:pPr>
              <w:suppressAutoHyphens/>
              <w:ind w:left="-61" w:right="34" w:firstLine="0"/>
              <w:jc w:val="center"/>
              <w:rPr>
                <w:rFonts w:eastAsia="SimSun"/>
                <w:bCs/>
                <w:color w:val="000000"/>
                <w:kern w:val="2"/>
                <w:sz w:val="22"/>
                <w:szCs w:val="28"/>
                <w:lang w:eastAsia="hi-IN" w:bidi="hi-IN"/>
              </w:rPr>
            </w:pPr>
          </w:p>
        </w:tc>
        <w:tc>
          <w:tcPr>
            <w:tcW w:w="2268" w:type="dxa"/>
            <w:shd w:val="clear" w:color="auto" w:fill="auto"/>
          </w:tcPr>
          <w:p w14:paraId="1C9F3AD1" w14:textId="77777777" w:rsidR="00202DA5" w:rsidRPr="00EF1F88" w:rsidRDefault="00202DA5" w:rsidP="00744444">
            <w:pPr>
              <w:suppressAutoHyphens/>
              <w:ind w:left="-61" w:right="34" w:firstLine="0"/>
              <w:jc w:val="center"/>
              <w:rPr>
                <w:rFonts w:eastAsia="SimSun"/>
                <w:bCs/>
                <w:color w:val="000000"/>
                <w:kern w:val="2"/>
                <w:sz w:val="22"/>
                <w:szCs w:val="28"/>
                <w:lang w:eastAsia="hi-IN" w:bidi="hi-IN"/>
              </w:rPr>
            </w:pPr>
          </w:p>
        </w:tc>
      </w:tr>
      <w:tr w:rsidR="00202DA5" w:rsidRPr="00EF1F88" w14:paraId="49B6C2B2" w14:textId="77777777" w:rsidTr="00744444">
        <w:trPr>
          <w:trHeight w:val="140"/>
        </w:trPr>
        <w:tc>
          <w:tcPr>
            <w:tcW w:w="5495" w:type="dxa"/>
            <w:shd w:val="clear" w:color="auto" w:fill="auto"/>
            <w:hideMark/>
          </w:tcPr>
          <w:p w14:paraId="4FC87AED" w14:textId="77777777" w:rsidR="00202DA5" w:rsidRPr="00EF1F88" w:rsidRDefault="00202DA5" w:rsidP="00202DA5">
            <w:pPr>
              <w:suppressAutoHyphens/>
              <w:ind w:right="277" w:firstLine="0"/>
              <w:rPr>
                <w:rFonts w:eastAsia="SimSun"/>
                <w:color w:val="000000"/>
                <w:kern w:val="2"/>
                <w:sz w:val="22"/>
                <w:szCs w:val="28"/>
                <w:lang w:eastAsia="hi-IN" w:bidi="hi-IN"/>
              </w:rPr>
            </w:pPr>
            <w:r w:rsidRPr="00EF1F88">
              <w:rPr>
                <w:rFonts w:eastAsia="SimSun"/>
                <w:color w:val="000000"/>
                <w:kern w:val="2"/>
                <w:szCs w:val="28"/>
                <w:lang w:eastAsia="hi-IN" w:bidi="hi-IN"/>
              </w:rPr>
              <w:t>М.П. (при наличии)</w:t>
            </w:r>
          </w:p>
        </w:tc>
        <w:tc>
          <w:tcPr>
            <w:tcW w:w="236" w:type="dxa"/>
            <w:shd w:val="clear" w:color="auto" w:fill="auto"/>
          </w:tcPr>
          <w:p w14:paraId="5920B0C2" w14:textId="77777777" w:rsidR="00202DA5" w:rsidRPr="00EF1F88" w:rsidRDefault="00202DA5" w:rsidP="00202DA5">
            <w:pPr>
              <w:suppressAutoHyphens/>
              <w:ind w:right="277" w:firstLine="0"/>
              <w:rPr>
                <w:rFonts w:eastAsia="SimSun"/>
                <w:bCs/>
                <w:color w:val="000000"/>
                <w:kern w:val="2"/>
                <w:sz w:val="22"/>
                <w:szCs w:val="28"/>
                <w:lang w:eastAsia="hi-IN" w:bidi="hi-IN"/>
              </w:rPr>
            </w:pPr>
          </w:p>
        </w:tc>
        <w:tc>
          <w:tcPr>
            <w:tcW w:w="1323" w:type="dxa"/>
            <w:shd w:val="clear" w:color="auto" w:fill="auto"/>
          </w:tcPr>
          <w:p w14:paraId="5629FA70" w14:textId="77777777" w:rsidR="00202DA5" w:rsidRPr="00EF1F88" w:rsidRDefault="00202DA5" w:rsidP="00744444">
            <w:pPr>
              <w:suppressAutoHyphens/>
              <w:ind w:left="-61" w:right="34" w:firstLine="0"/>
              <w:jc w:val="center"/>
              <w:rPr>
                <w:rFonts w:eastAsia="SimSun"/>
                <w:bCs/>
                <w:color w:val="000000"/>
                <w:kern w:val="2"/>
                <w:sz w:val="22"/>
                <w:szCs w:val="28"/>
                <w:lang w:eastAsia="hi-IN" w:bidi="hi-IN"/>
              </w:rPr>
            </w:pPr>
          </w:p>
        </w:tc>
        <w:tc>
          <w:tcPr>
            <w:tcW w:w="284" w:type="dxa"/>
            <w:shd w:val="clear" w:color="auto" w:fill="auto"/>
          </w:tcPr>
          <w:p w14:paraId="23796D1C" w14:textId="77777777" w:rsidR="00202DA5" w:rsidRPr="00EF1F88" w:rsidRDefault="00202DA5" w:rsidP="00744444">
            <w:pPr>
              <w:suppressAutoHyphens/>
              <w:ind w:left="-61" w:right="34" w:firstLine="0"/>
              <w:jc w:val="center"/>
              <w:rPr>
                <w:rFonts w:eastAsia="SimSun"/>
                <w:bCs/>
                <w:color w:val="000000"/>
                <w:kern w:val="2"/>
                <w:sz w:val="22"/>
                <w:szCs w:val="28"/>
                <w:lang w:eastAsia="hi-IN" w:bidi="hi-IN"/>
              </w:rPr>
            </w:pPr>
          </w:p>
        </w:tc>
        <w:tc>
          <w:tcPr>
            <w:tcW w:w="2268" w:type="dxa"/>
            <w:shd w:val="clear" w:color="auto" w:fill="auto"/>
          </w:tcPr>
          <w:p w14:paraId="045B9D86" w14:textId="77777777" w:rsidR="00202DA5" w:rsidRPr="00EF1F88" w:rsidRDefault="00202DA5" w:rsidP="00744444">
            <w:pPr>
              <w:suppressAutoHyphens/>
              <w:ind w:left="-61" w:right="34" w:firstLine="0"/>
              <w:jc w:val="center"/>
              <w:rPr>
                <w:rFonts w:eastAsia="SimSun"/>
                <w:bCs/>
                <w:color w:val="000000"/>
                <w:kern w:val="2"/>
                <w:sz w:val="22"/>
                <w:szCs w:val="28"/>
                <w:lang w:eastAsia="hi-IN" w:bidi="hi-IN"/>
              </w:rPr>
            </w:pPr>
          </w:p>
        </w:tc>
      </w:tr>
    </w:tbl>
    <w:p w14:paraId="0357F62B" w14:textId="77777777" w:rsidR="00C1020B" w:rsidRPr="00EF1F88" w:rsidRDefault="00C1020B" w:rsidP="00744444">
      <w:pPr>
        <w:suppressAutoHyphens/>
        <w:spacing w:line="276" w:lineRule="auto"/>
        <w:ind w:firstLine="709"/>
        <w:rPr>
          <w:rFonts w:eastAsia="SimSun"/>
          <w:color w:val="000000"/>
          <w:kern w:val="2"/>
          <w:sz w:val="22"/>
          <w:szCs w:val="24"/>
          <w:lang w:eastAsia="hi-IN" w:bidi="hi-IN"/>
        </w:rPr>
        <w:sectPr w:rsidR="00C1020B" w:rsidRPr="00EF1F88" w:rsidSect="00166EE6">
          <w:footnotePr>
            <w:numRestart w:val="eachSect"/>
          </w:footnotePr>
          <w:pgSz w:w="11906" w:h="16838"/>
          <w:pgMar w:top="1134" w:right="567" w:bottom="1134" w:left="1985" w:header="709" w:footer="709" w:gutter="0"/>
          <w:cols w:space="708"/>
          <w:titlePg/>
          <w:docGrid w:linePitch="360"/>
        </w:sectPr>
      </w:pPr>
    </w:p>
    <w:p w14:paraId="608B7861" w14:textId="77777777" w:rsidR="007E5DC2" w:rsidRPr="00EF1F88" w:rsidRDefault="007E5DC2" w:rsidP="00280260">
      <w:pPr>
        <w:pStyle w:val="16"/>
        <w:keepNext/>
        <w:keepLines/>
        <w:shd w:val="clear" w:color="auto" w:fill="auto"/>
        <w:spacing w:after="0" w:line="240" w:lineRule="auto"/>
        <w:ind w:left="5103"/>
        <w:rPr>
          <w:b w:val="0"/>
        </w:rPr>
      </w:pPr>
      <w:bookmarkStart w:id="7" w:name="_Toc142138521"/>
      <w:r w:rsidRPr="00EF1F88">
        <w:rPr>
          <w:b w:val="0"/>
        </w:rPr>
        <w:lastRenderedPageBreak/>
        <w:t xml:space="preserve">Приложение № </w:t>
      </w:r>
      <w:r w:rsidR="00ED06DC" w:rsidRPr="00EF1F88">
        <w:rPr>
          <w:b w:val="0"/>
        </w:rPr>
        <w:t>2</w:t>
      </w:r>
      <w:bookmarkEnd w:id="7"/>
    </w:p>
    <w:p w14:paraId="61961A3F" w14:textId="77777777" w:rsidR="00C76E14" w:rsidRPr="00EF1F88" w:rsidRDefault="007E5DC2" w:rsidP="00C76E14">
      <w:pPr>
        <w:suppressAutoHyphens/>
        <w:ind w:left="5103" w:firstLine="0"/>
        <w:rPr>
          <w:rFonts w:eastAsia="SimSun"/>
          <w:color w:val="000000"/>
          <w:kern w:val="2"/>
          <w:sz w:val="28"/>
          <w:szCs w:val="28"/>
          <w:lang w:eastAsia="hi-IN" w:bidi="hi-IN"/>
        </w:rPr>
      </w:pPr>
      <w:r w:rsidRPr="00EF1F88">
        <w:rPr>
          <w:rFonts w:eastAsia="SimSun"/>
          <w:kern w:val="2"/>
          <w:sz w:val="28"/>
          <w:szCs w:val="28"/>
          <w:lang w:eastAsia="hi-IN" w:bidi="hi-IN"/>
        </w:rPr>
        <w:t>к Положению о порядке проведения экспертиз</w:t>
      </w:r>
      <w:r w:rsidR="00C76E14" w:rsidRPr="00EF1F88">
        <w:rPr>
          <w:rFonts w:eastAsia="SimSun"/>
          <w:kern w:val="2"/>
          <w:sz w:val="28"/>
          <w:szCs w:val="28"/>
          <w:lang w:eastAsia="hi-IN" w:bidi="hi-IN"/>
        </w:rPr>
        <w:t xml:space="preserve"> </w:t>
      </w:r>
      <w:r w:rsidR="00C76E14" w:rsidRPr="00EF1F88">
        <w:rPr>
          <w:rFonts w:eastAsia="SimSun"/>
          <w:color w:val="000000"/>
          <w:kern w:val="2"/>
          <w:sz w:val="28"/>
          <w:szCs w:val="28"/>
          <w:lang w:eastAsia="hi-IN" w:bidi="hi-IN"/>
        </w:rPr>
        <w:t>при предоставлении займов</w:t>
      </w:r>
    </w:p>
    <w:p w14:paraId="5679CA23" w14:textId="77777777" w:rsidR="007E5DC2" w:rsidRPr="00EF1F88" w:rsidRDefault="007E5DC2" w:rsidP="007E5DC2">
      <w:pPr>
        <w:suppressAutoHyphens/>
        <w:ind w:left="4820"/>
        <w:jc w:val="center"/>
        <w:rPr>
          <w:rFonts w:eastAsia="SimSun"/>
          <w:color w:val="000000"/>
          <w:kern w:val="2"/>
          <w:sz w:val="28"/>
          <w:szCs w:val="24"/>
          <w:lang w:eastAsia="hi-IN" w:bidi="hi-IN"/>
        </w:rPr>
      </w:pPr>
    </w:p>
    <w:p w14:paraId="194C8618" w14:textId="77777777" w:rsidR="007E5DC2" w:rsidRPr="00EF1F88" w:rsidRDefault="007E5DC2" w:rsidP="007E5DC2">
      <w:pPr>
        <w:suppressAutoHyphens/>
        <w:jc w:val="center"/>
        <w:rPr>
          <w:rFonts w:eastAsia="SimSun"/>
          <w:color w:val="000000"/>
          <w:kern w:val="2"/>
          <w:sz w:val="28"/>
          <w:szCs w:val="24"/>
          <w:lang w:eastAsia="hi-IN" w:bidi="hi-IN"/>
        </w:rPr>
      </w:pPr>
      <w:r w:rsidRPr="00EF1F88">
        <w:rPr>
          <w:rFonts w:eastAsia="SimSun"/>
          <w:color w:val="000000"/>
          <w:kern w:val="2"/>
          <w:sz w:val="28"/>
          <w:szCs w:val="24"/>
          <w:lang w:eastAsia="hi-IN" w:bidi="hi-IN"/>
        </w:rPr>
        <w:t>Резюме проекта</w:t>
      </w:r>
    </w:p>
    <w:p w14:paraId="27C11758" w14:textId="77777777" w:rsidR="007E5DC2" w:rsidRPr="00EF1F88" w:rsidRDefault="007E5DC2" w:rsidP="007E5DC2">
      <w:pPr>
        <w:suppressAutoHyphens/>
        <w:rPr>
          <w:rFonts w:eastAsia="SimSun"/>
          <w:color w:val="000000"/>
          <w:kern w:val="2"/>
          <w:szCs w:val="24"/>
          <w:lang w:eastAsia="hi-IN" w:bidi="hi-IN"/>
        </w:rPr>
      </w:pPr>
    </w:p>
    <w:p w14:paraId="35A94F87" w14:textId="77777777" w:rsidR="007E5DC2" w:rsidRPr="00EF1F88" w:rsidRDefault="007E5DC2" w:rsidP="00FA153A">
      <w:pPr>
        <w:pStyle w:val="afb"/>
        <w:numPr>
          <w:ilvl w:val="3"/>
          <w:numId w:val="20"/>
        </w:numPr>
        <w:suppressAutoHyphens/>
        <w:ind w:left="0" w:firstLine="709"/>
        <w:rPr>
          <w:rFonts w:ascii="Times New Roman" w:eastAsia="SimSun" w:hAnsi="Times New Roman"/>
          <w:color w:val="000000"/>
          <w:kern w:val="2"/>
          <w:sz w:val="28"/>
          <w:szCs w:val="24"/>
          <w:lang w:eastAsia="hi-IN" w:bidi="hi-IN"/>
        </w:rPr>
      </w:pPr>
      <w:r w:rsidRPr="00EF1F88">
        <w:rPr>
          <w:rFonts w:ascii="Times New Roman" w:eastAsia="SimSun" w:hAnsi="Times New Roman"/>
          <w:color w:val="000000"/>
          <w:kern w:val="2"/>
          <w:sz w:val="28"/>
          <w:szCs w:val="24"/>
          <w:lang w:eastAsia="hi-IN" w:bidi="hi-IN"/>
        </w:rPr>
        <w:t>Анкета юридического лица</w:t>
      </w:r>
      <w:r w:rsidR="00FA153A" w:rsidRPr="00EF1F88">
        <w:rPr>
          <w:rFonts w:ascii="Times New Roman" w:eastAsia="SimSun" w:hAnsi="Times New Roman"/>
          <w:color w:val="000000"/>
          <w:kern w:val="2"/>
          <w:sz w:val="28"/>
          <w:szCs w:val="24"/>
          <w:lang w:eastAsia="hi-IN" w:bidi="hi-IN"/>
        </w:rPr>
        <w:t xml:space="preserve"> (индивидуального предпринимателя)</w:t>
      </w:r>
    </w:p>
    <w:tbl>
      <w:tblPr>
        <w:tblStyle w:val="afa"/>
        <w:tblW w:w="9640" w:type="dxa"/>
        <w:tblInd w:w="-34" w:type="dxa"/>
        <w:tblLook w:val="04A0" w:firstRow="1" w:lastRow="0" w:firstColumn="1" w:lastColumn="0" w:noHBand="0" w:noVBand="1"/>
      </w:tblPr>
      <w:tblGrid>
        <w:gridCol w:w="4110"/>
        <w:gridCol w:w="5530"/>
      </w:tblGrid>
      <w:tr w:rsidR="007E5DC2" w:rsidRPr="00EF1F88" w14:paraId="5B31F20E" w14:textId="77777777" w:rsidTr="007E5DC2">
        <w:tc>
          <w:tcPr>
            <w:tcW w:w="4110" w:type="dxa"/>
            <w:tcBorders>
              <w:top w:val="single" w:sz="4" w:space="0" w:color="auto"/>
              <w:left w:val="single" w:sz="4" w:space="0" w:color="auto"/>
              <w:bottom w:val="single" w:sz="4" w:space="0" w:color="auto"/>
              <w:right w:val="single" w:sz="4" w:space="0" w:color="auto"/>
            </w:tcBorders>
            <w:hideMark/>
          </w:tcPr>
          <w:p w14:paraId="3B5CCF9A" w14:textId="77777777" w:rsidR="007E5DC2" w:rsidRPr="00EF1F88" w:rsidRDefault="007E5DC2" w:rsidP="007E5DC2">
            <w:pPr>
              <w:suppressAutoHyphens/>
              <w:ind w:firstLine="34"/>
              <w:rPr>
                <w:rFonts w:eastAsia="SimSun"/>
                <w:color w:val="000000"/>
                <w:kern w:val="2"/>
                <w:sz w:val="24"/>
                <w:szCs w:val="24"/>
                <w:lang w:eastAsia="hi-IN" w:bidi="hi-IN"/>
              </w:rPr>
            </w:pPr>
            <w:r w:rsidRPr="00EF1F88">
              <w:rPr>
                <w:rFonts w:eastAsia="SimSun"/>
                <w:color w:val="000000"/>
                <w:kern w:val="2"/>
                <w:sz w:val="24"/>
                <w:szCs w:val="24"/>
                <w:lang w:eastAsia="hi-IN" w:bidi="hi-IN"/>
              </w:rPr>
              <w:t>Полное наименование организации</w:t>
            </w:r>
          </w:p>
        </w:tc>
        <w:tc>
          <w:tcPr>
            <w:tcW w:w="5530" w:type="dxa"/>
            <w:tcBorders>
              <w:top w:val="single" w:sz="4" w:space="0" w:color="auto"/>
              <w:left w:val="single" w:sz="4" w:space="0" w:color="auto"/>
              <w:bottom w:val="single" w:sz="4" w:space="0" w:color="auto"/>
              <w:right w:val="single" w:sz="4" w:space="0" w:color="auto"/>
            </w:tcBorders>
          </w:tcPr>
          <w:p w14:paraId="72950D73" w14:textId="77777777" w:rsidR="007E5DC2" w:rsidRPr="00EF1F88" w:rsidRDefault="007E5DC2">
            <w:pPr>
              <w:suppressAutoHyphens/>
              <w:rPr>
                <w:rFonts w:eastAsia="SimSun"/>
                <w:color w:val="000000"/>
                <w:kern w:val="2"/>
                <w:sz w:val="24"/>
                <w:szCs w:val="24"/>
                <w:lang w:eastAsia="hi-IN" w:bidi="hi-IN"/>
              </w:rPr>
            </w:pPr>
          </w:p>
        </w:tc>
      </w:tr>
      <w:tr w:rsidR="007E5DC2" w:rsidRPr="00EF1F88" w14:paraId="53CBE498" w14:textId="77777777" w:rsidTr="007E5DC2">
        <w:tc>
          <w:tcPr>
            <w:tcW w:w="4110" w:type="dxa"/>
            <w:tcBorders>
              <w:top w:val="single" w:sz="4" w:space="0" w:color="auto"/>
              <w:left w:val="single" w:sz="4" w:space="0" w:color="auto"/>
              <w:bottom w:val="single" w:sz="4" w:space="0" w:color="auto"/>
              <w:right w:val="single" w:sz="4" w:space="0" w:color="auto"/>
            </w:tcBorders>
            <w:hideMark/>
          </w:tcPr>
          <w:p w14:paraId="261FF7E7" w14:textId="77777777" w:rsidR="007E5DC2" w:rsidRPr="00EF1F88" w:rsidRDefault="007E5DC2" w:rsidP="007E5DC2">
            <w:pPr>
              <w:suppressAutoHyphens/>
              <w:ind w:firstLine="34"/>
              <w:rPr>
                <w:rFonts w:eastAsia="SimSun"/>
                <w:color w:val="000000"/>
                <w:kern w:val="2"/>
                <w:sz w:val="24"/>
                <w:szCs w:val="24"/>
                <w:lang w:eastAsia="hi-IN" w:bidi="hi-IN"/>
              </w:rPr>
            </w:pPr>
            <w:r w:rsidRPr="00EF1F88">
              <w:rPr>
                <w:rFonts w:eastAsia="SimSun"/>
                <w:color w:val="000000"/>
                <w:kern w:val="2"/>
                <w:sz w:val="24"/>
                <w:szCs w:val="24"/>
                <w:lang w:eastAsia="hi-IN" w:bidi="hi-IN"/>
              </w:rPr>
              <w:t>Сокращенное наименование организации</w:t>
            </w:r>
          </w:p>
        </w:tc>
        <w:tc>
          <w:tcPr>
            <w:tcW w:w="5530" w:type="dxa"/>
            <w:tcBorders>
              <w:top w:val="single" w:sz="4" w:space="0" w:color="auto"/>
              <w:left w:val="single" w:sz="4" w:space="0" w:color="auto"/>
              <w:bottom w:val="single" w:sz="4" w:space="0" w:color="auto"/>
              <w:right w:val="single" w:sz="4" w:space="0" w:color="auto"/>
            </w:tcBorders>
          </w:tcPr>
          <w:p w14:paraId="33761337" w14:textId="77777777" w:rsidR="007E5DC2" w:rsidRPr="00EF1F88" w:rsidRDefault="007E5DC2">
            <w:pPr>
              <w:suppressAutoHyphens/>
              <w:rPr>
                <w:rFonts w:eastAsia="SimSun"/>
                <w:color w:val="000000"/>
                <w:kern w:val="2"/>
                <w:sz w:val="24"/>
                <w:szCs w:val="24"/>
                <w:lang w:eastAsia="hi-IN" w:bidi="hi-IN"/>
              </w:rPr>
            </w:pPr>
          </w:p>
        </w:tc>
      </w:tr>
      <w:tr w:rsidR="007E5DC2" w:rsidRPr="00EF1F88" w14:paraId="34FD9EBC" w14:textId="77777777" w:rsidTr="007E5DC2">
        <w:tc>
          <w:tcPr>
            <w:tcW w:w="4110" w:type="dxa"/>
            <w:tcBorders>
              <w:top w:val="single" w:sz="4" w:space="0" w:color="auto"/>
              <w:left w:val="single" w:sz="4" w:space="0" w:color="auto"/>
              <w:bottom w:val="single" w:sz="4" w:space="0" w:color="auto"/>
              <w:right w:val="single" w:sz="4" w:space="0" w:color="auto"/>
            </w:tcBorders>
            <w:hideMark/>
          </w:tcPr>
          <w:p w14:paraId="500D7D39" w14:textId="77777777" w:rsidR="007E5DC2" w:rsidRPr="00EF1F88" w:rsidRDefault="007E5DC2" w:rsidP="007E5DC2">
            <w:pPr>
              <w:suppressAutoHyphens/>
              <w:ind w:firstLine="34"/>
              <w:rPr>
                <w:rFonts w:eastAsia="SimSun"/>
                <w:color w:val="000000"/>
                <w:kern w:val="2"/>
                <w:sz w:val="24"/>
                <w:szCs w:val="24"/>
                <w:lang w:eastAsia="hi-IN" w:bidi="hi-IN"/>
              </w:rPr>
            </w:pPr>
            <w:r w:rsidRPr="00EF1F88">
              <w:rPr>
                <w:rFonts w:eastAsia="SimSun"/>
                <w:color w:val="000000"/>
                <w:kern w:val="2"/>
                <w:sz w:val="24"/>
                <w:szCs w:val="24"/>
                <w:lang w:eastAsia="hi-IN" w:bidi="hi-IN"/>
              </w:rPr>
              <w:t>ОГРН</w:t>
            </w:r>
          </w:p>
        </w:tc>
        <w:tc>
          <w:tcPr>
            <w:tcW w:w="5530" w:type="dxa"/>
            <w:tcBorders>
              <w:top w:val="single" w:sz="4" w:space="0" w:color="auto"/>
              <w:left w:val="single" w:sz="4" w:space="0" w:color="auto"/>
              <w:bottom w:val="single" w:sz="4" w:space="0" w:color="auto"/>
              <w:right w:val="single" w:sz="4" w:space="0" w:color="auto"/>
            </w:tcBorders>
          </w:tcPr>
          <w:p w14:paraId="3089E407" w14:textId="77777777" w:rsidR="007E5DC2" w:rsidRPr="00EF1F88" w:rsidRDefault="007E5DC2">
            <w:pPr>
              <w:suppressAutoHyphens/>
              <w:rPr>
                <w:rFonts w:eastAsia="SimSun"/>
                <w:color w:val="000000"/>
                <w:kern w:val="2"/>
                <w:sz w:val="24"/>
                <w:szCs w:val="24"/>
                <w:lang w:eastAsia="hi-IN" w:bidi="hi-IN"/>
              </w:rPr>
            </w:pPr>
          </w:p>
        </w:tc>
      </w:tr>
      <w:tr w:rsidR="007E5DC2" w:rsidRPr="00EF1F88" w14:paraId="0E84D4B3" w14:textId="77777777" w:rsidTr="007E5DC2">
        <w:tc>
          <w:tcPr>
            <w:tcW w:w="4110" w:type="dxa"/>
            <w:tcBorders>
              <w:top w:val="single" w:sz="4" w:space="0" w:color="auto"/>
              <w:left w:val="single" w:sz="4" w:space="0" w:color="auto"/>
              <w:bottom w:val="single" w:sz="4" w:space="0" w:color="auto"/>
              <w:right w:val="single" w:sz="4" w:space="0" w:color="auto"/>
            </w:tcBorders>
            <w:hideMark/>
          </w:tcPr>
          <w:p w14:paraId="00BF6300" w14:textId="77777777" w:rsidR="007E5DC2" w:rsidRPr="00EF1F88" w:rsidRDefault="007E5DC2" w:rsidP="007E5DC2">
            <w:pPr>
              <w:suppressAutoHyphens/>
              <w:ind w:firstLine="34"/>
              <w:rPr>
                <w:rFonts w:eastAsia="SimSun"/>
                <w:color w:val="000000"/>
                <w:kern w:val="2"/>
                <w:sz w:val="24"/>
                <w:szCs w:val="24"/>
                <w:lang w:eastAsia="hi-IN" w:bidi="hi-IN"/>
              </w:rPr>
            </w:pPr>
            <w:r w:rsidRPr="00EF1F88">
              <w:rPr>
                <w:rFonts w:eastAsia="SimSun"/>
                <w:color w:val="000000"/>
                <w:kern w:val="2"/>
                <w:sz w:val="24"/>
                <w:szCs w:val="24"/>
                <w:lang w:eastAsia="hi-IN" w:bidi="hi-IN"/>
              </w:rPr>
              <w:t>ИНН</w:t>
            </w:r>
          </w:p>
        </w:tc>
        <w:tc>
          <w:tcPr>
            <w:tcW w:w="5530" w:type="dxa"/>
            <w:tcBorders>
              <w:top w:val="single" w:sz="4" w:space="0" w:color="auto"/>
              <w:left w:val="single" w:sz="4" w:space="0" w:color="auto"/>
              <w:bottom w:val="single" w:sz="4" w:space="0" w:color="auto"/>
              <w:right w:val="single" w:sz="4" w:space="0" w:color="auto"/>
            </w:tcBorders>
          </w:tcPr>
          <w:p w14:paraId="49459C2A" w14:textId="77777777" w:rsidR="007E5DC2" w:rsidRPr="00EF1F88" w:rsidRDefault="007E5DC2">
            <w:pPr>
              <w:suppressAutoHyphens/>
              <w:rPr>
                <w:rFonts w:eastAsia="SimSun"/>
                <w:color w:val="000000"/>
                <w:kern w:val="2"/>
                <w:sz w:val="24"/>
                <w:szCs w:val="24"/>
                <w:lang w:eastAsia="hi-IN" w:bidi="hi-IN"/>
              </w:rPr>
            </w:pPr>
          </w:p>
        </w:tc>
      </w:tr>
      <w:tr w:rsidR="007E5DC2" w:rsidRPr="00EF1F88" w14:paraId="6C202C17" w14:textId="77777777" w:rsidTr="007E5DC2">
        <w:tc>
          <w:tcPr>
            <w:tcW w:w="4110" w:type="dxa"/>
            <w:tcBorders>
              <w:top w:val="single" w:sz="4" w:space="0" w:color="auto"/>
              <w:left w:val="single" w:sz="4" w:space="0" w:color="auto"/>
              <w:bottom w:val="single" w:sz="4" w:space="0" w:color="auto"/>
              <w:right w:val="single" w:sz="4" w:space="0" w:color="auto"/>
            </w:tcBorders>
            <w:hideMark/>
          </w:tcPr>
          <w:p w14:paraId="18E08303" w14:textId="77777777" w:rsidR="007E5DC2" w:rsidRPr="00EF1F88" w:rsidRDefault="007E5DC2" w:rsidP="007E5DC2">
            <w:pPr>
              <w:suppressAutoHyphens/>
              <w:ind w:firstLine="34"/>
              <w:rPr>
                <w:rFonts w:eastAsia="SimSun"/>
                <w:color w:val="000000"/>
                <w:kern w:val="2"/>
                <w:sz w:val="24"/>
                <w:szCs w:val="24"/>
                <w:lang w:eastAsia="hi-IN" w:bidi="hi-IN"/>
              </w:rPr>
            </w:pPr>
            <w:r w:rsidRPr="00EF1F88">
              <w:rPr>
                <w:rFonts w:eastAsia="SimSun"/>
                <w:color w:val="000000"/>
                <w:kern w:val="2"/>
                <w:sz w:val="24"/>
                <w:szCs w:val="24"/>
                <w:lang w:eastAsia="hi-IN" w:bidi="hi-IN"/>
              </w:rPr>
              <w:t>КПП</w:t>
            </w:r>
          </w:p>
        </w:tc>
        <w:tc>
          <w:tcPr>
            <w:tcW w:w="5530" w:type="dxa"/>
            <w:tcBorders>
              <w:top w:val="single" w:sz="4" w:space="0" w:color="auto"/>
              <w:left w:val="single" w:sz="4" w:space="0" w:color="auto"/>
              <w:bottom w:val="single" w:sz="4" w:space="0" w:color="auto"/>
              <w:right w:val="single" w:sz="4" w:space="0" w:color="auto"/>
            </w:tcBorders>
          </w:tcPr>
          <w:p w14:paraId="780ED577" w14:textId="77777777" w:rsidR="007E5DC2" w:rsidRPr="00EF1F88" w:rsidRDefault="007E5DC2">
            <w:pPr>
              <w:suppressAutoHyphens/>
              <w:rPr>
                <w:rFonts w:eastAsia="SimSun"/>
                <w:color w:val="000000"/>
                <w:kern w:val="2"/>
                <w:sz w:val="24"/>
                <w:szCs w:val="24"/>
                <w:lang w:eastAsia="hi-IN" w:bidi="hi-IN"/>
              </w:rPr>
            </w:pPr>
          </w:p>
        </w:tc>
      </w:tr>
      <w:tr w:rsidR="007E5DC2" w:rsidRPr="00EF1F88" w14:paraId="55F8118C" w14:textId="77777777" w:rsidTr="007E5DC2">
        <w:tc>
          <w:tcPr>
            <w:tcW w:w="4110" w:type="dxa"/>
            <w:tcBorders>
              <w:top w:val="single" w:sz="4" w:space="0" w:color="auto"/>
              <w:left w:val="single" w:sz="4" w:space="0" w:color="auto"/>
              <w:bottom w:val="single" w:sz="4" w:space="0" w:color="auto"/>
              <w:right w:val="single" w:sz="4" w:space="0" w:color="auto"/>
            </w:tcBorders>
            <w:hideMark/>
          </w:tcPr>
          <w:p w14:paraId="294863EB" w14:textId="77777777" w:rsidR="007E5DC2" w:rsidRPr="00EF1F88" w:rsidRDefault="007E5DC2" w:rsidP="007E5DC2">
            <w:pPr>
              <w:suppressAutoHyphens/>
              <w:ind w:firstLine="34"/>
              <w:rPr>
                <w:rFonts w:eastAsia="SimSun"/>
                <w:color w:val="000000"/>
                <w:kern w:val="2"/>
                <w:sz w:val="24"/>
                <w:szCs w:val="24"/>
                <w:lang w:eastAsia="hi-IN" w:bidi="hi-IN"/>
              </w:rPr>
            </w:pPr>
            <w:r w:rsidRPr="00EF1F88">
              <w:rPr>
                <w:rFonts w:eastAsia="SimSun"/>
                <w:color w:val="000000"/>
                <w:kern w:val="2"/>
                <w:sz w:val="24"/>
                <w:szCs w:val="24"/>
                <w:lang w:eastAsia="hi-IN" w:bidi="hi-IN"/>
              </w:rPr>
              <w:t>Дата государственной регистрации</w:t>
            </w:r>
          </w:p>
        </w:tc>
        <w:tc>
          <w:tcPr>
            <w:tcW w:w="5530" w:type="dxa"/>
            <w:tcBorders>
              <w:top w:val="single" w:sz="4" w:space="0" w:color="auto"/>
              <w:left w:val="single" w:sz="4" w:space="0" w:color="auto"/>
              <w:bottom w:val="single" w:sz="4" w:space="0" w:color="auto"/>
              <w:right w:val="single" w:sz="4" w:space="0" w:color="auto"/>
            </w:tcBorders>
          </w:tcPr>
          <w:p w14:paraId="592E080F" w14:textId="77777777" w:rsidR="007E5DC2" w:rsidRPr="00EF1F88" w:rsidRDefault="007E5DC2">
            <w:pPr>
              <w:suppressAutoHyphens/>
              <w:rPr>
                <w:rFonts w:eastAsia="SimSun"/>
                <w:color w:val="000000"/>
                <w:kern w:val="2"/>
                <w:sz w:val="24"/>
                <w:szCs w:val="24"/>
                <w:lang w:eastAsia="hi-IN" w:bidi="hi-IN"/>
              </w:rPr>
            </w:pPr>
          </w:p>
        </w:tc>
      </w:tr>
      <w:tr w:rsidR="007E5DC2" w:rsidRPr="00EF1F88" w14:paraId="18B50E0C" w14:textId="77777777" w:rsidTr="007E5DC2">
        <w:tc>
          <w:tcPr>
            <w:tcW w:w="4110" w:type="dxa"/>
            <w:tcBorders>
              <w:top w:val="single" w:sz="4" w:space="0" w:color="auto"/>
              <w:left w:val="single" w:sz="4" w:space="0" w:color="auto"/>
              <w:bottom w:val="single" w:sz="4" w:space="0" w:color="auto"/>
              <w:right w:val="single" w:sz="4" w:space="0" w:color="auto"/>
            </w:tcBorders>
            <w:hideMark/>
          </w:tcPr>
          <w:p w14:paraId="28C6097E" w14:textId="77777777" w:rsidR="007E5DC2" w:rsidRPr="00EF1F88" w:rsidRDefault="007E5DC2" w:rsidP="007E5DC2">
            <w:pPr>
              <w:suppressAutoHyphens/>
              <w:ind w:firstLine="34"/>
              <w:rPr>
                <w:rFonts w:eastAsia="SimSun"/>
                <w:color w:val="000000"/>
                <w:kern w:val="2"/>
                <w:sz w:val="24"/>
                <w:szCs w:val="24"/>
                <w:lang w:eastAsia="hi-IN" w:bidi="hi-IN"/>
              </w:rPr>
            </w:pPr>
            <w:r w:rsidRPr="00EF1F88">
              <w:rPr>
                <w:rFonts w:eastAsia="SimSun"/>
                <w:color w:val="000000"/>
                <w:kern w:val="2"/>
                <w:sz w:val="24"/>
                <w:szCs w:val="24"/>
                <w:lang w:eastAsia="hi-IN" w:bidi="hi-IN"/>
              </w:rPr>
              <w:t>Юридический адрес</w:t>
            </w:r>
          </w:p>
        </w:tc>
        <w:tc>
          <w:tcPr>
            <w:tcW w:w="5530" w:type="dxa"/>
            <w:tcBorders>
              <w:top w:val="single" w:sz="4" w:space="0" w:color="auto"/>
              <w:left w:val="single" w:sz="4" w:space="0" w:color="auto"/>
              <w:bottom w:val="single" w:sz="4" w:space="0" w:color="auto"/>
              <w:right w:val="single" w:sz="4" w:space="0" w:color="auto"/>
            </w:tcBorders>
          </w:tcPr>
          <w:p w14:paraId="5066F440" w14:textId="77777777" w:rsidR="007E5DC2" w:rsidRPr="00EF1F88" w:rsidRDefault="007E5DC2">
            <w:pPr>
              <w:suppressAutoHyphens/>
              <w:rPr>
                <w:rFonts w:eastAsia="SimSun"/>
                <w:color w:val="000000"/>
                <w:kern w:val="2"/>
                <w:sz w:val="24"/>
                <w:szCs w:val="24"/>
                <w:lang w:eastAsia="hi-IN" w:bidi="hi-IN"/>
              </w:rPr>
            </w:pPr>
          </w:p>
        </w:tc>
      </w:tr>
      <w:tr w:rsidR="00FA153A" w:rsidRPr="00EF1F88" w14:paraId="0A202A11" w14:textId="77777777" w:rsidTr="007E5DC2">
        <w:tc>
          <w:tcPr>
            <w:tcW w:w="4110" w:type="dxa"/>
            <w:tcBorders>
              <w:top w:val="single" w:sz="4" w:space="0" w:color="auto"/>
              <w:left w:val="single" w:sz="4" w:space="0" w:color="auto"/>
              <w:bottom w:val="single" w:sz="4" w:space="0" w:color="auto"/>
              <w:right w:val="single" w:sz="4" w:space="0" w:color="auto"/>
            </w:tcBorders>
          </w:tcPr>
          <w:p w14:paraId="74E8B12E" w14:textId="77777777" w:rsidR="00FA153A" w:rsidRPr="00EF1F88" w:rsidRDefault="00FA153A" w:rsidP="007E5DC2">
            <w:pPr>
              <w:suppressAutoHyphens/>
              <w:ind w:firstLine="34"/>
              <w:rPr>
                <w:rFonts w:eastAsia="SimSun"/>
                <w:color w:val="000000"/>
                <w:kern w:val="2"/>
                <w:sz w:val="24"/>
                <w:szCs w:val="24"/>
                <w:lang w:eastAsia="hi-IN" w:bidi="hi-IN"/>
              </w:rPr>
            </w:pPr>
            <w:r w:rsidRPr="00EF1F88">
              <w:rPr>
                <w:rFonts w:eastAsia="SimSun"/>
                <w:color w:val="000000"/>
                <w:kern w:val="2"/>
                <w:sz w:val="24"/>
                <w:szCs w:val="24"/>
                <w:lang w:eastAsia="hi-IN" w:bidi="hi-IN"/>
              </w:rPr>
              <w:t>Фактический адрес производства</w:t>
            </w:r>
          </w:p>
        </w:tc>
        <w:tc>
          <w:tcPr>
            <w:tcW w:w="5530" w:type="dxa"/>
            <w:tcBorders>
              <w:top w:val="single" w:sz="4" w:space="0" w:color="auto"/>
              <w:left w:val="single" w:sz="4" w:space="0" w:color="auto"/>
              <w:bottom w:val="single" w:sz="4" w:space="0" w:color="auto"/>
              <w:right w:val="single" w:sz="4" w:space="0" w:color="auto"/>
            </w:tcBorders>
          </w:tcPr>
          <w:p w14:paraId="1DE23536" w14:textId="77777777" w:rsidR="00FA153A" w:rsidRPr="00EF1F88" w:rsidRDefault="00FA153A">
            <w:pPr>
              <w:suppressAutoHyphens/>
              <w:rPr>
                <w:rFonts w:eastAsia="SimSun"/>
                <w:color w:val="000000"/>
                <w:kern w:val="2"/>
                <w:sz w:val="24"/>
                <w:szCs w:val="24"/>
                <w:lang w:eastAsia="hi-IN" w:bidi="hi-IN"/>
              </w:rPr>
            </w:pPr>
          </w:p>
        </w:tc>
      </w:tr>
      <w:tr w:rsidR="007E5DC2" w:rsidRPr="00EF1F88" w14:paraId="5145892D" w14:textId="77777777" w:rsidTr="007E5DC2">
        <w:tc>
          <w:tcPr>
            <w:tcW w:w="4110" w:type="dxa"/>
            <w:tcBorders>
              <w:top w:val="single" w:sz="4" w:space="0" w:color="auto"/>
              <w:left w:val="single" w:sz="4" w:space="0" w:color="auto"/>
              <w:bottom w:val="single" w:sz="4" w:space="0" w:color="auto"/>
              <w:right w:val="single" w:sz="4" w:space="0" w:color="auto"/>
            </w:tcBorders>
            <w:hideMark/>
          </w:tcPr>
          <w:p w14:paraId="0EFA92AA" w14:textId="77777777" w:rsidR="007E5DC2" w:rsidRPr="00EF1F88" w:rsidRDefault="007E5DC2" w:rsidP="007E5DC2">
            <w:pPr>
              <w:suppressAutoHyphens/>
              <w:ind w:firstLine="34"/>
              <w:rPr>
                <w:rFonts w:eastAsia="SimSun"/>
                <w:color w:val="000000"/>
                <w:kern w:val="2"/>
                <w:sz w:val="24"/>
                <w:szCs w:val="24"/>
                <w:lang w:eastAsia="hi-IN" w:bidi="hi-IN"/>
              </w:rPr>
            </w:pPr>
            <w:r w:rsidRPr="00EF1F88">
              <w:rPr>
                <w:rFonts w:eastAsia="SimSun"/>
                <w:color w:val="000000"/>
                <w:kern w:val="2"/>
                <w:sz w:val="24"/>
                <w:szCs w:val="24"/>
                <w:lang w:eastAsia="hi-IN" w:bidi="hi-IN"/>
              </w:rPr>
              <w:t>Официальный веб-сайт</w:t>
            </w:r>
          </w:p>
        </w:tc>
        <w:tc>
          <w:tcPr>
            <w:tcW w:w="5530" w:type="dxa"/>
            <w:tcBorders>
              <w:top w:val="single" w:sz="4" w:space="0" w:color="auto"/>
              <w:left w:val="single" w:sz="4" w:space="0" w:color="auto"/>
              <w:bottom w:val="single" w:sz="4" w:space="0" w:color="auto"/>
              <w:right w:val="single" w:sz="4" w:space="0" w:color="auto"/>
            </w:tcBorders>
          </w:tcPr>
          <w:p w14:paraId="3DD937FC" w14:textId="77777777" w:rsidR="007E5DC2" w:rsidRPr="00EF1F88" w:rsidRDefault="007E5DC2">
            <w:pPr>
              <w:suppressAutoHyphens/>
              <w:rPr>
                <w:rFonts w:eastAsia="SimSun"/>
                <w:color w:val="000000"/>
                <w:kern w:val="2"/>
                <w:sz w:val="24"/>
                <w:szCs w:val="24"/>
                <w:lang w:eastAsia="hi-IN" w:bidi="hi-IN"/>
              </w:rPr>
            </w:pPr>
          </w:p>
        </w:tc>
      </w:tr>
      <w:tr w:rsidR="007E5DC2" w:rsidRPr="00EF1F88" w14:paraId="6BABF485" w14:textId="77777777" w:rsidTr="007E5DC2">
        <w:tc>
          <w:tcPr>
            <w:tcW w:w="4110" w:type="dxa"/>
            <w:tcBorders>
              <w:top w:val="single" w:sz="4" w:space="0" w:color="auto"/>
              <w:left w:val="single" w:sz="4" w:space="0" w:color="auto"/>
              <w:bottom w:val="single" w:sz="4" w:space="0" w:color="auto"/>
              <w:right w:val="single" w:sz="4" w:space="0" w:color="auto"/>
            </w:tcBorders>
            <w:hideMark/>
          </w:tcPr>
          <w:p w14:paraId="73AC59E3" w14:textId="77777777" w:rsidR="007E5DC2" w:rsidRPr="00EF1F88" w:rsidRDefault="007E5DC2" w:rsidP="007E5DC2">
            <w:pPr>
              <w:suppressAutoHyphens/>
              <w:ind w:firstLine="34"/>
              <w:rPr>
                <w:rFonts w:eastAsia="SimSun"/>
                <w:color w:val="000000"/>
                <w:kern w:val="2"/>
                <w:sz w:val="24"/>
                <w:szCs w:val="24"/>
                <w:lang w:eastAsia="hi-IN" w:bidi="hi-IN"/>
              </w:rPr>
            </w:pPr>
            <w:r w:rsidRPr="00EF1F88">
              <w:rPr>
                <w:rFonts w:eastAsia="SimSun"/>
                <w:color w:val="000000"/>
                <w:kern w:val="2"/>
                <w:sz w:val="24"/>
                <w:szCs w:val="24"/>
                <w:lang w:eastAsia="hi-IN" w:bidi="hi-IN"/>
              </w:rPr>
              <w:t>Руководитель организации</w:t>
            </w:r>
          </w:p>
        </w:tc>
        <w:tc>
          <w:tcPr>
            <w:tcW w:w="5530" w:type="dxa"/>
            <w:tcBorders>
              <w:top w:val="single" w:sz="4" w:space="0" w:color="auto"/>
              <w:left w:val="single" w:sz="4" w:space="0" w:color="auto"/>
              <w:bottom w:val="single" w:sz="4" w:space="0" w:color="auto"/>
              <w:right w:val="single" w:sz="4" w:space="0" w:color="auto"/>
            </w:tcBorders>
          </w:tcPr>
          <w:p w14:paraId="360151CD" w14:textId="77777777" w:rsidR="007E5DC2" w:rsidRPr="00EF1F88" w:rsidRDefault="007E5DC2">
            <w:pPr>
              <w:suppressAutoHyphens/>
              <w:rPr>
                <w:rFonts w:eastAsia="SimSun"/>
                <w:color w:val="000000"/>
                <w:kern w:val="2"/>
                <w:sz w:val="24"/>
                <w:szCs w:val="24"/>
                <w:lang w:eastAsia="hi-IN" w:bidi="hi-IN"/>
              </w:rPr>
            </w:pPr>
          </w:p>
        </w:tc>
      </w:tr>
      <w:tr w:rsidR="007E5DC2" w:rsidRPr="00EF1F88" w14:paraId="24085AB5" w14:textId="77777777" w:rsidTr="007E5DC2">
        <w:tc>
          <w:tcPr>
            <w:tcW w:w="4110" w:type="dxa"/>
            <w:tcBorders>
              <w:top w:val="single" w:sz="4" w:space="0" w:color="auto"/>
              <w:left w:val="single" w:sz="4" w:space="0" w:color="auto"/>
              <w:bottom w:val="single" w:sz="4" w:space="0" w:color="auto"/>
              <w:right w:val="single" w:sz="4" w:space="0" w:color="auto"/>
            </w:tcBorders>
            <w:hideMark/>
          </w:tcPr>
          <w:p w14:paraId="3ED0845C" w14:textId="77777777" w:rsidR="007E5DC2" w:rsidRPr="00EF1F88" w:rsidRDefault="007E5DC2" w:rsidP="007E5DC2">
            <w:pPr>
              <w:suppressAutoHyphens/>
              <w:ind w:firstLine="34"/>
              <w:rPr>
                <w:rFonts w:eastAsia="SimSun"/>
                <w:color w:val="000000"/>
                <w:kern w:val="2"/>
                <w:sz w:val="24"/>
                <w:szCs w:val="24"/>
                <w:lang w:eastAsia="hi-IN" w:bidi="hi-IN"/>
              </w:rPr>
            </w:pPr>
            <w:r w:rsidRPr="00EF1F88">
              <w:rPr>
                <w:rFonts w:eastAsia="SimSun"/>
                <w:color w:val="000000"/>
                <w:kern w:val="2"/>
                <w:sz w:val="24"/>
                <w:szCs w:val="24"/>
                <w:lang w:eastAsia="hi-IN" w:bidi="hi-IN"/>
              </w:rPr>
              <w:t>Контактное лицо</w:t>
            </w:r>
          </w:p>
        </w:tc>
        <w:tc>
          <w:tcPr>
            <w:tcW w:w="5530" w:type="dxa"/>
            <w:tcBorders>
              <w:top w:val="single" w:sz="4" w:space="0" w:color="auto"/>
              <w:left w:val="single" w:sz="4" w:space="0" w:color="auto"/>
              <w:bottom w:val="single" w:sz="4" w:space="0" w:color="auto"/>
              <w:right w:val="single" w:sz="4" w:space="0" w:color="auto"/>
            </w:tcBorders>
          </w:tcPr>
          <w:p w14:paraId="60728294" w14:textId="77777777" w:rsidR="007E5DC2" w:rsidRPr="00EF1F88" w:rsidRDefault="007E5DC2">
            <w:pPr>
              <w:suppressAutoHyphens/>
              <w:rPr>
                <w:rFonts w:eastAsia="SimSun"/>
                <w:color w:val="000000"/>
                <w:kern w:val="2"/>
                <w:sz w:val="24"/>
                <w:szCs w:val="24"/>
                <w:lang w:eastAsia="hi-IN" w:bidi="hi-IN"/>
              </w:rPr>
            </w:pPr>
          </w:p>
        </w:tc>
      </w:tr>
      <w:tr w:rsidR="007E5DC2" w:rsidRPr="00EF1F88" w14:paraId="25358F8E" w14:textId="77777777" w:rsidTr="007E5DC2">
        <w:tc>
          <w:tcPr>
            <w:tcW w:w="4110" w:type="dxa"/>
            <w:tcBorders>
              <w:top w:val="single" w:sz="4" w:space="0" w:color="auto"/>
              <w:left w:val="single" w:sz="4" w:space="0" w:color="auto"/>
              <w:bottom w:val="single" w:sz="4" w:space="0" w:color="auto"/>
              <w:right w:val="single" w:sz="4" w:space="0" w:color="auto"/>
            </w:tcBorders>
            <w:hideMark/>
          </w:tcPr>
          <w:p w14:paraId="6F8C9DA7" w14:textId="77777777" w:rsidR="007E5DC2" w:rsidRPr="00EF1F88" w:rsidRDefault="007E5DC2" w:rsidP="007E5DC2">
            <w:pPr>
              <w:suppressAutoHyphens/>
              <w:ind w:firstLine="34"/>
              <w:rPr>
                <w:rFonts w:eastAsia="SimSun"/>
                <w:color w:val="000000"/>
                <w:kern w:val="2"/>
                <w:sz w:val="24"/>
                <w:szCs w:val="24"/>
                <w:lang w:eastAsia="hi-IN" w:bidi="hi-IN"/>
              </w:rPr>
            </w:pPr>
            <w:r w:rsidRPr="00EF1F88">
              <w:rPr>
                <w:rFonts w:eastAsia="SimSun"/>
                <w:color w:val="000000"/>
                <w:kern w:val="2"/>
                <w:sz w:val="24"/>
                <w:szCs w:val="24"/>
                <w:lang w:eastAsia="hi-IN" w:bidi="hi-IN"/>
              </w:rPr>
              <w:t>Электронная почта</w:t>
            </w:r>
          </w:p>
        </w:tc>
        <w:tc>
          <w:tcPr>
            <w:tcW w:w="5530" w:type="dxa"/>
            <w:tcBorders>
              <w:top w:val="single" w:sz="4" w:space="0" w:color="auto"/>
              <w:left w:val="single" w:sz="4" w:space="0" w:color="auto"/>
              <w:bottom w:val="single" w:sz="4" w:space="0" w:color="auto"/>
              <w:right w:val="single" w:sz="4" w:space="0" w:color="auto"/>
            </w:tcBorders>
          </w:tcPr>
          <w:p w14:paraId="00890FF3" w14:textId="77777777" w:rsidR="007E5DC2" w:rsidRPr="00EF1F88" w:rsidRDefault="007E5DC2">
            <w:pPr>
              <w:suppressAutoHyphens/>
              <w:rPr>
                <w:rFonts w:eastAsia="SimSun"/>
                <w:color w:val="000000"/>
                <w:kern w:val="2"/>
                <w:sz w:val="24"/>
                <w:szCs w:val="24"/>
                <w:lang w:eastAsia="hi-IN" w:bidi="hi-IN"/>
              </w:rPr>
            </w:pPr>
          </w:p>
        </w:tc>
      </w:tr>
    </w:tbl>
    <w:p w14:paraId="12D10FDC" w14:textId="77777777" w:rsidR="007E5DC2" w:rsidRPr="00EF1F88" w:rsidRDefault="007E5DC2" w:rsidP="007E5DC2">
      <w:pPr>
        <w:suppressAutoHyphens/>
        <w:rPr>
          <w:rFonts w:eastAsia="SimSun"/>
          <w:color w:val="000000"/>
          <w:kern w:val="2"/>
          <w:sz w:val="28"/>
          <w:szCs w:val="24"/>
          <w:lang w:eastAsia="hi-IN" w:bidi="hi-IN"/>
        </w:rPr>
      </w:pPr>
    </w:p>
    <w:p w14:paraId="795A1EA8" w14:textId="77777777" w:rsidR="007E5DC2" w:rsidRPr="00EF1F88" w:rsidRDefault="007E5DC2" w:rsidP="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 xml:space="preserve">2. Полное наименование проекта </w:t>
      </w:r>
    </w:p>
    <w:tbl>
      <w:tblPr>
        <w:tblStyle w:val="afa"/>
        <w:tblW w:w="0" w:type="auto"/>
        <w:tblLook w:val="04A0" w:firstRow="1" w:lastRow="0" w:firstColumn="1" w:lastColumn="0" w:noHBand="0" w:noVBand="1"/>
      </w:tblPr>
      <w:tblGrid>
        <w:gridCol w:w="9570"/>
      </w:tblGrid>
      <w:tr w:rsidR="007E5DC2" w:rsidRPr="00EF1F88" w14:paraId="54182B9D" w14:textId="77777777" w:rsidTr="007E5DC2">
        <w:tc>
          <w:tcPr>
            <w:tcW w:w="9570" w:type="dxa"/>
            <w:tcBorders>
              <w:top w:val="single" w:sz="4" w:space="0" w:color="auto"/>
              <w:left w:val="single" w:sz="4" w:space="0" w:color="auto"/>
              <w:bottom w:val="single" w:sz="4" w:space="0" w:color="auto"/>
              <w:right w:val="single" w:sz="4" w:space="0" w:color="auto"/>
            </w:tcBorders>
          </w:tcPr>
          <w:p w14:paraId="11571047" w14:textId="77777777" w:rsidR="007E5DC2" w:rsidRPr="00EF1F88" w:rsidRDefault="007E5DC2">
            <w:pPr>
              <w:suppressAutoHyphens/>
              <w:rPr>
                <w:rFonts w:eastAsia="SimSun"/>
                <w:color w:val="000000"/>
                <w:kern w:val="2"/>
                <w:sz w:val="28"/>
                <w:szCs w:val="24"/>
                <w:lang w:eastAsia="hi-IN" w:bidi="hi-IN"/>
              </w:rPr>
            </w:pPr>
          </w:p>
        </w:tc>
      </w:tr>
    </w:tbl>
    <w:p w14:paraId="3E4E0C3D" w14:textId="77777777" w:rsidR="003F08E8" w:rsidRPr="00EF1F88" w:rsidRDefault="003F08E8" w:rsidP="003F08E8">
      <w:pPr>
        <w:suppressAutoHyphens/>
        <w:rPr>
          <w:rFonts w:eastAsia="SimSun"/>
          <w:color w:val="000000"/>
          <w:kern w:val="2"/>
          <w:sz w:val="28"/>
          <w:szCs w:val="24"/>
          <w:lang w:eastAsia="hi-IN" w:bidi="hi-IN"/>
        </w:rPr>
      </w:pPr>
    </w:p>
    <w:p w14:paraId="533850B5" w14:textId="77777777" w:rsidR="00D232FA" w:rsidRPr="00EF1F88" w:rsidRDefault="00D232FA" w:rsidP="00D232FA">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3. Цель Проекта</w:t>
      </w:r>
    </w:p>
    <w:tbl>
      <w:tblPr>
        <w:tblStyle w:val="afa"/>
        <w:tblW w:w="0" w:type="auto"/>
        <w:tblLook w:val="04A0" w:firstRow="1" w:lastRow="0" w:firstColumn="1" w:lastColumn="0" w:noHBand="0" w:noVBand="1"/>
      </w:tblPr>
      <w:tblGrid>
        <w:gridCol w:w="9570"/>
      </w:tblGrid>
      <w:tr w:rsidR="00D232FA" w:rsidRPr="00EF1F88" w14:paraId="0369EC70" w14:textId="77777777" w:rsidTr="00811C56">
        <w:tc>
          <w:tcPr>
            <w:tcW w:w="9570" w:type="dxa"/>
            <w:tcBorders>
              <w:top w:val="single" w:sz="4" w:space="0" w:color="auto"/>
              <w:left w:val="single" w:sz="4" w:space="0" w:color="auto"/>
              <w:bottom w:val="single" w:sz="4" w:space="0" w:color="auto"/>
              <w:right w:val="single" w:sz="4" w:space="0" w:color="auto"/>
            </w:tcBorders>
          </w:tcPr>
          <w:p w14:paraId="327D13B6" w14:textId="77777777" w:rsidR="00D232FA" w:rsidRPr="00EF1F88" w:rsidRDefault="00D232FA" w:rsidP="00811C56">
            <w:pPr>
              <w:suppressAutoHyphens/>
              <w:rPr>
                <w:rFonts w:eastAsia="SimSun"/>
                <w:color w:val="000000"/>
                <w:kern w:val="2"/>
                <w:sz w:val="28"/>
                <w:szCs w:val="24"/>
                <w:lang w:eastAsia="hi-IN" w:bidi="hi-IN"/>
              </w:rPr>
            </w:pPr>
          </w:p>
        </w:tc>
      </w:tr>
    </w:tbl>
    <w:p w14:paraId="11A02476" w14:textId="77777777" w:rsidR="003F08E8" w:rsidRPr="00EF1F88" w:rsidRDefault="003F08E8" w:rsidP="003F08E8">
      <w:pPr>
        <w:suppressAutoHyphens/>
        <w:rPr>
          <w:rFonts w:eastAsia="SimSun"/>
          <w:color w:val="000000"/>
          <w:kern w:val="2"/>
          <w:sz w:val="28"/>
          <w:szCs w:val="24"/>
          <w:lang w:eastAsia="hi-IN" w:bidi="hi-IN"/>
        </w:rPr>
      </w:pPr>
    </w:p>
    <w:p w14:paraId="47A376F1" w14:textId="77777777" w:rsidR="007E5DC2" w:rsidRPr="00EF1F88" w:rsidRDefault="00D232FA" w:rsidP="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4</w:t>
      </w:r>
      <w:r w:rsidR="007E5DC2" w:rsidRPr="00EF1F88">
        <w:rPr>
          <w:rFonts w:eastAsia="SimSun"/>
          <w:color w:val="000000"/>
          <w:kern w:val="2"/>
          <w:sz w:val="28"/>
          <w:szCs w:val="24"/>
          <w:lang w:eastAsia="hi-IN" w:bidi="hi-IN"/>
        </w:rPr>
        <w:t>. Раздел (подраздел) экономической деятельности ОКВЭД</w:t>
      </w:r>
      <w:r w:rsidR="005E0CF5" w:rsidRPr="00EF1F88">
        <w:rPr>
          <w:rFonts w:eastAsia="SimSun"/>
          <w:color w:val="000000"/>
          <w:kern w:val="2"/>
          <w:sz w:val="28"/>
          <w:szCs w:val="24"/>
          <w:lang w:eastAsia="hi-IN" w:bidi="hi-IN"/>
        </w:rPr>
        <w:t>, по которой реализуется Проект</w:t>
      </w:r>
    </w:p>
    <w:tbl>
      <w:tblPr>
        <w:tblStyle w:val="afa"/>
        <w:tblW w:w="0" w:type="auto"/>
        <w:tblLook w:val="04A0" w:firstRow="1" w:lastRow="0" w:firstColumn="1" w:lastColumn="0" w:noHBand="0" w:noVBand="1"/>
      </w:tblPr>
      <w:tblGrid>
        <w:gridCol w:w="9570"/>
      </w:tblGrid>
      <w:tr w:rsidR="007E5DC2" w:rsidRPr="00EF1F88" w14:paraId="3966BF18" w14:textId="77777777" w:rsidTr="007E5DC2">
        <w:tc>
          <w:tcPr>
            <w:tcW w:w="9570" w:type="dxa"/>
            <w:tcBorders>
              <w:top w:val="single" w:sz="4" w:space="0" w:color="auto"/>
              <w:left w:val="single" w:sz="4" w:space="0" w:color="auto"/>
              <w:bottom w:val="single" w:sz="4" w:space="0" w:color="auto"/>
              <w:right w:val="single" w:sz="4" w:space="0" w:color="auto"/>
            </w:tcBorders>
          </w:tcPr>
          <w:p w14:paraId="6516DE9B" w14:textId="77777777" w:rsidR="007E5DC2" w:rsidRPr="00EF1F88" w:rsidRDefault="007E5DC2">
            <w:pPr>
              <w:suppressAutoHyphens/>
              <w:rPr>
                <w:rFonts w:eastAsia="SimSun"/>
                <w:color w:val="000000"/>
                <w:kern w:val="2"/>
                <w:sz w:val="28"/>
                <w:szCs w:val="24"/>
                <w:lang w:eastAsia="hi-IN" w:bidi="hi-IN"/>
              </w:rPr>
            </w:pPr>
          </w:p>
        </w:tc>
      </w:tr>
    </w:tbl>
    <w:p w14:paraId="35BDCCF1" w14:textId="77777777" w:rsidR="003F08E8" w:rsidRPr="00EF1F88" w:rsidRDefault="003F08E8" w:rsidP="003F08E8">
      <w:pPr>
        <w:suppressAutoHyphens/>
        <w:rPr>
          <w:rFonts w:eastAsia="SimSun"/>
          <w:color w:val="000000"/>
          <w:kern w:val="2"/>
          <w:sz w:val="28"/>
          <w:szCs w:val="24"/>
          <w:lang w:eastAsia="hi-IN" w:bidi="hi-IN"/>
        </w:rPr>
      </w:pPr>
    </w:p>
    <w:p w14:paraId="4D6C0F7E" w14:textId="77777777" w:rsidR="005E0CF5" w:rsidRPr="00EF1F88" w:rsidRDefault="00D232FA" w:rsidP="005E0CF5">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5</w:t>
      </w:r>
      <w:r w:rsidR="005E0CF5" w:rsidRPr="00EF1F88">
        <w:rPr>
          <w:rFonts w:eastAsia="SimSun"/>
          <w:color w:val="000000"/>
          <w:kern w:val="2"/>
          <w:sz w:val="28"/>
          <w:szCs w:val="24"/>
          <w:lang w:eastAsia="hi-IN" w:bidi="hi-IN"/>
        </w:rPr>
        <w:t>. Общий бюджет Проекта (тыс. руб.)</w:t>
      </w:r>
    </w:p>
    <w:tbl>
      <w:tblPr>
        <w:tblStyle w:val="afa"/>
        <w:tblW w:w="0" w:type="auto"/>
        <w:tblLook w:val="04A0" w:firstRow="1" w:lastRow="0" w:firstColumn="1" w:lastColumn="0" w:noHBand="0" w:noVBand="1"/>
      </w:tblPr>
      <w:tblGrid>
        <w:gridCol w:w="9570"/>
      </w:tblGrid>
      <w:tr w:rsidR="005E0CF5" w:rsidRPr="00EF1F88" w14:paraId="6F4F1813" w14:textId="77777777" w:rsidTr="00811C56">
        <w:tc>
          <w:tcPr>
            <w:tcW w:w="9570" w:type="dxa"/>
            <w:tcBorders>
              <w:top w:val="single" w:sz="4" w:space="0" w:color="auto"/>
              <w:left w:val="single" w:sz="4" w:space="0" w:color="auto"/>
              <w:bottom w:val="single" w:sz="4" w:space="0" w:color="auto"/>
              <w:right w:val="single" w:sz="4" w:space="0" w:color="auto"/>
            </w:tcBorders>
          </w:tcPr>
          <w:p w14:paraId="459B3BBA" w14:textId="77777777" w:rsidR="005E0CF5" w:rsidRPr="00EF1F88" w:rsidRDefault="005E0CF5" w:rsidP="00811C56">
            <w:pPr>
              <w:suppressAutoHyphens/>
              <w:rPr>
                <w:rFonts w:eastAsia="SimSun"/>
                <w:color w:val="000000"/>
                <w:kern w:val="2"/>
                <w:sz w:val="28"/>
                <w:szCs w:val="24"/>
                <w:lang w:eastAsia="hi-IN" w:bidi="hi-IN"/>
              </w:rPr>
            </w:pPr>
          </w:p>
        </w:tc>
      </w:tr>
    </w:tbl>
    <w:p w14:paraId="485B7202" w14:textId="77777777" w:rsidR="003F08E8" w:rsidRPr="00EF1F88" w:rsidRDefault="003F08E8" w:rsidP="003F08E8">
      <w:pPr>
        <w:suppressAutoHyphens/>
        <w:rPr>
          <w:rFonts w:eastAsia="SimSun"/>
          <w:color w:val="000000"/>
          <w:kern w:val="2"/>
          <w:sz w:val="28"/>
          <w:szCs w:val="24"/>
          <w:lang w:eastAsia="hi-IN" w:bidi="hi-IN"/>
        </w:rPr>
      </w:pPr>
    </w:p>
    <w:p w14:paraId="7731A026" w14:textId="77777777" w:rsidR="007E5DC2" w:rsidRPr="00EF1F88" w:rsidRDefault="00D232FA" w:rsidP="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6</w:t>
      </w:r>
      <w:r w:rsidR="007E5DC2" w:rsidRPr="00EF1F88">
        <w:rPr>
          <w:rFonts w:eastAsia="SimSun"/>
          <w:color w:val="000000"/>
          <w:kern w:val="2"/>
          <w:sz w:val="28"/>
          <w:szCs w:val="24"/>
          <w:lang w:eastAsia="hi-IN" w:bidi="hi-IN"/>
        </w:rPr>
        <w:t>. Требуемый объем софинансирования со стороны Фонда</w:t>
      </w:r>
      <w:r w:rsidR="005E0CF5" w:rsidRPr="00EF1F88">
        <w:rPr>
          <w:rFonts w:eastAsia="SimSun"/>
          <w:color w:val="000000"/>
          <w:kern w:val="2"/>
          <w:sz w:val="28"/>
          <w:szCs w:val="24"/>
          <w:lang w:eastAsia="hi-IN" w:bidi="hi-IN"/>
        </w:rPr>
        <w:t xml:space="preserve"> </w:t>
      </w:r>
      <w:r w:rsidR="007E5DC2" w:rsidRPr="00EF1F88">
        <w:rPr>
          <w:rFonts w:eastAsia="SimSun"/>
          <w:color w:val="000000"/>
          <w:kern w:val="2"/>
          <w:sz w:val="28"/>
          <w:szCs w:val="24"/>
          <w:lang w:eastAsia="hi-IN" w:bidi="hi-IN"/>
        </w:rPr>
        <w:t xml:space="preserve"> (тыс. руб.)</w:t>
      </w:r>
    </w:p>
    <w:tbl>
      <w:tblPr>
        <w:tblStyle w:val="afa"/>
        <w:tblW w:w="0" w:type="auto"/>
        <w:tblLook w:val="04A0" w:firstRow="1" w:lastRow="0" w:firstColumn="1" w:lastColumn="0" w:noHBand="0" w:noVBand="1"/>
      </w:tblPr>
      <w:tblGrid>
        <w:gridCol w:w="9570"/>
      </w:tblGrid>
      <w:tr w:rsidR="007E5DC2" w:rsidRPr="00EF1F88" w14:paraId="4DDF2521" w14:textId="77777777" w:rsidTr="007E5DC2">
        <w:tc>
          <w:tcPr>
            <w:tcW w:w="9570" w:type="dxa"/>
            <w:tcBorders>
              <w:top w:val="single" w:sz="4" w:space="0" w:color="auto"/>
              <w:left w:val="single" w:sz="4" w:space="0" w:color="auto"/>
              <w:bottom w:val="single" w:sz="4" w:space="0" w:color="auto"/>
              <w:right w:val="single" w:sz="4" w:space="0" w:color="auto"/>
            </w:tcBorders>
          </w:tcPr>
          <w:p w14:paraId="45D9C173" w14:textId="77777777" w:rsidR="007E5DC2" w:rsidRPr="00EF1F88" w:rsidRDefault="007E5DC2">
            <w:pPr>
              <w:suppressAutoHyphens/>
              <w:rPr>
                <w:rFonts w:eastAsia="SimSun"/>
                <w:color w:val="000000"/>
                <w:kern w:val="2"/>
                <w:sz w:val="28"/>
                <w:szCs w:val="24"/>
                <w:lang w:eastAsia="hi-IN" w:bidi="hi-IN"/>
              </w:rPr>
            </w:pPr>
          </w:p>
        </w:tc>
      </w:tr>
    </w:tbl>
    <w:p w14:paraId="04A0405A" w14:textId="77777777" w:rsidR="003F08E8" w:rsidRPr="00EF1F88" w:rsidRDefault="003F08E8" w:rsidP="003F08E8">
      <w:pPr>
        <w:suppressAutoHyphens/>
        <w:rPr>
          <w:rFonts w:eastAsia="SimSun"/>
          <w:color w:val="000000"/>
          <w:kern w:val="2"/>
          <w:sz w:val="28"/>
          <w:szCs w:val="24"/>
          <w:lang w:eastAsia="hi-IN" w:bidi="hi-IN"/>
        </w:rPr>
      </w:pPr>
    </w:p>
    <w:p w14:paraId="12D17C9D" w14:textId="77777777" w:rsidR="007E5DC2" w:rsidRPr="00EF1F88" w:rsidRDefault="00D232FA" w:rsidP="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7</w:t>
      </w:r>
      <w:r w:rsidR="007E5DC2" w:rsidRPr="00EF1F88">
        <w:rPr>
          <w:rFonts w:eastAsia="SimSun"/>
          <w:color w:val="000000"/>
          <w:kern w:val="2"/>
          <w:sz w:val="28"/>
          <w:szCs w:val="24"/>
          <w:lang w:eastAsia="hi-IN" w:bidi="hi-IN"/>
        </w:rPr>
        <w:t>. Сроки возврата займа (мес.)</w:t>
      </w:r>
    </w:p>
    <w:tbl>
      <w:tblPr>
        <w:tblStyle w:val="afa"/>
        <w:tblW w:w="0" w:type="auto"/>
        <w:tblLook w:val="04A0" w:firstRow="1" w:lastRow="0" w:firstColumn="1" w:lastColumn="0" w:noHBand="0" w:noVBand="1"/>
      </w:tblPr>
      <w:tblGrid>
        <w:gridCol w:w="9570"/>
      </w:tblGrid>
      <w:tr w:rsidR="007E5DC2" w:rsidRPr="00EF1F88" w14:paraId="4A92C545" w14:textId="77777777" w:rsidTr="007E5DC2">
        <w:tc>
          <w:tcPr>
            <w:tcW w:w="9570" w:type="dxa"/>
            <w:tcBorders>
              <w:top w:val="single" w:sz="4" w:space="0" w:color="auto"/>
              <w:left w:val="single" w:sz="4" w:space="0" w:color="auto"/>
              <w:bottom w:val="single" w:sz="4" w:space="0" w:color="auto"/>
              <w:right w:val="single" w:sz="4" w:space="0" w:color="auto"/>
            </w:tcBorders>
          </w:tcPr>
          <w:p w14:paraId="09A64431" w14:textId="77777777" w:rsidR="007E5DC2" w:rsidRPr="00EF1F88" w:rsidRDefault="007E5DC2">
            <w:pPr>
              <w:suppressAutoHyphens/>
              <w:rPr>
                <w:rFonts w:eastAsia="SimSun"/>
                <w:color w:val="000000"/>
                <w:kern w:val="2"/>
                <w:sz w:val="28"/>
                <w:szCs w:val="24"/>
                <w:lang w:eastAsia="hi-IN" w:bidi="hi-IN"/>
              </w:rPr>
            </w:pPr>
          </w:p>
        </w:tc>
      </w:tr>
    </w:tbl>
    <w:p w14:paraId="7BA6CE1E" w14:textId="77777777" w:rsidR="003F08E8" w:rsidRPr="00EF1F88" w:rsidRDefault="003F08E8" w:rsidP="003F08E8">
      <w:pPr>
        <w:suppressAutoHyphens/>
        <w:rPr>
          <w:rFonts w:eastAsia="SimSun"/>
          <w:color w:val="000000"/>
          <w:kern w:val="2"/>
          <w:sz w:val="28"/>
          <w:szCs w:val="24"/>
          <w:lang w:eastAsia="hi-IN" w:bidi="hi-IN"/>
        </w:rPr>
      </w:pPr>
    </w:p>
    <w:p w14:paraId="493E3DDF" w14:textId="77777777" w:rsidR="007E5DC2" w:rsidRPr="00EF1F88" w:rsidRDefault="00D232FA" w:rsidP="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8</w:t>
      </w:r>
      <w:r w:rsidR="007E5DC2" w:rsidRPr="00EF1F88">
        <w:rPr>
          <w:rFonts w:eastAsia="SimSun"/>
          <w:color w:val="000000"/>
          <w:kern w:val="2"/>
          <w:sz w:val="28"/>
          <w:szCs w:val="24"/>
          <w:lang w:eastAsia="hi-IN" w:bidi="hi-IN"/>
        </w:rPr>
        <w:t>. Аннотация проекта (с указанием конкретных мероприятий и</w:t>
      </w:r>
      <w:r w:rsidR="00FA153A" w:rsidRPr="00EF1F88">
        <w:rPr>
          <w:rFonts w:eastAsia="SimSun"/>
          <w:color w:val="000000"/>
          <w:kern w:val="2"/>
          <w:sz w:val="28"/>
          <w:szCs w:val="24"/>
          <w:lang w:eastAsia="hi-IN" w:bidi="hi-IN"/>
        </w:rPr>
        <w:t> </w:t>
      </w:r>
      <w:r w:rsidR="007E5DC2" w:rsidRPr="00EF1F88">
        <w:rPr>
          <w:rFonts w:eastAsia="SimSun"/>
          <w:color w:val="000000"/>
          <w:kern w:val="2"/>
          <w:sz w:val="28"/>
          <w:szCs w:val="24"/>
          <w:lang w:eastAsia="hi-IN" w:bidi="hi-IN"/>
        </w:rPr>
        <w:t xml:space="preserve">наименования готовой продукции) </w:t>
      </w:r>
    </w:p>
    <w:tbl>
      <w:tblPr>
        <w:tblStyle w:val="afa"/>
        <w:tblW w:w="0" w:type="auto"/>
        <w:tblLook w:val="04A0" w:firstRow="1" w:lastRow="0" w:firstColumn="1" w:lastColumn="0" w:noHBand="0" w:noVBand="1"/>
      </w:tblPr>
      <w:tblGrid>
        <w:gridCol w:w="9570"/>
      </w:tblGrid>
      <w:tr w:rsidR="007E5DC2" w:rsidRPr="00EF1F88" w14:paraId="53BE360D" w14:textId="77777777" w:rsidTr="007E5DC2">
        <w:tc>
          <w:tcPr>
            <w:tcW w:w="9570" w:type="dxa"/>
            <w:tcBorders>
              <w:top w:val="single" w:sz="4" w:space="0" w:color="auto"/>
              <w:left w:val="single" w:sz="4" w:space="0" w:color="auto"/>
              <w:bottom w:val="single" w:sz="4" w:space="0" w:color="auto"/>
              <w:right w:val="single" w:sz="4" w:space="0" w:color="auto"/>
            </w:tcBorders>
          </w:tcPr>
          <w:p w14:paraId="73D88048" w14:textId="77777777" w:rsidR="007E5DC2" w:rsidRPr="00EF1F88" w:rsidRDefault="007E5DC2">
            <w:pPr>
              <w:suppressAutoHyphens/>
              <w:rPr>
                <w:rFonts w:eastAsia="SimSun"/>
                <w:color w:val="000000"/>
                <w:kern w:val="2"/>
                <w:sz w:val="28"/>
                <w:szCs w:val="24"/>
                <w:lang w:eastAsia="hi-IN" w:bidi="hi-IN"/>
              </w:rPr>
            </w:pPr>
          </w:p>
        </w:tc>
      </w:tr>
    </w:tbl>
    <w:p w14:paraId="432C8024" w14:textId="77777777" w:rsidR="003F08E8" w:rsidRPr="00EF1F88" w:rsidRDefault="003F08E8" w:rsidP="005E0CF5">
      <w:pPr>
        <w:suppressAutoHyphens/>
        <w:rPr>
          <w:rFonts w:eastAsia="SimSun"/>
          <w:color w:val="000000"/>
          <w:kern w:val="2"/>
          <w:sz w:val="24"/>
          <w:szCs w:val="24"/>
          <w:lang w:eastAsia="hi-IN" w:bidi="hi-IN"/>
        </w:rPr>
      </w:pPr>
    </w:p>
    <w:p w14:paraId="1D3CC2BE" w14:textId="77777777" w:rsidR="005E0CF5" w:rsidRPr="00EF1F88" w:rsidRDefault="00D232FA" w:rsidP="005E0CF5">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lastRenderedPageBreak/>
        <w:t>9</w:t>
      </w:r>
      <w:r w:rsidR="005E0CF5" w:rsidRPr="00EF1F88">
        <w:rPr>
          <w:rFonts w:eastAsia="SimSun"/>
          <w:color w:val="000000"/>
          <w:kern w:val="2"/>
          <w:sz w:val="28"/>
          <w:szCs w:val="24"/>
          <w:lang w:eastAsia="hi-IN" w:bidi="hi-IN"/>
        </w:rPr>
        <w:t xml:space="preserve">. Наименование готовой продукции </w:t>
      </w:r>
    </w:p>
    <w:tbl>
      <w:tblPr>
        <w:tblStyle w:val="afa"/>
        <w:tblW w:w="0" w:type="auto"/>
        <w:tblLook w:val="04A0" w:firstRow="1" w:lastRow="0" w:firstColumn="1" w:lastColumn="0" w:noHBand="0" w:noVBand="1"/>
      </w:tblPr>
      <w:tblGrid>
        <w:gridCol w:w="9570"/>
      </w:tblGrid>
      <w:tr w:rsidR="005E0CF5" w:rsidRPr="00EF1F88" w14:paraId="23D60AD0" w14:textId="77777777" w:rsidTr="00811C56">
        <w:tc>
          <w:tcPr>
            <w:tcW w:w="9570" w:type="dxa"/>
            <w:tcBorders>
              <w:top w:val="single" w:sz="4" w:space="0" w:color="auto"/>
              <w:left w:val="single" w:sz="4" w:space="0" w:color="auto"/>
              <w:bottom w:val="single" w:sz="4" w:space="0" w:color="auto"/>
              <w:right w:val="single" w:sz="4" w:space="0" w:color="auto"/>
            </w:tcBorders>
          </w:tcPr>
          <w:p w14:paraId="3F07A873" w14:textId="77777777" w:rsidR="005E0CF5" w:rsidRPr="00EF1F88" w:rsidRDefault="005E0CF5" w:rsidP="00811C56">
            <w:pPr>
              <w:suppressAutoHyphens/>
              <w:rPr>
                <w:rFonts w:eastAsia="SimSun"/>
                <w:color w:val="000000"/>
                <w:kern w:val="2"/>
                <w:sz w:val="28"/>
                <w:szCs w:val="24"/>
                <w:lang w:eastAsia="hi-IN" w:bidi="hi-IN"/>
              </w:rPr>
            </w:pPr>
          </w:p>
        </w:tc>
      </w:tr>
    </w:tbl>
    <w:p w14:paraId="65698887" w14:textId="77777777" w:rsidR="003F08E8" w:rsidRPr="00EF1F88" w:rsidRDefault="003F08E8" w:rsidP="005E0CF5">
      <w:pPr>
        <w:suppressAutoHyphens/>
        <w:rPr>
          <w:rFonts w:eastAsia="SimSun"/>
          <w:color w:val="000000"/>
          <w:kern w:val="2"/>
          <w:sz w:val="28"/>
          <w:szCs w:val="24"/>
          <w:lang w:eastAsia="hi-IN" w:bidi="hi-IN"/>
        </w:rPr>
      </w:pPr>
    </w:p>
    <w:p w14:paraId="1CA7A160" w14:textId="77777777" w:rsidR="005E0CF5" w:rsidRPr="00EF1F88" w:rsidRDefault="00D232FA" w:rsidP="005E0CF5">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10</w:t>
      </w:r>
      <w:r w:rsidR="005E0CF5" w:rsidRPr="00EF1F88">
        <w:rPr>
          <w:rFonts w:eastAsia="SimSun"/>
          <w:color w:val="000000"/>
          <w:kern w:val="2"/>
          <w:sz w:val="28"/>
          <w:szCs w:val="24"/>
          <w:lang w:eastAsia="hi-IN" w:bidi="hi-IN"/>
        </w:rPr>
        <w:t xml:space="preserve">. </w:t>
      </w:r>
      <w:r w:rsidR="00FF54F3" w:rsidRPr="00EF1F88">
        <w:rPr>
          <w:rFonts w:eastAsia="SimSun"/>
          <w:color w:val="000000"/>
          <w:kern w:val="2"/>
          <w:sz w:val="28"/>
          <w:szCs w:val="24"/>
          <w:lang w:eastAsia="hi-IN" w:bidi="hi-IN"/>
        </w:rPr>
        <w:t>Код по ОКПД готовой продукции</w:t>
      </w:r>
      <w:r w:rsidR="005E0CF5" w:rsidRPr="00EF1F88">
        <w:rPr>
          <w:rFonts w:eastAsia="SimSun"/>
          <w:color w:val="000000"/>
          <w:kern w:val="2"/>
          <w:sz w:val="28"/>
          <w:szCs w:val="24"/>
          <w:lang w:eastAsia="hi-IN" w:bidi="hi-IN"/>
        </w:rPr>
        <w:t xml:space="preserve"> </w:t>
      </w:r>
    </w:p>
    <w:tbl>
      <w:tblPr>
        <w:tblStyle w:val="afa"/>
        <w:tblW w:w="0" w:type="auto"/>
        <w:tblLook w:val="04A0" w:firstRow="1" w:lastRow="0" w:firstColumn="1" w:lastColumn="0" w:noHBand="0" w:noVBand="1"/>
      </w:tblPr>
      <w:tblGrid>
        <w:gridCol w:w="9570"/>
      </w:tblGrid>
      <w:tr w:rsidR="005E0CF5" w:rsidRPr="00EF1F88" w14:paraId="5B19E512" w14:textId="77777777" w:rsidTr="00811C56">
        <w:tc>
          <w:tcPr>
            <w:tcW w:w="9570" w:type="dxa"/>
            <w:tcBorders>
              <w:top w:val="single" w:sz="4" w:space="0" w:color="auto"/>
              <w:left w:val="single" w:sz="4" w:space="0" w:color="auto"/>
              <w:bottom w:val="single" w:sz="4" w:space="0" w:color="auto"/>
              <w:right w:val="single" w:sz="4" w:space="0" w:color="auto"/>
            </w:tcBorders>
          </w:tcPr>
          <w:p w14:paraId="65E69CCA" w14:textId="77777777" w:rsidR="005E0CF5" w:rsidRPr="00EF1F88" w:rsidRDefault="005E0CF5" w:rsidP="00811C56">
            <w:pPr>
              <w:suppressAutoHyphens/>
              <w:rPr>
                <w:rFonts w:eastAsia="SimSun"/>
                <w:color w:val="000000"/>
                <w:kern w:val="2"/>
                <w:sz w:val="28"/>
                <w:szCs w:val="24"/>
                <w:lang w:eastAsia="hi-IN" w:bidi="hi-IN"/>
              </w:rPr>
            </w:pPr>
          </w:p>
        </w:tc>
      </w:tr>
    </w:tbl>
    <w:p w14:paraId="0B75CEC4" w14:textId="77777777" w:rsidR="003F08E8" w:rsidRPr="00EF1F88" w:rsidRDefault="003F08E8" w:rsidP="003F08E8">
      <w:pPr>
        <w:suppressAutoHyphens/>
        <w:rPr>
          <w:rFonts w:eastAsia="SimSun"/>
          <w:color w:val="000000"/>
          <w:kern w:val="2"/>
          <w:sz w:val="28"/>
          <w:szCs w:val="24"/>
          <w:lang w:eastAsia="hi-IN" w:bidi="hi-IN"/>
        </w:rPr>
      </w:pPr>
    </w:p>
    <w:p w14:paraId="4189E5E8" w14:textId="77777777" w:rsidR="0097678D" w:rsidRPr="00EF1F88" w:rsidRDefault="00D232FA" w:rsidP="0097678D">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11</w:t>
      </w:r>
      <w:r w:rsidR="0097678D" w:rsidRPr="00EF1F88">
        <w:rPr>
          <w:rFonts w:eastAsia="SimSun"/>
          <w:color w:val="000000"/>
          <w:kern w:val="2"/>
          <w:sz w:val="28"/>
          <w:szCs w:val="24"/>
          <w:lang w:eastAsia="hi-IN" w:bidi="hi-IN"/>
        </w:rPr>
        <w:t xml:space="preserve">. Имеющийся результат по </w:t>
      </w:r>
      <w:r w:rsidR="00B76A63" w:rsidRPr="00EF1F88">
        <w:rPr>
          <w:rFonts w:eastAsia="SimSun"/>
          <w:color w:val="000000"/>
          <w:kern w:val="2"/>
          <w:sz w:val="28"/>
          <w:szCs w:val="24"/>
          <w:lang w:eastAsia="hi-IN" w:bidi="hi-IN"/>
        </w:rPr>
        <w:t>выпуск</w:t>
      </w:r>
      <w:r w:rsidR="00FF54F3" w:rsidRPr="00EF1F88">
        <w:rPr>
          <w:rFonts w:eastAsia="SimSun"/>
          <w:color w:val="000000"/>
          <w:kern w:val="2"/>
          <w:sz w:val="28"/>
          <w:szCs w:val="24"/>
          <w:lang w:eastAsia="hi-IN" w:bidi="hi-IN"/>
        </w:rPr>
        <w:t>у</w:t>
      </w:r>
      <w:r w:rsidR="00B76A63" w:rsidRPr="00EF1F88">
        <w:rPr>
          <w:rFonts w:eastAsia="SimSun"/>
          <w:color w:val="000000"/>
          <w:kern w:val="2"/>
          <w:sz w:val="28"/>
          <w:szCs w:val="24"/>
          <w:lang w:eastAsia="hi-IN" w:bidi="hi-IN"/>
        </w:rPr>
        <w:t xml:space="preserve"> продукции</w:t>
      </w:r>
      <w:r w:rsidR="00FF54F3" w:rsidRPr="00EF1F88">
        <w:rPr>
          <w:rFonts w:eastAsia="SimSun"/>
          <w:color w:val="000000"/>
          <w:kern w:val="2"/>
          <w:sz w:val="28"/>
          <w:szCs w:val="24"/>
          <w:lang w:eastAsia="hi-IN" w:bidi="hi-IN"/>
        </w:rPr>
        <w:t xml:space="preserve"> Проекта</w:t>
      </w:r>
      <w:r w:rsidR="00B76A63" w:rsidRPr="00EF1F88">
        <w:rPr>
          <w:rFonts w:eastAsia="SimSun"/>
          <w:color w:val="000000"/>
          <w:kern w:val="2"/>
          <w:sz w:val="28"/>
          <w:szCs w:val="24"/>
          <w:lang w:eastAsia="hi-IN" w:bidi="hi-IN"/>
        </w:rPr>
        <w:t xml:space="preserve"> </w:t>
      </w:r>
      <w:r w:rsidR="0097678D" w:rsidRPr="00EF1F88">
        <w:rPr>
          <w:rFonts w:eastAsia="SimSun"/>
          <w:color w:val="000000"/>
          <w:kern w:val="2"/>
          <w:sz w:val="28"/>
          <w:szCs w:val="24"/>
          <w:lang w:eastAsia="hi-IN" w:bidi="hi-IN"/>
        </w:rPr>
        <w:t>на дату подачи резюме, объем продаж в предыдущем году и за истекшие кварталы текущего года.</w:t>
      </w:r>
    </w:p>
    <w:tbl>
      <w:tblPr>
        <w:tblStyle w:val="afa"/>
        <w:tblW w:w="5000" w:type="pct"/>
        <w:tblLook w:val="04A0" w:firstRow="1" w:lastRow="0" w:firstColumn="1" w:lastColumn="0" w:noHBand="0" w:noVBand="1"/>
      </w:tblPr>
      <w:tblGrid>
        <w:gridCol w:w="9570"/>
      </w:tblGrid>
      <w:tr w:rsidR="007E5DC2" w:rsidRPr="00EF1F88" w14:paraId="2B89658A" w14:textId="77777777" w:rsidTr="007E5DC2">
        <w:tc>
          <w:tcPr>
            <w:tcW w:w="9570" w:type="dxa"/>
            <w:tcBorders>
              <w:top w:val="single" w:sz="4" w:space="0" w:color="auto"/>
              <w:left w:val="single" w:sz="4" w:space="0" w:color="auto"/>
              <w:bottom w:val="single" w:sz="4" w:space="0" w:color="auto"/>
              <w:right w:val="single" w:sz="4" w:space="0" w:color="auto"/>
            </w:tcBorders>
          </w:tcPr>
          <w:p w14:paraId="6245D1AB" w14:textId="77777777" w:rsidR="007E5DC2" w:rsidRPr="00EF1F88" w:rsidRDefault="007E5DC2">
            <w:pPr>
              <w:suppressAutoHyphens/>
              <w:rPr>
                <w:rFonts w:eastAsia="SimSun"/>
                <w:color w:val="000000"/>
                <w:kern w:val="2"/>
                <w:sz w:val="28"/>
                <w:szCs w:val="24"/>
                <w:lang w:eastAsia="hi-IN" w:bidi="hi-IN"/>
              </w:rPr>
            </w:pPr>
          </w:p>
        </w:tc>
      </w:tr>
    </w:tbl>
    <w:p w14:paraId="51091F7F" w14:textId="77777777" w:rsidR="00C95281" w:rsidRPr="00EF1F88" w:rsidRDefault="00C95281" w:rsidP="007E5DC2">
      <w:pPr>
        <w:suppressAutoHyphens/>
        <w:rPr>
          <w:rFonts w:eastAsia="SimSun"/>
          <w:color w:val="000000"/>
          <w:kern w:val="2"/>
          <w:sz w:val="28"/>
          <w:szCs w:val="24"/>
          <w:lang w:eastAsia="hi-IN" w:bidi="hi-IN"/>
        </w:rPr>
      </w:pPr>
    </w:p>
    <w:p w14:paraId="660A2619" w14:textId="77777777" w:rsidR="00EB61B5" w:rsidRPr="00EF1F88" w:rsidRDefault="00EB61B5" w:rsidP="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Среднеквартальная валовая прибыль за последние 4 квартала, тыс. руб.</w:t>
      </w:r>
      <w:r w:rsidRPr="00EF1F88">
        <w:rPr>
          <w:rStyle w:val="af7"/>
          <w:rFonts w:eastAsia="SimSun"/>
          <w:color w:val="000000"/>
          <w:kern w:val="2"/>
          <w:sz w:val="28"/>
          <w:szCs w:val="24"/>
          <w:lang w:eastAsia="hi-IN" w:bidi="hi-IN"/>
        </w:rPr>
        <w:footnoteReference w:id="4"/>
      </w:r>
    </w:p>
    <w:tbl>
      <w:tblPr>
        <w:tblStyle w:val="afa"/>
        <w:tblW w:w="5000" w:type="pct"/>
        <w:tblLook w:val="04A0" w:firstRow="1" w:lastRow="0" w:firstColumn="1" w:lastColumn="0" w:noHBand="0" w:noVBand="1"/>
      </w:tblPr>
      <w:tblGrid>
        <w:gridCol w:w="9570"/>
      </w:tblGrid>
      <w:tr w:rsidR="00EB61B5" w:rsidRPr="00EF1F88" w14:paraId="5FBE5B85" w14:textId="77777777" w:rsidTr="00B86BCB">
        <w:tc>
          <w:tcPr>
            <w:tcW w:w="9570" w:type="dxa"/>
            <w:tcBorders>
              <w:top w:val="single" w:sz="4" w:space="0" w:color="auto"/>
              <w:left w:val="single" w:sz="4" w:space="0" w:color="auto"/>
              <w:bottom w:val="single" w:sz="4" w:space="0" w:color="auto"/>
              <w:right w:val="single" w:sz="4" w:space="0" w:color="auto"/>
            </w:tcBorders>
          </w:tcPr>
          <w:p w14:paraId="2E647A8E" w14:textId="77777777" w:rsidR="00EB61B5" w:rsidRPr="00EF1F88" w:rsidRDefault="00EB61B5" w:rsidP="00B86BCB">
            <w:pPr>
              <w:suppressAutoHyphens/>
              <w:rPr>
                <w:rFonts w:eastAsia="SimSun"/>
                <w:color w:val="000000"/>
                <w:kern w:val="2"/>
                <w:sz w:val="28"/>
                <w:szCs w:val="24"/>
                <w:lang w:eastAsia="hi-IN" w:bidi="hi-IN"/>
              </w:rPr>
            </w:pPr>
          </w:p>
        </w:tc>
      </w:tr>
    </w:tbl>
    <w:p w14:paraId="24C9F787" w14:textId="77777777" w:rsidR="003F08E8" w:rsidRPr="00EF1F88" w:rsidRDefault="003F08E8" w:rsidP="003F08E8">
      <w:pPr>
        <w:suppressAutoHyphens/>
        <w:rPr>
          <w:rFonts w:eastAsia="SimSun"/>
          <w:color w:val="000000"/>
          <w:kern w:val="2"/>
          <w:sz w:val="28"/>
          <w:szCs w:val="24"/>
          <w:lang w:eastAsia="hi-IN" w:bidi="hi-IN"/>
        </w:rPr>
      </w:pPr>
    </w:p>
    <w:p w14:paraId="7329B355" w14:textId="77777777" w:rsidR="00FF54F3" w:rsidRPr="00EF1F88" w:rsidRDefault="00FF54F3" w:rsidP="00FF54F3">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1</w:t>
      </w:r>
      <w:r w:rsidR="00D232FA" w:rsidRPr="00EF1F88">
        <w:rPr>
          <w:rFonts w:eastAsia="SimSun"/>
          <w:color w:val="000000"/>
          <w:kern w:val="2"/>
          <w:sz w:val="28"/>
          <w:szCs w:val="24"/>
          <w:lang w:eastAsia="hi-IN" w:bidi="hi-IN"/>
        </w:rPr>
        <w:t>2</w:t>
      </w:r>
      <w:r w:rsidRPr="00EF1F88">
        <w:rPr>
          <w:rFonts w:eastAsia="SimSun"/>
          <w:color w:val="000000"/>
          <w:kern w:val="2"/>
          <w:sz w:val="28"/>
          <w:szCs w:val="24"/>
          <w:lang w:eastAsia="hi-IN" w:bidi="hi-IN"/>
        </w:rPr>
        <w:t xml:space="preserve">. </w:t>
      </w:r>
      <w:r w:rsidR="00B50C33" w:rsidRPr="00EF1F88">
        <w:rPr>
          <w:rFonts w:eastAsia="SimSun"/>
          <w:color w:val="000000"/>
          <w:kern w:val="2"/>
          <w:sz w:val="28"/>
          <w:szCs w:val="24"/>
          <w:lang w:eastAsia="hi-IN" w:bidi="hi-IN"/>
        </w:rPr>
        <w:t>Наличие</w:t>
      </w:r>
      <w:r w:rsidRPr="00EF1F88">
        <w:rPr>
          <w:rFonts w:eastAsia="SimSun"/>
          <w:color w:val="000000"/>
          <w:kern w:val="2"/>
          <w:sz w:val="28"/>
          <w:szCs w:val="24"/>
          <w:lang w:eastAsia="hi-IN" w:bidi="hi-IN"/>
        </w:rPr>
        <w:t xml:space="preserve"> продукции Проекта </w:t>
      </w:r>
      <w:r w:rsidR="00B50C33" w:rsidRPr="00EF1F88">
        <w:rPr>
          <w:rFonts w:eastAsia="SimSun"/>
          <w:color w:val="000000"/>
          <w:kern w:val="2"/>
          <w:sz w:val="28"/>
          <w:szCs w:val="24"/>
          <w:lang w:eastAsia="hi-IN" w:bidi="hi-IN"/>
        </w:rPr>
        <w:t xml:space="preserve">в </w:t>
      </w:r>
      <w:r w:rsidRPr="00EF1F88">
        <w:rPr>
          <w:rFonts w:eastAsia="SimSun"/>
          <w:color w:val="000000"/>
          <w:kern w:val="2"/>
          <w:sz w:val="28"/>
          <w:szCs w:val="24"/>
          <w:lang w:eastAsia="hi-IN" w:bidi="hi-IN"/>
        </w:rPr>
        <w:t>следующи</w:t>
      </w:r>
      <w:r w:rsidR="00B50C33" w:rsidRPr="00EF1F88">
        <w:rPr>
          <w:rFonts w:eastAsia="SimSun"/>
          <w:color w:val="000000"/>
          <w:kern w:val="2"/>
          <w:sz w:val="28"/>
          <w:szCs w:val="24"/>
          <w:lang w:eastAsia="hi-IN" w:bidi="hi-IN"/>
        </w:rPr>
        <w:t>х</w:t>
      </w:r>
      <w:r w:rsidRPr="00EF1F88">
        <w:rPr>
          <w:rFonts w:eastAsia="SimSun"/>
          <w:color w:val="000000"/>
          <w:kern w:val="2"/>
          <w:sz w:val="28"/>
          <w:szCs w:val="24"/>
          <w:lang w:eastAsia="hi-IN" w:bidi="hi-IN"/>
        </w:rPr>
        <w:t xml:space="preserve"> </w:t>
      </w:r>
      <w:r w:rsidR="00B50C33" w:rsidRPr="00EF1F88">
        <w:rPr>
          <w:rFonts w:eastAsia="SimSun"/>
          <w:color w:val="000000"/>
          <w:kern w:val="2"/>
          <w:sz w:val="28"/>
          <w:szCs w:val="24"/>
          <w:lang w:eastAsia="hi-IN" w:bidi="hi-IN"/>
        </w:rPr>
        <w:t>перечнях либо применение комплектующих изделий, производимых заявителем, в составе продукции из</w:t>
      </w:r>
      <w:r w:rsidR="00D232FA" w:rsidRPr="00EF1F88">
        <w:rPr>
          <w:rFonts w:eastAsia="SimSun"/>
          <w:color w:val="000000"/>
          <w:kern w:val="2"/>
          <w:sz w:val="28"/>
          <w:szCs w:val="24"/>
          <w:lang w:eastAsia="hi-IN" w:bidi="hi-IN"/>
        </w:rPr>
        <w:t> </w:t>
      </w:r>
      <w:r w:rsidR="00B50C33" w:rsidRPr="00EF1F88">
        <w:rPr>
          <w:rFonts w:eastAsia="SimSun"/>
          <w:color w:val="000000"/>
          <w:kern w:val="2"/>
          <w:sz w:val="28"/>
          <w:szCs w:val="24"/>
          <w:lang w:eastAsia="hi-IN" w:bidi="hi-IN"/>
        </w:rPr>
        <w:t>перечней</w:t>
      </w:r>
      <w:r w:rsidRPr="00EF1F88">
        <w:rPr>
          <w:rFonts w:eastAsia="SimSun"/>
          <w:color w:val="000000"/>
          <w:kern w:val="2"/>
          <w:sz w:val="28"/>
          <w:szCs w:val="24"/>
          <w:lang w:eastAsia="hi-IN" w:bidi="hi-IN"/>
        </w:rPr>
        <w:t>:</w:t>
      </w:r>
    </w:p>
    <w:tbl>
      <w:tblPr>
        <w:tblStyle w:val="afa"/>
        <w:tblW w:w="5000" w:type="pct"/>
        <w:tblLook w:val="04A0" w:firstRow="1" w:lastRow="0" w:firstColumn="1" w:lastColumn="0" w:noHBand="0" w:noVBand="1"/>
      </w:tblPr>
      <w:tblGrid>
        <w:gridCol w:w="2665"/>
        <w:gridCol w:w="3619"/>
        <w:gridCol w:w="3286"/>
      </w:tblGrid>
      <w:tr w:rsidR="00B50C33" w:rsidRPr="00EF1F88" w14:paraId="2640D683" w14:textId="77777777" w:rsidTr="00B50C33">
        <w:tc>
          <w:tcPr>
            <w:tcW w:w="2693" w:type="dxa"/>
            <w:tcBorders>
              <w:top w:val="single" w:sz="4" w:space="0" w:color="auto"/>
              <w:left w:val="single" w:sz="4" w:space="0" w:color="auto"/>
              <w:bottom w:val="single" w:sz="4" w:space="0" w:color="auto"/>
              <w:right w:val="single" w:sz="4" w:space="0" w:color="auto"/>
            </w:tcBorders>
          </w:tcPr>
          <w:p w14:paraId="21D1B40C" w14:textId="77777777" w:rsidR="00B50C33" w:rsidRPr="00EF1F88" w:rsidRDefault="00B50C33" w:rsidP="00B50C33">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Наименование продукции (из пункта 8 резюме)</w:t>
            </w:r>
          </w:p>
        </w:tc>
        <w:tc>
          <w:tcPr>
            <w:tcW w:w="3652" w:type="dxa"/>
            <w:tcBorders>
              <w:top w:val="single" w:sz="4" w:space="0" w:color="auto"/>
              <w:left w:val="single" w:sz="4" w:space="0" w:color="auto"/>
              <w:bottom w:val="single" w:sz="4" w:space="0" w:color="auto"/>
              <w:right w:val="single" w:sz="4" w:space="0" w:color="auto"/>
            </w:tcBorders>
          </w:tcPr>
          <w:p w14:paraId="04F5070E" w14:textId="77777777" w:rsidR="00B50C33" w:rsidRPr="00EF1F88" w:rsidRDefault="00B50C33" w:rsidP="00B50C33">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Перечни</w:t>
            </w:r>
          </w:p>
        </w:tc>
        <w:tc>
          <w:tcPr>
            <w:tcW w:w="3334" w:type="dxa"/>
            <w:tcBorders>
              <w:top w:val="single" w:sz="4" w:space="0" w:color="auto"/>
              <w:left w:val="single" w:sz="4" w:space="0" w:color="auto"/>
              <w:bottom w:val="single" w:sz="4" w:space="0" w:color="auto"/>
              <w:right w:val="single" w:sz="4" w:space="0" w:color="auto"/>
            </w:tcBorders>
          </w:tcPr>
          <w:p w14:paraId="471C5DA1" w14:textId="77777777" w:rsidR="00B50C33" w:rsidRPr="00EF1F88" w:rsidRDefault="00B50C33" w:rsidP="002950D3">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Шифр (код, пункт) и наименование продукции в</w:t>
            </w:r>
            <w:r w:rsidR="002950D3" w:rsidRPr="00EF1F88">
              <w:rPr>
                <w:rFonts w:eastAsia="SimSun"/>
                <w:color w:val="000000"/>
                <w:kern w:val="2"/>
                <w:sz w:val="24"/>
                <w:szCs w:val="24"/>
                <w:lang w:eastAsia="hi-IN" w:bidi="hi-IN"/>
              </w:rPr>
              <w:t> перечне</w:t>
            </w:r>
          </w:p>
        </w:tc>
      </w:tr>
      <w:tr w:rsidR="00B50C33" w:rsidRPr="00EF1F88" w14:paraId="7F21F0BC" w14:textId="77777777" w:rsidTr="00B50C33">
        <w:tc>
          <w:tcPr>
            <w:tcW w:w="2693" w:type="dxa"/>
            <w:tcBorders>
              <w:top w:val="single" w:sz="4" w:space="0" w:color="auto"/>
              <w:left w:val="single" w:sz="4" w:space="0" w:color="auto"/>
              <w:bottom w:val="single" w:sz="4" w:space="0" w:color="auto"/>
              <w:right w:val="single" w:sz="4" w:space="0" w:color="auto"/>
            </w:tcBorders>
          </w:tcPr>
          <w:p w14:paraId="20721E15" w14:textId="77777777" w:rsidR="00B50C33" w:rsidRPr="00EF1F88" w:rsidRDefault="00B50C33" w:rsidP="00811C56">
            <w:pPr>
              <w:suppressAutoHyphens/>
              <w:ind w:firstLine="0"/>
              <w:rPr>
                <w:rFonts w:eastAsia="SimSun"/>
                <w:color w:val="000000"/>
                <w:kern w:val="2"/>
                <w:sz w:val="24"/>
                <w:szCs w:val="24"/>
                <w:lang w:eastAsia="hi-IN" w:bidi="hi-IN"/>
              </w:rPr>
            </w:pPr>
          </w:p>
        </w:tc>
        <w:tc>
          <w:tcPr>
            <w:tcW w:w="3652" w:type="dxa"/>
            <w:tcBorders>
              <w:top w:val="single" w:sz="4" w:space="0" w:color="auto"/>
              <w:left w:val="single" w:sz="4" w:space="0" w:color="auto"/>
              <w:bottom w:val="single" w:sz="4" w:space="0" w:color="auto"/>
              <w:right w:val="single" w:sz="4" w:space="0" w:color="auto"/>
            </w:tcBorders>
          </w:tcPr>
          <w:p w14:paraId="54F8D1D6" w14:textId="77777777" w:rsidR="00B50C33" w:rsidRPr="00EF1F88" w:rsidRDefault="00B50C33" w:rsidP="00B50C33">
            <w:pPr>
              <w:suppressAutoHyphens/>
              <w:ind w:firstLine="0"/>
              <w:rPr>
                <w:rFonts w:eastAsia="SimSun"/>
                <w:color w:val="000000"/>
                <w:kern w:val="2"/>
                <w:sz w:val="24"/>
                <w:szCs w:val="24"/>
                <w:lang w:eastAsia="hi-IN" w:bidi="hi-IN"/>
              </w:rPr>
            </w:pPr>
            <w:r w:rsidRPr="00EF1F88">
              <w:rPr>
                <w:sz w:val="24"/>
                <w:szCs w:val="24"/>
              </w:rPr>
              <w:t xml:space="preserve">Отраслевые планы импортозамещения или соответствующей отрасли промышленности, утвержденные Минпромторгом России, </w:t>
            </w:r>
          </w:p>
        </w:tc>
        <w:tc>
          <w:tcPr>
            <w:tcW w:w="3334" w:type="dxa"/>
            <w:tcBorders>
              <w:top w:val="single" w:sz="4" w:space="0" w:color="auto"/>
              <w:left w:val="single" w:sz="4" w:space="0" w:color="auto"/>
              <w:bottom w:val="single" w:sz="4" w:space="0" w:color="auto"/>
              <w:right w:val="single" w:sz="4" w:space="0" w:color="auto"/>
            </w:tcBorders>
          </w:tcPr>
          <w:p w14:paraId="6896E026" w14:textId="77777777" w:rsidR="00B50C33" w:rsidRPr="00EF1F88" w:rsidRDefault="00B50C33" w:rsidP="00811C56">
            <w:pPr>
              <w:suppressAutoHyphens/>
              <w:ind w:firstLine="0"/>
              <w:rPr>
                <w:rFonts w:eastAsia="SimSun"/>
                <w:color w:val="000000"/>
                <w:kern w:val="2"/>
                <w:sz w:val="24"/>
                <w:szCs w:val="24"/>
                <w:lang w:eastAsia="hi-IN" w:bidi="hi-IN"/>
              </w:rPr>
            </w:pPr>
          </w:p>
        </w:tc>
      </w:tr>
      <w:tr w:rsidR="00B50C33" w:rsidRPr="00EF1F88" w14:paraId="6F3B1C46" w14:textId="77777777" w:rsidTr="00B50C33">
        <w:tc>
          <w:tcPr>
            <w:tcW w:w="2693" w:type="dxa"/>
            <w:tcBorders>
              <w:top w:val="single" w:sz="4" w:space="0" w:color="auto"/>
              <w:left w:val="single" w:sz="4" w:space="0" w:color="auto"/>
              <w:bottom w:val="single" w:sz="4" w:space="0" w:color="auto"/>
              <w:right w:val="single" w:sz="4" w:space="0" w:color="auto"/>
            </w:tcBorders>
          </w:tcPr>
          <w:p w14:paraId="541D61D1" w14:textId="77777777" w:rsidR="00B50C33" w:rsidRPr="00EF1F88" w:rsidRDefault="00B50C33" w:rsidP="00811C56">
            <w:pPr>
              <w:suppressAutoHyphens/>
              <w:ind w:firstLine="0"/>
              <w:rPr>
                <w:rFonts w:eastAsia="SimSun"/>
                <w:color w:val="000000"/>
                <w:kern w:val="2"/>
                <w:sz w:val="24"/>
                <w:szCs w:val="24"/>
                <w:lang w:eastAsia="hi-IN" w:bidi="hi-IN"/>
              </w:rPr>
            </w:pPr>
          </w:p>
        </w:tc>
        <w:tc>
          <w:tcPr>
            <w:tcW w:w="3652" w:type="dxa"/>
            <w:tcBorders>
              <w:top w:val="single" w:sz="4" w:space="0" w:color="auto"/>
              <w:left w:val="single" w:sz="4" w:space="0" w:color="auto"/>
              <w:bottom w:val="single" w:sz="4" w:space="0" w:color="auto"/>
              <w:right w:val="single" w:sz="4" w:space="0" w:color="auto"/>
            </w:tcBorders>
          </w:tcPr>
          <w:p w14:paraId="063E8325" w14:textId="77777777" w:rsidR="00B50C33" w:rsidRPr="00EF1F88" w:rsidRDefault="00B50C33" w:rsidP="00B50C33">
            <w:pPr>
              <w:suppressAutoHyphens/>
              <w:ind w:firstLine="0"/>
              <w:rPr>
                <w:sz w:val="24"/>
                <w:szCs w:val="24"/>
              </w:rPr>
            </w:pPr>
            <w:r w:rsidRPr="00EF1F88">
              <w:rPr>
                <w:sz w:val="24"/>
                <w:szCs w:val="24"/>
              </w:rPr>
              <w:t xml:space="preserve">Перечень приоритетной продукции, сформированный Межведомственной комиссией по вопросам льготного кредитования инвестиционных проектов, направленных на производство приоритетной продукции в целях реализации постановления Правительства Российской Федерации от 22.02.2023 №295 </w:t>
            </w:r>
          </w:p>
        </w:tc>
        <w:tc>
          <w:tcPr>
            <w:tcW w:w="3334" w:type="dxa"/>
            <w:tcBorders>
              <w:top w:val="single" w:sz="4" w:space="0" w:color="auto"/>
              <w:left w:val="single" w:sz="4" w:space="0" w:color="auto"/>
              <w:bottom w:val="single" w:sz="4" w:space="0" w:color="auto"/>
              <w:right w:val="single" w:sz="4" w:space="0" w:color="auto"/>
            </w:tcBorders>
          </w:tcPr>
          <w:p w14:paraId="2739CB5B" w14:textId="77777777" w:rsidR="00B50C33" w:rsidRPr="00EF1F88" w:rsidRDefault="00B50C33" w:rsidP="00811C56">
            <w:pPr>
              <w:suppressAutoHyphens/>
              <w:ind w:firstLine="0"/>
              <w:rPr>
                <w:rFonts w:eastAsia="SimSun"/>
                <w:color w:val="000000"/>
                <w:kern w:val="2"/>
                <w:sz w:val="24"/>
                <w:szCs w:val="24"/>
                <w:lang w:eastAsia="hi-IN" w:bidi="hi-IN"/>
              </w:rPr>
            </w:pPr>
          </w:p>
        </w:tc>
      </w:tr>
      <w:tr w:rsidR="00B50C33" w:rsidRPr="00EF1F88" w14:paraId="5766B9C1" w14:textId="77777777" w:rsidTr="00B50C33">
        <w:tc>
          <w:tcPr>
            <w:tcW w:w="2693" w:type="dxa"/>
            <w:tcBorders>
              <w:top w:val="single" w:sz="4" w:space="0" w:color="auto"/>
              <w:left w:val="single" w:sz="4" w:space="0" w:color="auto"/>
              <w:bottom w:val="single" w:sz="4" w:space="0" w:color="auto"/>
              <w:right w:val="single" w:sz="4" w:space="0" w:color="auto"/>
            </w:tcBorders>
          </w:tcPr>
          <w:p w14:paraId="49B8AECD" w14:textId="77777777" w:rsidR="00B50C33" w:rsidRPr="00EF1F88" w:rsidRDefault="00B50C33" w:rsidP="00811C56">
            <w:pPr>
              <w:suppressAutoHyphens/>
              <w:ind w:firstLine="0"/>
              <w:rPr>
                <w:rFonts w:eastAsia="SimSun"/>
                <w:color w:val="000000"/>
                <w:kern w:val="2"/>
                <w:sz w:val="24"/>
                <w:szCs w:val="24"/>
                <w:lang w:eastAsia="hi-IN" w:bidi="hi-IN"/>
              </w:rPr>
            </w:pPr>
          </w:p>
        </w:tc>
        <w:tc>
          <w:tcPr>
            <w:tcW w:w="3652" w:type="dxa"/>
            <w:tcBorders>
              <w:top w:val="single" w:sz="4" w:space="0" w:color="auto"/>
              <w:left w:val="single" w:sz="4" w:space="0" w:color="auto"/>
              <w:bottom w:val="single" w:sz="4" w:space="0" w:color="auto"/>
              <w:right w:val="single" w:sz="4" w:space="0" w:color="auto"/>
            </w:tcBorders>
          </w:tcPr>
          <w:p w14:paraId="4D16D499" w14:textId="77777777" w:rsidR="00B50C33" w:rsidRPr="00EF1F88" w:rsidRDefault="00B50C33" w:rsidP="00B50C33">
            <w:pPr>
              <w:suppressAutoHyphens/>
              <w:ind w:firstLine="0"/>
              <w:rPr>
                <w:sz w:val="24"/>
                <w:szCs w:val="24"/>
              </w:rPr>
            </w:pPr>
            <w:r w:rsidRPr="00EF1F88">
              <w:rPr>
                <w:sz w:val="24"/>
                <w:szCs w:val="24"/>
              </w:rPr>
              <w:t xml:space="preserve">Перечень высокотехнологичной продукции, работ и услуг с учетом приоритетных направлений модернизации российской экономики, утвержденном приказом Министерства промышленности и торговли Российской </w:t>
            </w:r>
            <w:r w:rsidRPr="00EF1F88">
              <w:rPr>
                <w:sz w:val="24"/>
                <w:szCs w:val="24"/>
              </w:rPr>
              <w:lastRenderedPageBreak/>
              <w:t>Федерации от 16.09.2020 № 3092</w:t>
            </w:r>
          </w:p>
        </w:tc>
        <w:tc>
          <w:tcPr>
            <w:tcW w:w="3334" w:type="dxa"/>
            <w:tcBorders>
              <w:top w:val="single" w:sz="4" w:space="0" w:color="auto"/>
              <w:left w:val="single" w:sz="4" w:space="0" w:color="auto"/>
              <w:bottom w:val="single" w:sz="4" w:space="0" w:color="auto"/>
              <w:right w:val="single" w:sz="4" w:space="0" w:color="auto"/>
            </w:tcBorders>
          </w:tcPr>
          <w:p w14:paraId="7FE6E185" w14:textId="77777777" w:rsidR="00B50C33" w:rsidRPr="00EF1F88" w:rsidRDefault="00B50C33" w:rsidP="00811C56">
            <w:pPr>
              <w:suppressAutoHyphens/>
              <w:ind w:firstLine="0"/>
              <w:rPr>
                <w:rFonts w:eastAsia="SimSun"/>
                <w:color w:val="000000"/>
                <w:kern w:val="2"/>
                <w:sz w:val="24"/>
                <w:szCs w:val="24"/>
                <w:lang w:eastAsia="hi-IN" w:bidi="hi-IN"/>
              </w:rPr>
            </w:pPr>
          </w:p>
        </w:tc>
      </w:tr>
      <w:tr w:rsidR="00B50C33" w:rsidRPr="00EF1F88" w14:paraId="63F50197" w14:textId="77777777" w:rsidTr="00B50C33">
        <w:tc>
          <w:tcPr>
            <w:tcW w:w="2693" w:type="dxa"/>
            <w:tcBorders>
              <w:top w:val="single" w:sz="4" w:space="0" w:color="auto"/>
              <w:left w:val="single" w:sz="4" w:space="0" w:color="auto"/>
              <w:bottom w:val="single" w:sz="4" w:space="0" w:color="auto"/>
              <w:right w:val="single" w:sz="4" w:space="0" w:color="auto"/>
            </w:tcBorders>
          </w:tcPr>
          <w:p w14:paraId="1AF1067E" w14:textId="77777777" w:rsidR="00B50C33" w:rsidRPr="00EF1F88" w:rsidRDefault="00B50C33" w:rsidP="00811C56">
            <w:pPr>
              <w:suppressAutoHyphens/>
              <w:ind w:firstLine="0"/>
              <w:rPr>
                <w:rFonts w:eastAsia="SimSun"/>
                <w:color w:val="000000"/>
                <w:kern w:val="2"/>
                <w:sz w:val="24"/>
                <w:szCs w:val="24"/>
                <w:lang w:eastAsia="hi-IN" w:bidi="hi-IN"/>
              </w:rPr>
            </w:pPr>
          </w:p>
        </w:tc>
        <w:tc>
          <w:tcPr>
            <w:tcW w:w="3652" w:type="dxa"/>
            <w:tcBorders>
              <w:top w:val="single" w:sz="4" w:space="0" w:color="auto"/>
              <w:left w:val="single" w:sz="4" w:space="0" w:color="auto"/>
              <w:bottom w:val="single" w:sz="4" w:space="0" w:color="auto"/>
              <w:right w:val="single" w:sz="4" w:space="0" w:color="auto"/>
            </w:tcBorders>
          </w:tcPr>
          <w:p w14:paraId="2B92E066" w14:textId="77777777" w:rsidR="00B50C33" w:rsidRPr="00EF1F88" w:rsidRDefault="00B50C33" w:rsidP="00B50C33">
            <w:pPr>
              <w:suppressAutoHyphens/>
              <w:ind w:firstLine="0"/>
              <w:rPr>
                <w:sz w:val="24"/>
                <w:szCs w:val="24"/>
              </w:rPr>
            </w:pPr>
            <w:r w:rsidRPr="00EF1F88">
              <w:rPr>
                <w:sz w:val="24"/>
                <w:szCs w:val="24"/>
              </w:rPr>
              <w:t>Перечень кодов ОКПД2 критических комплектующих изделий, утвержденных протоколом заседания Комиссии по вопросам развития производства критических комплектующих от 25.04.2024№ КП-3</w:t>
            </w:r>
          </w:p>
        </w:tc>
        <w:tc>
          <w:tcPr>
            <w:tcW w:w="3334" w:type="dxa"/>
            <w:tcBorders>
              <w:top w:val="single" w:sz="4" w:space="0" w:color="auto"/>
              <w:left w:val="single" w:sz="4" w:space="0" w:color="auto"/>
              <w:bottom w:val="single" w:sz="4" w:space="0" w:color="auto"/>
              <w:right w:val="single" w:sz="4" w:space="0" w:color="auto"/>
            </w:tcBorders>
          </w:tcPr>
          <w:p w14:paraId="3CB76D9D" w14:textId="77777777" w:rsidR="00B50C33" w:rsidRPr="00EF1F88" w:rsidRDefault="00B50C33" w:rsidP="00811C56">
            <w:pPr>
              <w:suppressAutoHyphens/>
              <w:ind w:firstLine="0"/>
              <w:rPr>
                <w:rFonts w:eastAsia="SimSun"/>
                <w:color w:val="000000"/>
                <w:kern w:val="2"/>
                <w:sz w:val="24"/>
                <w:szCs w:val="24"/>
                <w:lang w:eastAsia="hi-IN" w:bidi="hi-IN"/>
              </w:rPr>
            </w:pPr>
          </w:p>
        </w:tc>
      </w:tr>
    </w:tbl>
    <w:p w14:paraId="494AEABA" w14:textId="77777777" w:rsidR="002950D3" w:rsidRPr="00EF1F88" w:rsidRDefault="002950D3" w:rsidP="007E5DC2">
      <w:pPr>
        <w:suppressAutoHyphens/>
        <w:rPr>
          <w:rFonts w:eastAsia="SimSun"/>
          <w:color w:val="000000"/>
          <w:kern w:val="2"/>
          <w:sz w:val="28"/>
          <w:szCs w:val="24"/>
          <w:lang w:eastAsia="hi-IN" w:bidi="hi-IN"/>
        </w:rPr>
      </w:pPr>
    </w:p>
    <w:p w14:paraId="5A1BB87C" w14:textId="77777777" w:rsidR="007E5DC2" w:rsidRPr="00EF1F88" w:rsidRDefault="00B50C33" w:rsidP="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1</w:t>
      </w:r>
      <w:r w:rsidR="00D232FA" w:rsidRPr="00EF1F88">
        <w:rPr>
          <w:rFonts w:eastAsia="SimSun"/>
          <w:color w:val="000000"/>
          <w:kern w:val="2"/>
          <w:sz w:val="28"/>
          <w:szCs w:val="24"/>
          <w:lang w:eastAsia="hi-IN" w:bidi="hi-IN"/>
        </w:rPr>
        <w:t>3</w:t>
      </w:r>
      <w:r w:rsidR="007E5DC2" w:rsidRPr="00EF1F88">
        <w:rPr>
          <w:rFonts w:eastAsia="SimSun"/>
          <w:color w:val="000000"/>
          <w:kern w:val="2"/>
          <w:sz w:val="28"/>
          <w:szCs w:val="24"/>
          <w:lang w:eastAsia="hi-IN" w:bidi="hi-IN"/>
        </w:rPr>
        <w:t xml:space="preserve">. Место </w:t>
      </w:r>
      <w:r w:rsidR="00FF54F3" w:rsidRPr="00EF1F88">
        <w:rPr>
          <w:rFonts w:eastAsia="SimSun"/>
          <w:color w:val="000000"/>
          <w:kern w:val="2"/>
          <w:sz w:val="28"/>
          <w:szCs w:val="24"/>
          <w:lang w:eastAsia="hi-IN" w:bidi="hi-IN"/>
        </w:rPr>
        <w:t xml:space="preserve">(адрес) </w:t>
      </w:r>
      <w:r w:rsidR="007E5DC2" w:rsidRPr="00EF1F88">
        <w:rPr>
          <w:rFonts w:eastAsia="SimSun"/>
          <w:color w:val="000000"/>
          <w:kern w:val="2"/>
          <w:sz w:val="28"/>
          <w:szCs w:val="24"/>
          <w:lang w:eastAsia="hi-IN" w:bidi="hi-IN"/>
        </w:rPr>
        <w:t>реализации проекта</w:t>
      </w:r>
    </w:p>
    <w:tbl>
      <w:tblPr>
        <w:tblStyle w:val="afa"/>
        <w:tblW w:w="0" w:type="auto"/>
        <w:tblLook w:val="04A0" w:firstRow="1" w:lastRow="0" w:firstColumn="1" w:lastColumn="0" w:noHBand="0" w:noVBand="1"/>
      </w:tblPr>
      <w:tblGrid>
        <w:gridCol w:w="9570"/>
      </w:tblGrid>
      <w:tr w:rsidR="007E5DC2" w:rsidRPr="00EF1F88" w14:paraId="22941595" w14:textId="77777777" w:rsidTr="007E5DC2">
        <w:tc>
          <w:tcPr>
            <w:tcW w:w="9570" w:type="dxa"/>
            <w:tcBorders>
              <w:top w:val="single" w:sz="4" w:space="0" w:color="auto"/>
              <w:left w:val="single" w:sz="4" w:space="0" w:color="auto"/>
              <w:bottom w:val="single" w:sz="4" w:space="0" w:color="auto"/>
              <w:right w:val="single" w:sz="4" w:space="0" w:color="auto"/>
            </w:tcBorders>
          </w:tcPr>
          <w:p w14:paraId="748161DB" w14:textId="77777777" w:rsidR="007E5DC2" w:rsidRPr="00EF1F88" w:rsidRDefault="007E5DC2">
            <w:pPr>
              <w:suppressAutoHyphens/>
              <w:rPr>
                <w:rFonts w:eastAsia="SimSun"/>
                <w:color w:val="000000"/>
                <w:kern w:val="2"/>
                <w:sz w:val="28"/>
                <w:szCs w:val="24"/>
                <w:lang w:eastAsia="hi-IN" w:bidi="hi-IN"/>
              </w:rPr>
            </w:pPr>
          </w:p>
        </w:tc>
      </w:tr>
    </w:tbl>
    <w:p w14:paraId="260CB4E5" w14:textId="77777777" w:rsidR="00C95281" w:rsidRPr="00EF1F88" w:rsidRDefault="00C95281" w:rsidP="007E5DC2">
      <w:pPr>
        <w:suppressAutoHyphens/>
        <w:rPr>
          <w:rFonts w:eastAsia="SimSun"/>
          <w:color w:val="000000"/>
          <w:kern w:val="2"/>
          <w:sz w:val="28"/>
          <w:szCs w:val="24"/>
          <w:lang w:eastAsia="hi-IN" w:bidi="hi-IN"/>
        </w:rPr>
      </w:pPr>
    </w:p>
    <w:p w14:paraId="50847EC5" w14:textId="77777777" w:rsidR="00AE5668" w:rsidRPr="00EF1F88" w:rsidRDefault="00E36EA6" w:rsidP="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Документ, обосновывающий наличие права пользования на земельные участки и помещения для реализации Проекта:</w:t>
      </w:r>
    </w:p>
    <w:tbl>
      <w:tblPr>
        <w:tblStyle w:val="afa"/>
        <w:tblW w:w="0" w:type="auto"/>
        <w:tblLook w:val="04A0" w:firstRow="1" w:lastRow="0" w:firstColumn="1" w:lastColumn="0" w:noHBand="0" w:noVBand="1"/>
      </w:tblPr>
      <w:tblGrid>
        <w:gridCol w:w="9570"/>
      </w:tblGrid>
      <w:tr w:rsidR="00E36EA6" w:rsidRPr="00EF1F88" w14:paraId="50C9FFE1" w14:textId="77777777" w:rsidTr="00811C56">
        <w:tc>
          <w:tcPr>
            <w:tcW w:w="9570" w:type="dxa"/>
            <w:tcBorders>
              <w:top w:val="single" w:sz="4" w:space="0" w:color="auto"/>
              <w:left w:val="single" w:sz="4" w:space="0" w:color="auto"/>
              <w:bottom w:val="single" w:sz="4" w:space="0" w:color="auto"/>
              <w:right w:val="single" w:sz="4" w:space="0" w:color="auto"/>
            </w:tcBorders>
          </w:tcPr>
          <w:p w14:paraId="060033A5" w14:textId="77777777" w:rsidR="00E36EA6" w:rsidRPr="00EF1F88" w:rsidRDefault="00E36EA6" w:rsidP="00811C56">
            <w:pPr>
              <w:suppressAutoHyphens/>
              <w:rPr>
                <w:rFonts w:eastAsia="SimSun"/>
                <w:color w:val="000000"/>
                <w:kern w:val="2"/>
                <w:sz w:val="28"/>
                <w:szCs w:val="24"/>
                <w:lang w:eastAsia="hi-IN" w:bidi="hi-IN"/>
              </w:rPr>
            </w:pPr>
          </w:p>
        </w:tc>
      </w:tr>
    </w:tbl>
    <w:p w14:paraId="706A4AC1" w14:textId="77777777" w:rsidR="00E36EA6" w:rsidRPr="00EF1F88" w:rsidRDefault="00E36EA6" w:rsidP="007E5DC2">
      <w:pPr>
        <w:suppressAutoHyphens/>
        <w:rPr>
          <w:rFonts w:eastAsia="SimSun"/>
          <w:color w:val="000000"/>
          <w:kern w:val="2"/>
          <w:sz w:val="28"/>
          <w:szCs w:val="24"/>
          <w:lang w:eastAsia="hi-IN" w:bidi="hi-IN"/>
        </w:rPr>
      </w:pPr>
    </w:p>
    <w:p w14:paraId="38C2BD28" w14:textId="77777777" w:rsidR="007E5DC2" w:rsidRPr="00EF1F88" w:rsidRDefault="00D232FA" w:rsidP="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1</w:t>
      </w:r>
      <w:r w:rsidR="00AE5668" w:rsidRPr="00EF1F88">
        <w:rPr>
          <w:rFonts w:eastAsia="SimSun"/>
          <w:color w:val="000000"/>
          <w:kern w:val="2"/>
          <w:sz w:val="28"/>
          <w:szCs w:val="24"/>
          <w:lang w:eastAsia="hi-IN" w:bidi="hi-IN"/>
        </w:rPr>
        <w:t>4</w:t>
      </w:r>
      <w:r w:rsidR="007E5DC2" w:rsidRPr="00EF1F88">
        <w:rPr>
          <w:rFonts w:eastAsia="SimSun"/>
          <w:color w:val="000000"/>
          <w:kern w:val="2"/>
          <w:sz w:val="28"/>
          <w:szCs w:val="24"/>
          <w:lang w:eastAsia="hi-IN" w:bidi="hi-IN"/>
        </w:rPr>
        <w:t xml:space="preserve">. </w:t>
      </w:r>
      <w:r w:rsidR="00B50C33" w:rsidRPr="00EF1F88">
        <w:rPr>
          <w:rFonts w:eastAsia="SimSun"/>
          <w:color w:val="000000"/>
          <w:kern w:val="2"/>
          <w:sz w:val="28"/>
          <w:szCs w:val="24"/>
          <w:lang w:eastAsia="hi-IN" w:bidi="hi-IN"/>
        </w:rPr>
        <w:t>И</w:t>
      </w:r>
      <w:r w:rsidR="007E5DC2" w:rsidRPr="00EF1F88">
        <w:rPr>
          <w:rFonts w:eastAsia="SimSun"/>
          <w:color w:val="000000"/>
          <w:kern w:val="2"/>
          <w:sz w:val="28"/>
          <w:szCs w:val="24"/>
          <w:lang w:eastAsia="hi-IN" w:bidi="hi-IN"/>
        </w:rPr>
        <w:t xml:space="preserve">сполнители (поставщики оборудования, </w:t>
      </w:r>
      <w:r w:rsidR="00AE5668" w:rsidRPr="00EF1F88">
        <w:rPr>
          <w:rFonts w:eastAsia="SimSun"/>
          <w:color w:val="000000"/>
          <w:kern w:val="2"/>
          <w:sz w:val="28"/>
          <w:szCs w:val="24"/>
          <w:lang w:eastAsia="hi-IN" w:bidi="hi-IN"/>
        </w:rPr>
        <w:t>материалов, сырья, комплектующих</w:t>
      </w:r>
      <w:r w:rsidR="002950D3" w:rsidRPr="00EF1F88">
        <w:rPr>
          <w:rFonts w:eastAsia="SimSun"/>
          <w:color w:val="000000"/>
          <w:kern w:val="2"/>
          <w:sz w:val="28"/>
          <w:szCs w:val="24"/>
          <w:lang w:eastAsia="hi-IN" w:bidi="hi-IN"/>
        </w:rPr>
        <w:t xml:space="preserve">, </w:t>
      </w:r>
      <w:r w:rsidR="007E5DC2" w:rsidRPr="00EF1F88">
        <w:rPr>
          <w:rFonts w:eastAsia="SimSun"/>
          <w:color w:val="000000"/>
          <w:kern w:val="2"/>
          <w:sz w:val="28"/>
          <w:szCs w:val="24"/>
          <w:lang w:eastAsia="hi-IN" w:bidi="hi-IN"/>
        </w:rPr>
        <w:t>подрядчики на выполнение работ (оказание услуг)</w:t>
      </w:r>
      <w:r w:rsidR="00AE5668" w:rsidRPr="00EF1F88">
        <w:rPr>
          <w:rFonts w:eastAsia="SimSun"/>
          <w:color w:val="000000"/>
          <w:kern w:val="2"/>
          <w:sz w:val="28"/>
          <w:szCs w:val="24"/>
          <w:lang w:eastAsia="hi-IN" w:bidi="hi-IN"/>
        </w:rPr>
        <w:t>)</w:t>
      </w:r>
      <w:r w:rsidR="007E5DC2" w:rsidRPr="00EF1F88">
        <w:rPr>
          <w:rFonts w:eastAsia="SimSun"/>
          <w:color w:val="000000"/>
          <w:kern w:val="2"/>
          <w:sz w:val="28"/>
          <w:szCs w:val="24"/>
          <w:lang w:eastAsia="hi-IN" w:bidi="hi-IN"/>
        </w:rPr>
        <w:t xml:space="preserve">, прочие исполнители  </w:t>
      </w:r>
    </w:p>
    <w:tbl>
      <w:tblPr>
        <w:tblStyle w:val="afa"/>
        <w:tblW w:w="5000" w:type="pct"/>
        <w:tblLook w:val="04A0" w:firstRow="1" w:lastRow="0" w:firstColumn="1" w:lastColumn="0" w:noHBand="0" w:noVBand="1"/>
      </w:tblPr>
      <w:tblGrid>
        <w:gridCol w:w="1777"/>
        <w:gridCol w:w="1977"/>
        <w:gridCol w:w="2253"/>
        <w:gridCol w:w="1826"/>
        <w:gridCol w:w="75"/>
        <w:gridCol w:w="1662"/>
      </w:tblGrid>
      <w:tr w:rsidR="003C1FA5" w:rsidRPr="00EF1F88" w14:paraId="31CCA0AD" w14:textId="77777777" w:rsidTr="00DF0941">
        <w:trPr>
          <w:tblHeader/>
        </w:trPr>
        <w:tc>
          <w:tcPr>
            <w:tcW w:w="1778" w:type="dxa"/>
            <w:tcBorders>
              <w:top w:val="single" w:sz="4" w:space="0" w:color="auto"/>
              <w:left w:val="single" w:sz="4" w:space="0" w:color="auto"/>
              <w:bottom w:val="single" w:sz="4" w:space="0" w:color="auto"/>
              <w:right w:val="single" w:sz="4" w:space="0" w:color="auto"/>
            </w:tcBorders>
            <w:hideMark/>
          </w:tcPr>
          <w:p w14:paraId="21DF88DE" w14:textId="77777777" w:rsidR="003C1FA5" w:rsidRPr="00EF1F88" w:rsidRDefault="003C1FA5" w:rsidP="007E5DC2">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Ключевые исполнители, исполнители</w:t>
            </w:r>
            <w:r w:rsidR="00935BA4" w:rsidRPr="00EF1F88">
              <w:rPr>
                <w:rFonts w:eastAsia="SimSun"/>
                <w:color w:val="000000"/>
                <w:kern w:val="2"/>
                <w:sz w:val="24"/>
                <w:szCs w:val="24"/>
                <w:lang w:eastAsia="hi-IN" w:bidi="hi-IN"/>
              </w:rPr>
              <w:t xml:space="preserve"> (ИНН)</w:t>
            </w:r>
          </w:p>
        </w:tc>
        <w:tc>
          <w:tcPr>
            <w:tcW w:w="1980" w:type="dxa"/>
            <w:tcBorders>
              <w:top w:val="single" w:sz="4" w:space="0" w:color="auto"/>
              <w:left w:val="single" w:sz="4" w:space="0" w:color="auto"/>
              <w:bottom w:val="single" w:sz="4" w:space="0" w:color="auto"/>
              <w:right w:val="single" w:sz="4" w:space="0" w:color="auto"/>
            </w:tcBorders>
            <w:hideMark/>
          </w:tcPr>
          <w:p w14:paraId="17925E41" w14:textId="77777777" w:rsidR="003C1FA5" w:rsidRPr="00EF1F88" w:rsidRDefault="003C1FA5" w:rsidP="00D232FA">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Тип исполнителя, отнесение к ключевым исполнителям (на которых приходится выплата более чем 20% от суммы займа в ходе реализации проекта)</w:t>
            </w:r>
          </w:p>
        </w:tc>
        <w:tc>
          <w:tcPr>
            <w:tcW w:w="2262" w:type="dxa"/>
            <w:tcBorders>
              <w:top w:val="single" w:sz="4" w:space="0" w:color="auto"/>
              <w:left w:val="single" w:sz="4" w:space="0" w:color="auto"/>
              <w:bottom w:val="single" w:sz="4" w:space="0" w:color="auto"/>
              <w:right w:val="single" w:sz="4" w:space="0" w:color="auto"/>
            </w:tcBorders>
            <w:hideMark/>
          </w:tcPr>
          <w:p w14:paraId="6536A087" w14:textId="77777777" w:rsidR="003C1FA5" w:rsidRPr="00EF1F88" w:rsidRDefault="003C1FA5" w:rsidP="007E5DC2">
            <w:pPr>
              <w:suppressAutoHyphens/>
              <w:ind w:firstLine="0"/>
              <w:jc w:val="center"/>
              <w:rPr>
                <w:rFonts w:eastAsia="SimSun"/>
                <w:color w:val="000000"/>
                <w:kern w:val="2"/>
                <w:sz w:val="24"/>
                <w:lang w:eastAsia="hi-IN" w:bidi="hi-IN"/>
              </w:rPr>
            </w:pPr>
            <w:r w:rsidRPr="00EF1F88">
              <w:rPr>
                <w:rFonts w:eastAsia="SimSun"/>
                <w:color w:val="000000"/>
                <w:kern w:val="2"/>
                <w:sz w:val="24"/>
                <w:lang w:eastAsia="hi-IN" w:bidi="hi-IN"/>
              </w:rPr>
              <w:t>Перечень товаров, работ, услуг по проекту</w:t>
            </w:r>
          </w:p>
        </w:tc>
        <w:tc>
          <w:tcPr>
            <w:tcW w:w="1810" w:type="dxa"/>
            <w:tcBorders>
              <w:top w:val="single" w:sz="4" w:space="0" w:color="auto"/>
              <w:left w:val="single" w:sz="4" w:space="0" w:color="auto"/>
              <w:bottom w:val="single" w:sz="4" w:space="0" w:color="auto"/>
              <w:right w:val="single" w:sz="4" w:space="0" w:color="auto"/>
            </w:tcBorders>
          </w:tcPr>
          <w:p w14:paraId="7BB94EBB" w14:textId="51952081" w:rsidR="003C1FA5" w:rsidRPr="00763147" w:rsidRDefault="007A516B" w:rsidP="003C1FA5">
            <w:pPr>
              <w:suppressAutoHyphens/>
              <w:ind w:firstLine="0"/>
              <w:jc w:val="center"/>
              <w:rPr>
                <w:rFonts w:eastAsia="SimSun"/>
                <w:color w:val="000000"/>
                <w:kern w:val="2"/>
                <w:sz w:val="24"/>
                <w:szCs w:val="24"/>
                <w:lang w:eastAsia="hi-IN" w:bidi="hi-IN"/>
              </w:rPr>
            </w:pPr>
            <w:r w:rsidRPr="00763147">
              <w:rPr>
                <w:rFonts w:eastAsia="SimSun"/>
                <w:color w:val="000000"/>
                <w:kern w:val="2"/>
                <w:sz w:val="24"/>
                <w:szCs w:val="24"/>
                <w:lang w:eastAsia="hi-IN" w:bidi="hi-IN"/>
              </w:rPr>
              <w:t>Подтверждение  производства оборудования в Российской Федерации, реестровый номер</w:t>
            </w:r>
          </w:p>
        </w:tc>
        <w:tc>
          <w:tcPr>
            <w:tcW w:w="1740" w:type="dxa"/>
            <w:gridSpan w:val="2"/>
            <w:tcBorders>
              <w:top w:val="single" w:sz="4" w:space="0" w:color="auto"/>
              <w:left w:val="single" w:sz="4" w:space="0" w:color="auto"/>
              <w:bottom w:val="single" w:sz="4" w:space="0" w:color="auto"/>
              <w:right w:val="single" w:sz="4" w:space="0" w:color="auto"/>
            </w:tcBorders>
            <w:hideMark/>
          </w:tcPr>
          <w:p w14:paraId="0F0E4729" w14:textId="77777777" w:rsidR="003C1FA5" w:rsidRPr="00EF1F88" w:rsidRDefault="003C1FA5" w:rsidP="007E5DC2">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 xml:space="preserve">Стоимость работ, </w:t>
            </w:r>
            <w:r w:rsidRPr="00EF1F88">
              <w:rPr>
                <w:rFonts w:eastAsia="SimSun"/>
                <w:color w:val="000000"/>
                <w:kern w:val="2"/>
                <w:sz w:val="24"/>
                <w:szCs w:val="24"/>
                <w:lang w:eastAsia="hi-IN" w:bidi="hi-IN"/>
              </w:rPr>
              <w:br/>
              <w:t>тыс. руб.</w:t>
            </w:r>
          </w:p>
        </w:tc>
      </w:tr>
      <w:tr w:rsidR="007C4800" w:rsidRPr="00EF1F88" w14:paraId="41181166" w14:textId="77777777" w:rsidTr="00DF0941">
        <w:trPr>
          <w:tblHeader/>
        </w:trPr>
        <w:tc>
          <w:tcPr>
            <w:tcW w:w="9570" w:type="dxa"/>
            <w:gridSpan w:val="6"/>
            <w:tcBorders>
              <w:top w:val="single" w:sz="4" w:space="0" w:color="auto"/>
              <w:left w:val="single" w:sz="4" w:space="0" w:color="auto"/>
              <w:bottom w:val="single" w:sz="4" w:space="0" w:color="auto"/>
              <w:right w:val="single" w:sz="4" w:space="0" w:color="auto"/>
            </w:tcBorders>
          </w:tcPr>
          <w:p w14:paraId="123CC9D8" w14:textId="77777777" w:rsidR="007C4800" w:rsidRPr="00EF1F88" w:rsidRDefault="007C4800" w:rsidP="007E5DC2">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За счет средств займа</w:t>
            </w:r>
          </w:p>
        </w:tc>
      </w:tr>
      <w:tr w:rsidR="003C1FA5" w:rsidRPr="00EF1F88" w14:paraId="498C5A73" w14:textId="77777777" w:rsidTr="00DF0941">
        <w:tc>
          <w:tcPr>
            <w:tcW w:w="1778" w:type="dxa"/>
            <w:tcBorders>
              <w:top w:val="single" w:sz="4" w:space="0" w:color="auto"/>
              <w:left w:val="single" w:sz="4" w:space="0" w:color="auto"/>
              <w:bottom w:val="single" w:sz="4" w:space="0" w:color="auto"/>
              <w:right w:val="single" w:sz="4" w:space="0" w:color="auto"/>
            </w:tcBorders>
          </w:tcPr>
          <w:p w14:paraId="53605D28" w14:textId="77777777" w:rsidR="003C1FA5" w:rsidRPr="00EF1F88" w:rsidRDefault="003C1FA5" w:rsidP="00A92384">
            <w:pPr>
              <w:pStyle w:val="afb"/>
              <w:numPr>
                <w:ilvl w:val="0"/>
                <w:numId w:val="7"/>
              </w:numPr>
              <w:suppressAutoHyphens/>
              <w:spacing w:after="0" w:line="240" w:lineRule="auto"/>
              <w:ind w:left="426" w:hanging="426"/>
              <w:jc w:val="both"/>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2E29EF9" w14:textId="77777777" w:rsidR="003C1FA5" w:rsidRPr="00EF1F88" w:rsidRDefault="003C1FA5">
            <w:pPr>
              <w:suppressAutoHyphens/>
              <w:rPr>
                <w:rFonts w:eastAsia="SimSun"/>
                <w:color w:val="000000"/>
                <w:kern w:val="2"/>
                <w:sz w:val="24"/>
                <w:szCs w:val="24"/>
                <w:lang w:eastAsia="hi-IN" w:bidi="hi-IN"/>
              </w:rPr>
            </w:pPr>
          </w:p>
        </w:tc>
        <w:tc>
          <w:tcPr>
            <w:tcW w:w="2262" w:type="dxa"/>
            <w:tcBorders>
              <w:top w:val="single" w:sz="4" w:space="0" w:color="auto"/>
              <w:left w:val="single" w:sz="4" w:space="0" w:color="auto"/>
              <w:bottom w:val="single" w:sz="4" w:space="0" w:color="auto"/>
              <w:right w:val="single" w:sz="4" w:space="0" w:color="auto"/>
            </w:tcBorders>
          </w:tcPr>
          <w:p w14:paraId="3AF98F53" w14:textId="77777777" w:rsidR="003C1FA5" w:rsidRPr="00EF1F88" w:rsidRDefault="003C1FA5">
            <w:pPr>
              <w:suppressAutoHyphens/>
              <w:rPr>
                <w:rFonts w:eastAsia="SimSun"/>
                <w:color w:val="000000"/>
                <w:kern w:val="2"/>
                <w:sz w:val="24"/>
                <w:szCs w:val="24"/>
                <w:lang w:eastAsia="hi-IN" w:bidi="hi-IN"/>
              </w:rPr>
            </w:pPr>
          </w:p>
        </w:tc>
        <w:tc>
          <w:tcPr>
            <w:tcW w:w="1885" w:type="dxa"/>
            <w:gridSpan w:val="2"/>
            <w:tcBorders>
              <w:top w:val="single" w:sz="4" w:space="0" w:color="auto"/>
              <w:left w:val="single" w:sz="4" w:space="0" w:color="auto"/>
              <w:bottom w:val="single" w:sz="4" w:space="0" w:color="auto"/>
              <w:right w:val="single" w:sz="4" w:space="0" w:color="auto"/>
            </w:tcBorders>
          </w:tcPr>
          <w:p w14:paraId="12FC26F7" w14:textId="77777777" w:rsidR="003C1FA5" w:rsidRPr="00EF1F88" w:rsidRDefault="003C1FA5">
            <w:pPr>
              <w:suppressAutoHyphens/>
              <w:rPr>
                <w:rFonts w:eastAsia="SimSun"/>
                <w:color w:val="000000"/>
                <w:kern w:val="2"/>
                <w:sz w:val="24"/>
                <w:szCs w:val="24"/>
                <w:lang w:eastAsia="hi-IN" w:bidi="hi-IN"/>
              </w:rPr>
            </w:pPr>
          </w:p>
        </w:tc>
        <w:tc>
          <w:tcPr>
            <w:tcW w:w="1665" w:type="dxa"/>
            <w:tcBorders>
              <w:top w:val="single" w:sz="4" w:space="0" w:color="auto"/>
              <w:left w:val="single" w:sz="4" w:space="0" w:color="auto"/>
              <w:bottom w:val="single" w:sz="4" w:space="0" w:color="auto"/>
              <w:right w:val="single" w:sz="4" w:space="0" w:color="auto"/>
            </w:tcBorders>
          </w:tcPr>
          <w:p w14:paraId="6E6F93F7" w14:textId="77777777" w:rsidR="003C1FA5" w:rsidRPr="00EF1F88" w:rsidRDefault="003C1FA5">
            <w:pPr>
              <w:suppressAutoHyphens/>
              <w:rPr>
                <w:rFonts w:eastAsia="SimSun"/>
                <w:color w:val="000000"/>
                <w:kern w:val="2"/>
                <w:sz w:val="24"/>
                <w:szCs w:val="24"/>
                <w:lang w:eastAsia="hi-IN" w:bidi="hi-IN"/>
              </w:rPr>
            </w:pPr>
          </w:p>
        </w:tc>
      </w:tr>
      <w:tr w:rsidR="003C1FA5" w:rsidRPr="00EF1F88" w14:paraId="646E3466" w14:textId="77777777" w:rsidTr="00DF0941">
        <w:tc>
          <w:tcPr>
            <w:tcW w:w="1778" w:type="dxa"/>
            <w:tcBorders>
              <w:top w:val="single" w:sz="4" w:space="0" w:color="auto"/>
              <w:left w:val="single" w:sz="4" w:space="0" w:color="auto"/>
              <w:bottom w:val="single" w:sz="4" w:space="0" w:color="auto"/>
              <w:right w:val="single" w:sz="4" w:space="0" w:color="auto"/>
            </w:tcBorders>
          </w:tcPr>
          <w:p w14:paraId="2876C106" w14:textId="77777777" w:rsidR="003C1FA5" w:rsidRPr="00EF1F88" w:rsidRDefault="003C1FA5" w:rsidP="00A92384">
            <w:pPr>
              <w:pStyle w:val="afb"/>
              <w:numPr>
                <w:ilvl w:val="0"/>
                <w:numId w:val="7"/>
              </w:numPr>
              <w:suppressAutoHyphens/>
              <w:spacing w:after="0" w:line="240" w:lineRule="auto"/>
              <w:ind w:left="426" w:hanging="426"/>
              <w:jc w:val="both"/>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6ED7D573" w14:textId="77777777" w:rsidR="003C1FA5" w:rsidRPr="00EF1F88" w:rsidRDefault="003C1FA5">
            <w:pPr>
              <w:suppressAutoHyphens/>
              <w:rPr>
                <w:rFonts w:eastAsia="SimSun"/>
                <w:color w:val="000000"/>
                <w:kern w:val="2"/>
                <w:sz w:val="24"/>
                <w:szCs w:val="24"/>
                <w:lang w:eastAsia="hi-IN" w:bidi="hi-IN"/>
              </w:rPr>
            </w:pPr>
          </w:p>
        </w:tc>
        <w:tc>
          <w:tcPr>
            <w:tcW w:w="2262" w:type="dxa"/>
            <w:tcBorders>
              <w:top w:val="single" w:sz="4" w:space="0" w:color="auto"/>
              <w:left w:val="single" w:sz="4" w:space="0" w:color="auto"/>
              <w:bottom w:val="single" w:sz="4" w:space="0" w:color="auto"/>
              <w:right w:val="single" w:sz="4" w:space="0" w:color="auto"/>
            </w:tcBorders>
          </w:tcPr>
          <w:p w14:paraId="6924878C" w14:textId="77777777" w:rsidR="003C1FA5" w:rsidRPr="00EF1F88" w:rsidRDefault="003C1FA5">
            <w:pPr>
              <w:suppressAutoHyphens/>
              <w:rPr>
                <w:rFonts w:eastAsia="SimSun"/>
                <w:color w:val="000000"/>
                <w:kern w:val="2"/>
                <w:sz w:val="24"/>
                <w:szCs w:val="24"/>
                <w:lang w:eastAsia="hi-IN" w:bidi="hi-IN"/>
              </w:rPr>
            </w:pPr>
          </w:p>
        </w:tc>
        <w:tc>
          <w:tcPr>
            <w:tcW w:w="1885" w:type="dxa"/>
            <w:gridSpan w:val="2"/>
            <w:tcBorders>
              <w:top w:val="single" w:sz="4" w:space="0" w:color="auto"/>
              <w:left w:val="single" w:sz="4" w:space="0" w:color="auto"/>
              <w:bottom w:val="single" w:sz="4" w:space="0" w:color="auto"/>
              <w:right w:val="single" w:sz="4" w:space="0" w:color="auto"/>
            </w:tcBorders>
          </w:tcPr>
          <w:p w14:paraId="3970FFEB" w14:textId="77777777" w:rsidR="003C1FA5" w:rsidRPr="00EF1F88" w:rsidRDefault="003C1FA5">
            <w:pPr>
              <w:suppressAutoHyphens/>
              <w:rPr>
                <w:rFonts w:eastAsia="SimSun"/>
                <w:color w:val="000000"/>
                <w:kern w:val="2"/>
                <w:sz w:val="24"/>
                <w:szCs w:val="24"/>
                <w:lang w:eastAsia="hi-IN" w:bidi="hi-IN"/>
              </w:rPr>
            </w:pPr>
          </w:p>
        </w:tc>
        <w:tc>
          <w:tcPr>
            <w:tcW w:w="1665" w:type="dxa"/>
            <w:tcBorders>
              <w:top w:val="single" w:sz="4" w:space="0" w:color="auto"/>
              <w:left w:val="single" w:sz="4" w:space="0" w:color="auto"/>
              <w:bottom w:val="single" w:sz="4" w:space="0" w:color="auto"/>
              <w:right w:val="single" w:sz="4" w:space="0" w:color="auto"/>
            </w:tcBorders>
          </w:tcPr>
          <w:p w14:paraId="3F16B017" w14:textId="77777777" w:rsidR="003C1FA5" w:rsidRPr="00EF1F88" w:rsidRDefault="003C1FA5">
            <w:pPr>
              <w:suppressAutoHyphens/>
              <w:rPr>
                <w:rFonts w:eastAsia="SimSun"/>
                <w:color w:val="000000"/>
                <w:kern w:val="2"/>
                <w:sz w:val="24"/>
                <w:szCs w:val="24"/>
                <w:lang w:eastAsia="hi-IN" w:bidi="hi-IN"/>
              </w:rPr>
            </w:pPr>
          </w:p>
        </w:tc>
      </w:tr>
      <w:tr w:rsidR="003C1FA5" w:rsidRPr="00EF1F88" w14:paraId="2C57C945" w14:textId="77777777" w:rsidTr="00DF0941">
        <w:tc>
          <w:tcPr>
            <w:tcW w:w="1778" w:type="dxa"/>
            <w:tcBorders>
              <w:top w:val="single" w:sz="4" w:space="0" w:color="auto"/>
              <w:left w:val="single" w:sz="4" w:space="0" w:color="auto"/>
              <w:bottom w:val="single" w:sz="4" w:space="0" w:color="auto"/>
              <w:right w:val="single" w:sz="4" w:space="0" w:color="auto"/>
            </w:tcBorders>
          </w:tcPr>
          <w:p w14:paraId="72DD2948" w14:textId="77777777" w:rsidR="003C1FA5" w:rsidRPr="00EF1F88" w:rsidRDefault="003C1FA5" w:rsidP="00A92384">
            <w:pPr>
              <w:pStyle w:val="afb"/>
              <w:numPr>
                <w:ilvl w:val="0"/>
                <w:numId w:val="7"/>
              </w:numPr>
              <w:suppressAutoHyphens/>
              <w:spacing w:after="0" w:line="240" w:lineRule="auto"/>
              <w:ind w:left="426" w:hanging="426"/>
              <w:jc w:val="both"/>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985B581" w14:textId="77777777" w:rsidR="003C1FA5" w:rsidRPr="00EF1F88" w:rsidRDefault="003C1FA5">
            <w:pPr>
              <w:suppressAutoHyphens/>
              <w:rPr>
                <w:rFonts w:eastAsia="SimSun"/>
                <w:color w:val="000000"/>
                <w:kern w:val="2"/>
                <w:sz w:val="24"/>
                <w:szCs w:val="24"/>
                <w:lang w:eastAsia="hi-IN" w:bidi="hi-IN"/>
              </w:rPr>
            </w:pPr>
          </w:p>
        </w:tc>
        <w:tc>
          <w:tcPr>
            <w:tcW w:w="2262" w:type="dxa"/>
            <w:tcBorders>
              <w:top w:val="single" w:sz="4" w:space="0" w:color="auto"/>
              <w:left w:val="single" w:sz="4" w:space="0" w:color="auto"/>
              <w:bottom w:val="single" w:sz="4" w:space="0" w:color="auto"/>
              <w:right w:val="single" w:sz="4" w:space="0" w:color="auto"/>
            </w:tcBorders>
          </w:tcPr>
          <w:p w14:paraId="0990E391" w14:textId="77777777" w:rsidR="003C1FA5" w:rsidRPr="00EF1F88" w:rsidRDefault="003C1FA5">
            <w:pPr>
              <w:suppressAutoHyphens/>
              <w:rPr>
                <w:rFonts w:eastAsia="SimSun"/>
                <w:color w:val="000000"/>
                <w:kern w:val="2"/>
                <w:sz w:val="24"/>
                <w:szCs w:val="24"/>
                <w:lang w:eastAsia="hi-IN" w:bidi="hi-IN"/>
              </w:rPr>
            </w:pPr>
          </w:p>
        </w:tc>
        <w:tc>
          <w:tcPr>
            <w:tcW w:w="1885" w:type="dxa"/>
            <w:gridSpan w:val="2"/>
            <w:tcBorders>
              <w:top w:val="single" w:sz="4" w:space="0" w:color="auto"/>
              <w:left w:val="single" w:sz="4" w:space="0" w:color="auto"/>
              <w:bottom w:val="single" w:sz="4" w:space="0" w:color="auto"/>
              <w:right w:val="single" w:sz="4" w:space="0" w:color="auto"/>
            </w:tcBorders>
          </w:tcPr>
          <w:p w14:paraId="1676F304" w14:textId="77777777" w:rsidR="003C1FA5" w:rsidRPr="00EF1F88" w:rsidRDefault="003C1FA5">
            <w:pPr>
              <w:suppressAutoHyphens/>
              <w:rPr>
                <w:rFonts w:eastAsia="SimSun"/>
                <w:color w:val="000000"/>
                <w:kern w:val="2"/>
                <w:sz w:val="24"/>
                <w:szCs w:val="24"/>
                <w:lang w:eastAsia="hi-IN" w:bidi="hi-IN"/>
              </w:rPr>
            </w:pPr>
          </w:p>
        </w:tc>
        <w:tc>
          <w:tcPr>
            <w:tcW w:w="1665" w:type="dxa"/>
            <w:tcBorders>
              <w:top w:val="single" w:sz="4" w:space="0" w:color="auto"/>
              <w:left w:val="single" w:sz="4" w:space="0" w:color="auto"/>
              <w:bottom w:val="single" w:sz="4" w:space="0" w:color="auto"/>
              <w:right w:val="single" w:sz="4" w:space="0" w:color="auto"/>
            </w:tcBorders>
          </w:tcPr>
          <w:p w14:paraId="6C55A2EA" w14:textId="77777777" w:rsidR="003C1FA5" w:rsidRPr="00EF1F88" w:rsidRDefault="003C1FA5">
            <w:pPr>
              <w:suppressAutoHyphens/>
              <w:rPr>
                <w:rFonts w:eastAsia="SimSun"/>
                <w:color w:val="000000"/>
                <w:kern w:val="2"/>
                <w:sz w:val="24"/>
                <w:szCs w:val="24"/>
                <w:lang w:eastAsia="hi-IN" w:bidi="hi-IN"/>
              </w:rPr>
            </w:pPr>
          </w:p>
        </w:tc>
      </w:tr>
      <w:tr w:rsidR="0004475B" w:rsidRPr="00EF1F88" w14:paraId="4FABEB95" w14:textId="77777777" w:rsidTr="00DF0941">
        <w:tc>
          <w:tcPr>
            <w:tcW w:w="7905" w:type="dxa"/>
            <w:gridSpan w:val="5"/>
            <w:tcBorders>
              <w:top w:val="single" w:sz="4" w:space="0" w:color="auto"/>
              <w:left w:val="single" w:sz="4" w:space="0" w:color="auto"/>
              <w:bottom w:val="single" w:sz="4" w:space="0" w:color="auto"/>
              <w:right w:val="single" w:sz="4" w:space="0" w:color="auto"/>
            </w:tcBorders>
          </w:tcPr>
          <w:p w14:paraId="3ED12306" w14:textId="77777777" w:rsidR="0004475B" w:rsidRPr="00EF1F88" w:rsidRDefault="0004475B" w:rsidP="009B5849">
            <w:pPr>
              <w:suppressAutoHyphens/>
              <w:rPr>
                <w:rFonts w:eastAsia="SimSun"/>
                <w:color w:val="000000"/>
                <w:kern w:val="2"/>
                <w:sz w:val="24"/>
                <w:szCs w:val="24"/>
                <w:lang w:eastAsia="hi-IN" w:bidi="hi-IN"/>
              </w:rPr>
            </w:pPr>
            <w:r w:rsidRPr="00EF1F88">
              <w:rPr>
                <w:rFonts w:eastAsia="SimSun"/>
                <w:color w:val="000000"/>
                <w:kern w:val="2"/>
                <w:sz w:val="24"/>
                <w:szCs w:val="24"/>
                <w:lang w:eastAsia="hi-IN" w:bidi="hi-IN"/>
              </w:rPr>
              <w:t>Итого</w:t>
            </w:r>
          </w:p>
        </w:tc>
        <w:tc>
          <w:tcPr>
            <w:tcW w:w="1665" w:type="dxa"/>
            <w:tcBorders>
              <w:top w:val="single" w:sz="4" w:space="0" w:color="auto"/>
              <w:left w:val="single" w:sz="4" w:space="0" w:color="auto"/>
              <w:bottom w:val="single" w:sz="4" w:space="0" w:color="auto"/>
              <w:right w:val="single" w:sz="4" w:space="0" w:color="auto"/>
            </w:tcBorders>
          </w:tcPr>
          <w:p w14:paraId="7839778A" w14:textId="77777777" w:rsidR="0004475B" w:rsidRPr="00EF1F88" w:rsidRDefault="0004475B" w:rsidP="009B5849">
            <w:pPr>
              <w:suppressAutoHyphens/>
              <w:rPr>
                <w:rFonts w:eastAsia="SimSun"/>
                <w:color w:val="000000"/>
                <w:kern w:val="2"/>
                <w:sz w:val="24"/>
                <w:szCs w:val="24"/>
                <w:lang w:eastAsia="hi-IN" w:bidi="hi-IN"/>
              </w:rPr>
            </w:pPr>
          </w:p>
        </w:tc>
      </w:tr>
      <w:tr w:rsidR="007C4800" w:rsidRPr="00EF1F88" w14:paraId="008087FE" w14:textId="77777777" w:rsidTr="00DF0941">
        <w:tc>
          <w:tcPr>
            <w:tcW w:w="9570" w:type="dxa"/>
            <w:gridSpan w:val="6"/>
            <w:tcBorders>
              <w:top w:val="single" w:sz="4" w:space="0" w:color="auto"/>
              <w:left w:val="single" w:sz="4" w:space="0" w:color="auto"/>
              <w:bottom w:val="single" w:sz="4" w:space="0" w:color="auto"/>
              <w:right w:val="single" w:sz="4" w:space="0" w:color="auto"/>
            </w:tcBorders>
            <w:vAlign w:val="center"/>
          </w:tcPr>
          <w:p w14:paraId="1179961D" w14:textId="77777777" w:rsidR="007C4800" w:rsidRPr="00EF1F88" w:rsidRDefault="007C4800" w:rsidP="007C4800">
            <w:pPr>
              <w:suppressAutoHyphens/>
              <w:jc w:val="center"/>
              <w:rPr>
                <w:rFonts w:eastAsia="SimSun"/>
                <w:color w:val="000000"/>
                <w:kern w:val="2"/>
                <w:sz w:val="24"/>
                <w:szCs w:val="24"/>
                <w:lang w:eastAsia="hi-IN" w:bidi="hi-IN"/>
              </w:rPr>
            </w:pPr>
            <w:r w:rsidRPr="00EF1F88">
              <w:rPr>
                <w:rFonts w:eastAsia="SimSun"/>
                <w:color w:val="000000"/>
                <w:kern w:val="2"/>
                <w:sz w:val="24"/>
                <w:szCs w:val="24"/>
                <w:lang w:eastAsia="hi-IN" w:bidi="hi-IN"/>
              </w:rPr>
              <w:t>За счет собственных средств/средств соинвесторов/банковских кредитов</w:t>
            </w:r>
          </w:p>
        </w:tc>
      </w:tr>
      <w:tr w:rsidR="007C4800" w:rsidRPr="00EF1F88" w14:paraId="3D7D9D64" w14:textId="77777777" w:rsidTr="00DF0941">
        <w:tc>
          <w:tcPr>
            <w:tcW w:w="1778" w:type="dxa"/>
            <w:tcBorders>
              <w:top w:val="single" w:sz="4" w:space="0" w:color="auto"/>
              <w:left w:val="single" w:sz="4" w:space="0" w:color="auto"/>
              <w:bottom w:val="single" w:sz="4" w:space="0" w:color="auto"/>
              <w:right w:val="single" w:sz="4" w:space="0" w:color="auto"/>
            </w:tcBorders>
          </w:tcPr>
          <w:p w14:paraId="5DEDCA41" w14:textId="77777777" w:rsidR="007C4800" w:rsidRPr="00EF1F88" w:rsidRDefault="007C4800" w:rsidP="00A92384">
            <w:pPr>
              <w:pStyle w:val="afb"/>
              <w:numPr>
                <w:ilvl w:val="0"/>
                <w:numId w:val="7"/>
              </w:numPr>
              <w:suppressAutoHyphens/>
              <w:spacing w:after="0" w:line="240" w:lineRule="auto"/>
              <w:ind w:left="426" w:hanging="426"/>
              <w:jc w:val="both"/>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674F530" w14:textId="77777777" w:rsidR="007C4800" w:rsidRPr="00EF1F88" w:rsidRDefault="007C4800">
            <w:pPr>
              <w:suppressAutoHyphens/>
              <w:rPr>
                <w:rFonts w:eastAsia="SimSun"/>
                <w:color w:val="000000"/>
                <w:kern w:val="2"/>
                <w:sz w:val="24"/>
                <w:szCs w:val="24"/>
                <w:lang w:eastAsia="hi-IN" w:bidi="hi-IN"/>
              </w:rPr>
            </w:pPr>
          </w:p>
        </w:tc>
        <w:tc>
          <w:tcPr>
            <w:tcW w:w="2262" w:type="dxa"/>
            <w:tcBorders>
              <w:top w:val="single" w:sz="4" w:space="0" w:color="auto"/>
              <w:left w:val="single" w:sz="4" w:space="0" w:color="auto"/>
              <w:bottom w:val="single" w:sz="4" w:space="0" w:color="auto"/>
              <w:right w:val="single" w:sz="4" w:space="0" w:color="auto"/>
            </w:tcBorders>
          </w:tcPr>
          <w:p w14:paraId="4FEEDBA6" w14:textId="77777777" w:rsidR="007C4800" w:rsidRPr="00EF1F88" w:rsidRDefault="007C4800">
            <w:pPr>
              <w:suppressAutoHyphens/>
              <w:rPr>
                <w:rFonts w:eastAsia="SimSun"/>
                <w:color w:val="000000"/>
                <w:kern w:val="2"/>
                <w:sz w:val="24"/>
                <w:szCs w:val="24"/>
                <w:lang w:eastAsia="hi-IN" w:bidi="hi-IN"/>
              </w:rPr>
            </w:pPr>
          </w:p>
        </w:tc>
        <w:tc>
          <w:tcPr>
            <w:tcW w:w="1885" w:type="dxa"/>
            <w:gridSpan w:val="2"/>
            <w:tcBorders>
              <w:top w:val="single" w:sz="4" w:space="0" w:color="auto"/>
              <w:left w:val="single" w:sz="4" w:space="0" w:color="auto"/>
              <w:bottom w:val="single" w:sz="4" w:space="0" w:color="auto"/>
              <w:right w:val="single" w:sz="4" w:space="0" w:color="auto"/>
            </w:tcBorders>
          </w:tcPr>
          <w:p w14:paraId="196D4566" w14:textId="77777777" w:rsidR="007C4800" w:rsidRPr="00EF1F88" w:rsidRDefault="007C4800">
            <w:pPr>
              <w:suppressAutoHyphens/>
              <w:rPr>
                <w:rFonts w:eastAsia="SimSun"/>
                <w:color w:val="000000"/>
                <w:kern w:val="2"/>
                <w:sz w:val="24"/>
                <w:szCs w:val="24"/>
                <w:lang w:eastAsia="hi-IN" w:bidi="hi-IN"/>
              </w:rPr>
            </w:pPr>
          </w:p>
        </w:tc>
        <w:tc>
          <w:tcPr>
            <w:tcW w:w="1665" w:type="dxa"/>
            <w:tcBorders>
              <w:top w:val="single" w:sz="4" w:space="0" w:color="auto"/>
              <w:left w:val="single" w:sz="4" w:space="0" w:color="auto"/>
              <w:bottom w:val="single" w:sz="4" w:space="0" w:color="auto"/>
              <w:right w:val="single" w:sz="4" w:space="0" w:color="auto"/>
            </w:tcBorders>
          </w:tcPr>
          <w:p w14:paraId="100C2895" w14:textId="77777777" w:rsidR="007C4800" w:rsidRPr="00EF1F88" w:rsidRDefault="007C4800">
            <w:pPr>
              <w:suppressAutoHyphens/>
              <w:rPr>
                <w:rFonts w:eastAsia="SimSun"/>
                <w:color w:val="000000"/>
                <w:kern w:val="2"/>
                <w:sz w:val="24"/>
                <w:szCs w:val="24"/>
                <w:lang w:eastAsia="hi-IN" w:bidi="hi-IN"/>
              </w:rPr>
            </w:pPr>
          </w:p>
        </w:tc>
      </w:tr>
      <w:tr w:rsidR="00DF0941" w:rsidRPr="00EF1F88" w14:paraId="48351ACD" w14:textId="77777777" w:rsidTr="00DF0941">
        <w:tc>
          <w:tcPr>
            <w:tcW w:w="1778" w:type="dxa"/>
            <w:tcBorders>
              <w:top w:val="single" w:sz="4" w:space="0" w:color="auto"/>
              <w:left w:val="single" w:sz="4" w:space="0" w:color="auto"/>
              <w:bottom w:val="single" w:sz="4" w:space="0" w:color="auto"/>
              <w:right w:val="single" w:sz="4" w:space="0" w:color="auto"/>
            </w:tcBorders>
          </w:tcPr>
          <w:p w14:paraId="170BE730" w14:textId="77777777" w:rsidR="00DF0941" w:rsidRPr="00EF1F88" w:rsidRDefault="00DF0941" w:rsidP="00A92384">
            <w:pPr>
              <w:pStyle w:val="afb"/>
              <w:numPr>
                <w:ilvl w:val="0"/>
                <w:numId w:val="7"/>
              </w:numPr>
              <w:suppressAutoHyphens/>
              <w:spacing w:after="0" w:line="240" w:lineRule="auto"/>
              <w:ind w:left="426" w:hanging="426"/>
              <w:jc w:val="both"/>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EB0D875" w14:textId="77777777" w:rsidR="00DF0941" w:rsidRPr="00EF1F88" w:rsidRDefault="00DF0941">
            <w:pPr>
              <w:suppressAutoHyphens/>
              <w:rPr>
                <w:rFonts w:eastAsia="SimSun"/>
                <w:color w:val="000000"/>
                <w:kern w:val="2"/>
                <w:sz w:val="24"/>
                <w:szCs w:val="24"/>
                <w:lang w:eastAsia="hi-IN" w:bidi="hi-IN"/>
              </w:rPr>
            </w:pPr>
          </w:p>
        </w:tc>
        <w:tc>
          <w:tcPr>
            <w:tcW w:w="2262" w:type="dxa"/>
            <w:tcBorders>
              <w:top w:val="single" w:sz="4" w:space="0" w:color="auto"/>
              <w:left w:val="single" w:sz="4" w:space="0" w:color="auto"/>
              <w:bottom w:val="single" w:sz="4" w:space="0" w:color="auto"/>
              <w:right w:val="single" w:sz="4" w:space="0" w:color="auto"/>
            </w:tcBorders>
          </w:tcPr>
          <w:p w14:paraId="216CC6F0" w14:textId="77777777" w:rsidR="00DF0941" w:rsidRPr="00EF1F88" w:rsidRDefault="00DF0941">
            <w:pPr>
              <w:suppressAutoHyphens/>
              <w:rPr>
                <w:rFonts w:eastAsia="SimSun"/>
                <w:color w:val="000000"/>
                <w:kern w:val="2"/>
                <w:sz w:val="24"/>
                <w:szCs w:val="24"/>
                <w:lang w:eastAsia="hi-IN" w:bidi="hi-IN"/>
              </w:rPr>
            </w:pPr>
          </w:p>
        </w:tc>
        <w:tc>
          <w:tcPr>
            <w:tcW w:w="1885" w:type="dxa"/>
            <w:gridSpan w:val="2"/>
            <w:tcBorders>
              <w:top w:val="single" w:sz="4" w:space="0" w:color="auto"/>
              <w:left w:val="single" w:sz="4" w:space="0" w:color="auto"/>
              <w:bottom w:val="single" w:sz="4" w:space="0" w:color="auto"/>
              <w:right w:val="single" w:sz="4" w:space="0" w:color="auto"/>
            </w:tcBorders>
          </w:tcPr>
          <w:p w14:paraId="6518B522" w14:textId="77777777" w:rsidR="00DF0941" w:rsidRPr="00EF1F88" w:rsidRDefault="00DF0941">
            <w:pPr>
              <w:suppressAutoHyphens/>
              <w:rPr>
                <w:rFonts w:eastAsia="SimSun"/>
                <w:color w:val="000000"/>
                <w:kern w:val="2"/>
                <w:sz w:val="24"/>
                <w:szCs w:val="24"/>
                <w:lang w:eastAsia="hi-IN" w:bidi="hi-IN"/>
              </w:rPr>
            </w:pPr>
          </w:p>
        </w:tc>
        <w:tc>
          <w:tcPr>
            <w:tcW w:w="1665" w:type="dxa"/>
            <w:tcBorders>
              <w:top w:val="single" w:sz="4" w:space="0" w:color="auto"/>
              <w:left w:val="single" w:sz="4" w:space="0" w:color="auto"/>
              <w:bottom w:val="single" w:sz="4" w:space="0" w:color="auto"/>
              <w:right w:val="single" w:sz="4" w:space="0" w:color="auto"/>
            </w:tcBorders>
          </w:tcPr>
          <w:p w14:paraId="7FE9D248" w14:textId="77777777" w:rsidR="00DF0941" w:rsidRPr="00EF1F88" w:rsidRDefault="00DF0941">
            <w:pPr>
              <w:suppressAutoHyphens/>
              <w:rPr>
                <w:rFonts w:eastAsia="SimSun"/>
                <w:color w:val="000000"/>
                <w:kern w:val="2"/>
                <w:sz w:val="24"/>
                <w:szCs w:val="24"/>
                <w:lang w:eastAsia="hi-IN" w:bidi="hi-IN"/>
              </w:rPr>
            </w:pPr>
          </w:p>
        </w:tc>
      </w:tr>
      <w:tr w:rsidR="00DF0941" w:rsidRPr="00EF1F88" w14:paraId="58DBDCB9" w14:textId="77777777" w:rsidTr="00DF0941">
        <w:tc>
          <w:tcPr>
            <w:tcW w:w="7905" w:type="dxa"/>
            <w:gridSpan w:val="5"/>
            <w:tcBorders>
              <w:top w:val="single" w:sz="4" w:space="0" w:color="auto"/>
              <w:left w:val="single" w:sz="4" w:space="0" w:color="auto"/>
              <w:bottom w:val="single" w:sz="4" w:space="0" w:color="auto"/>
              <w:right w:val="single" w:sz="4" w:space="0" w:color="auto"/>
            </w:tcBorders>
          </w:tcPr>
          <w:p w14:paraId="3852140C" w14:textId="77777777" w:rsidR="00DF0941" w:rsidRPr="00EF1F88" w:rsidRDefault="00DF0941" w:rsidP="009B5849">
            <w:pPr>
              <w:suppressAutoHyphens/>
              <w:rPr>
                <w:rFonts w:eastAsia="SimSun"/>
                <w:color w:val="000000"/>
                <w:kern w:val="2"/>
                <w:sz w:val="24"/>
                <w:szCs w:val="24"/>
                <w:lang w:eastAsia="hi-IN" w:bidi="hi-IN"/>
              </w:rPr>
            </w:pPr>
            <w:r w:rsidRPr="00EF1F88">
              <w:rPr>
                <w:rFonts w:eastAsia="SimSun"/>
                <w:color w:val="000000"/>
                <w:kern w:val="2"/>
                <w:sz w:val="24"/>
                <w:szCs w:val="24"/>
                <w:lang w:eastAsia="hi-IN" w:bidi="hi-IN"/>
              </w:rPr>
              <w:t>Итого</w:t>
            </w:r>
          </w:p>
        </w:tc>
        <w:tc>
          <w:tcPr>
            <w:tcW w:w="1665" w:type="dxa"/>
            <w:tcBorders>
              <w:top w:val="single" w:sz="4" w:space="0" w:color="auto"/>
              <w:left w:val="single" w:sz="4" w:space="0" w:color="auto"/>
              <w:bottom w:val="single" w:sz="4" w:space="0" w:color="auto"/>
              <w:right w:val="single" w:sz="4" w:space="0" w:color="auto"/>
            </w:tcBorders>
          </w:tcPr>
          <w:p w14:paraId="3FD7E794" w14:textId="77777777" w:rsidR="00DF0941" w:rsidRPr="00EF1F88" w:rsidRDefault="00DF0941" w:rsidP="009B5849">
            <w:pPr>
              <w:suppressAutoHyphens/>
              <w:rPr>
                <w:rFonts w:eastAsia="SimSun"/>
                <w:color w:val="000000"/>
                <w:kern w:val="2"/>
                <w:sz w:val="24"/>
                <w:szCs w:val="24"/>
                <w:lang w:eastAsia="hi-IN" w:bidi="hi-IN"/>
              </w:rPr>
            </w:pPr>
          </w:p>
        </w:tc>
      </w:tr>
      <w:tr w:rsidR="0004475B" w:rsidRPr="00EF1F88" w14:paraId="5EB7956B" w14:textId="77777777" w:rsidTr="00DF0941">
        <w:tc>
          <w:tcPr>
            <w:tcW w:w="7905" w:type="dxa"/>
            <w:gridSpan w:val="5"/>
            <w:tcBorders>
              <w:top w:val="single" w:sz="4" w:space="0" w:color="auto"/>
              <w:left w:val="single" w:sz="4" w:space="0" w:color="auto"/>
              <w:bottom w:val="single" w:sz="4" w:space="0" w:color="auto"/>
              <w:right w:val="single" w:sz="4" w:space="0" w:color="auto"/>
            </w:tcBorders>
          </w:tcPr>
          <w:p w14:paraId="05AF9BBF" w14:textId="77777777" w:rsidR="0004475B" w:rsidRPr="00EF1F88" w:rsidRDefault="00DF0941">
            <w:pPr>
              <w:suppressAutoHyphens/>
              <w:rPr>
                <w:rFonts w:eastAsia="SimSun"/>
                <w:color w:val="000000"/>
                <w:kern w:val="2"/>
                <w:sz w:val="24"/>
                <w:szCs w:val="24"/>
                <w:lang w:eastAsia="hi-IN" w:bidi="hi-IN"/>
              </w:rPr>
            </w:pPr>
            <w:r w:rsidRPr="00EF1F88">
              <w:rPr>
                <w:rFonts w:eastAsia="SimSun"/>
                <w:color w:val="000000"/>
                <w:kern w:val="2"/>
                <w:sz w:val="24"/>
                <w:szCs w:val="24"/>
                <w:lang w:eastAsia="hi-IN" w:bidi="hi-IN"/>
              </w:rPr>
              <w:t>Всего</w:t>
            </w:r>
          </w:p>
        </w:tc>
        <w:tc>
          <w:tcPr>
            <w:tcW w:w="1665" w:type="dxa"/>
            <w:tcBorders>
              <w:top w:val="single" w:sz="4" w:space="0" w:color="auto"/>
              <w:left w:val="single" w:sz="4" w:space="0" w:color="auto"/>
              <w:bottom w:val="single" w:sz="4" w:space="0" w:color="auto"/>
              <w:right w:val="single" w:sz="4" w:space="0" w:color="auto"/>
            </w:tcBorders>
          </w:tcPr>
          <w:p w14:paraId="3CF6AF80" w14:textId="77777777" w:rsidR="0004475B" w:rsidRPr="00EF1F88" w:rsidRDefault="0004475B">
            <w:pPr>
              <w:suppressAutoHyphens/>
              <w:rPr>
                <w:rFonts w:eastAsia="SimSun"/>
                <w:color w:val="000000"/>
                <w:kern w:val="2"/>
                <w:sz w:val="24"/>
                <w:szCs w:val="24"/>
                <w:lang w:eastAsia="hi-IN" w:bidi="hi-IN"/>
              </w:rPr>
            </w:pPr>
          </w:p>
        </w:tc>
      </w:tr>
    </w:tbl>
    <w:p w14:paraId="43EC147E" w14:textId="77777777" w:rsidR="003F08E8" w:rsidRPr="00EF1F88" w:rsidRDefault="003F08E8" w:rsidP="003F08E8">
      <w:pPr>
        <w:suppressAutoHyphens/>
        <w:rPr>
          <w:rFonts w:eastAsia="SimSun"/>
          <w:color w:val="000000"/>
          <w:kern w:val="2"/>
          <w:sz w:val="28"/>
          <w:szCs w:val="24"/>
          <w:lang w:eastAsia="hi-IN" w:bidi="hi-IN"/>
        </w:rPr>
      </w:pPr>
    </w:p>
    <w:p w14:paraId="52DB11D2" w14:textId="77777777" w:rsidR="0008612A" w:rsidRPr="00EF1F88" w:rsidRDefault="007E5DC2" w:rsidP="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1</w:t>
      </w:r>
      <w:r w:rsidR="00066AEA" w:rsidRPr="00EF1F88">
        <w:rPr>
          <w:rFonts w:eastAsia="SimSun"/>
          <w:color w:val="000000"/>
          <w:kern w:val="2"/>
          <w:sz w:val="28"/>
          <w:szCs w:val="24"/>
          <w:lang w:eastAsia="hi-IN" w:bidi="hi-IN"/>
        </w:rPr>
        <w:t>5</w:t>
      </w:r>
      <w:r w:rsidRPr="00EF1F88">
        <w:rPr>
          <w:rFonts w:eastAsia="SimSun"/>
          <w:color w:val="000000"/>
          <w:kern w:val="2"/>
          <w:sz w:val="28"/>
          <w:szCs w:val="24"/>
          <w:lang w:eastAsia="hi-IN" w:bidi="hi-IN"/>
        </w:rPr>
        <w:t xml:space="preserve">. </w:t>
      </w:r>
      <w:r w:rsidR="00D232FA" w:rsidRPr="00EF1F88">
        <w:rPr>
          <w:rFonts w:eastAsia="SimSun"/>
          <w:color w:val="000000"/>
          <w:kern w:val="2"/>
          <w:sz w:val="28"/>
          <w:szCs w:val="24"/>
          <w:lang w:eastAsia="hi-IN" w:bidi="hi-IN"/>
        </w:rPr>
        <w:t>П</w:t>
      </w:r>
      <w:r w:rsidRPr="00EF1F88">
        <w:rPr>
          <w:rFonts w:eastAsia="SimSun"/>
          <w:color w:val="000000"/>
          <w:kern w:val="2"/>
          <w:sz w:val="28"/>
          <w:szCs w:val="24"/>
          <w:lang w:eastAsia="hi-IN" w:bidi="hi-IN"/>
        </w:rPr>
        <w:t>оказатели проекта</w:t>
      </w:r>
      <w:r w:rsidR="0008612A" w:rsidRPr="00EF1F88">
        <w:rPr>
          <w:rFonts w:eastAsia="SimSun"/>
          <w:color w:val="000000"/>
          <w:kern w:val="2"/>
          <w:sz w:val="28"/>
          <w:szCs w:val="24"/>
          <w:lang w:eastAsia="hi-IN" w:bidi="hi-IN"/>
        </w:rPr>
        <w:t>.</w:t>
      </w:r>
    </w:p>
    <w:p w14:paraId="39477C48" w14:textId="77777777" w:rsidR="007E5DC2" w:rsidRPr="00EF1F88" w:rsidRDefault="007E5DC2" w:rsidP="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Период запуска серийного производства с даты получения займа, (мес.)</w:t>
      </w:r>
      <w:r w:rsidR="00B76A63" w:rsidRPr="00EF1F88">
        <w:rPr>
          <w:rFonts w:eastAsia="SimSun"/>
          <w:color w:val="000000"/>
          <w:kern w:val="2"/>
          <w:sz w:val="28"/>
          <w:szCs w:val="24"/>
          <w:lang w:eastAsia="hi-IN" w:bidi="hi-IN"/>
        </w:rPr>
        <w:t xml:space="preserve"> (при организации нового производства)</w:t>
      </w:r>
    </w:p>
    <w:tbl>
      <w:tblPr>
        <w:tblStyle w:val="afa"/>
        <w:tblW w:w="0" w:type="auto"/>
        <w:tblLook w:val="04A0" w:firstRow="1" w:lastRow="0" w:firstColumn="1" w:lastColumn="0" w:noHBand="0" w:noVBand="1"/>
      </w:tblPr>
      <w:tblGrid>
        <w:gridCol w:w="9570"/>
      </w:tblGrid>
      <w:tr w:rsidR="007E5DC2" w:rsidRPr="00EF1F88" w14:paraId="37FE02F1" w14:textId="77777777" w:rsidTr="007E5DC2">
        <w:tc>
          <w:tcPr>
            <w:tcW w:w="9570" w:type="dxa"/>
            <w:tcBorders>
              <w:top w:val="single" w:sz="4" w:space="0" w:color="auto"/>
              <w:left w:val="single" w:sz="4" w:space="0" w:color="auto"/>
              <w:bottom w:val="single" w:sz="4" w:space="0" w:color="auto"/>
              <w:right w:val="single" w:sz="4" w:space="0" w:color="auto"/>
            </w:tcBorders>
          </w:tcPr>
          <w:p w14:paraId="0677AB94" w14:textId="77777777" w:rsidR="007E5DC2" w:rsidRPr="00EF1F88" w:rsidRDefault="007E5DC2">
            <w:pPr>
              <w:suppressAutoHyphens/>
              <w:rPr>
                <w:rFonts w:eastAsia="SimSun"/>
                <w:color w:val="000000"/>
                <w:kern w:val="2"/>
                <w:sz w:val="28"/>
                <w:szCs w:val="24"/>
                <w:lang w:eastAsia="hi-IN" w:bidi="hi-IN"/>
              </w:rPr>
            </w:pPr>
          </w:p>
        </w:tc>
      </w:tr>
    </w:tbl>
    <w:p w14:paraId="26C3978B" w14:textId="77777777" w:rsidR="007E5DC2" w:rsidRPr="00EF1F88" w:rsidRDefault="007E5DC2" w:rsidP="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lastRenderedPageBreak/>
        <w:t>Перечень результатов, полученных в ходе реализации проекта, в</w:t>
      </w:r>
      <w:r w:rsidR="00C00A7B" w:rsidRPr="00EF1F88">
        <w:rPr>
          <w:rFonts w:eastAsia="SimSun"/>
          <w:color w:val="000000"/>
          <w:kern w:val="2"/>
          <w:sz w:val="28"/>
          <w:szCs w:val="24"/>
          <w:lang w:eastAsia="hi-IN" w:bidi="hi-IN"/>
        </w:rPr>
        <w:t> </w:t>
      </w:r>
      <w:r w:rsidRPr="00EF1F88">
        <w:rPr>
          <w:rFonts w:eastAsia="SimSun"/>
          <w:color w:val="000000"/>
          <w:kern w:val="2"/>
          <w:sz w:val="28"/>
          <w:szCs w:val="24"/>
          <w:lang w:eastAsia="hi-IN" w:bidi="hi-IN"/>
        </w:rPr>
        <w:t>натуральном выражении по состоянию на дату подачи заявки (при наличии</w:t>
      </w:r>
      <w:r w:rsidR="00B76A63" w:rsidRPr="00EF1F88">
        <w:rPr>
          <w:rFonts w:eastAsia="SimSun"/>
          <w:color w:val="000000"/>
          <w:kern w:val="2"/>
          <w:sz w:val="28"/>
          <w:szCs w:val="24"/>
          <w:lang w:eastAsia="hi-IN" w:bidi="hi-IN"/>
        </w:rPr>
        <w:t xml:space="preserve"> – при модернизации, расширении существующего производства</w:t>
      </w:r>
      <w:r w:rsidRPr="00EF1F88">
        <w:rPr>
          <w:rFonts w:eastAsia="SimSun"/>
          <w:color w:val="000000"/>
          <w:kern w:val="2"/>
          <w:sz w:val="28"/>
          <w:szCs w:val="24"/>
          <w:lang w:eastAsia="hi-IN" w:bidi="hi-IN"/>
        </w:rPr>
        <w:t>)</w:t>
      </w:r>
    </w:p>
    <w:tbl>
      <w:tblPr>
        <w:tblStyle w:val="afa"/>
        <w:tblW w:w="0" w:type="auto"/>
        <w:tblLook w:val="04A0" w:firstRow="1" w:lastRow="0" w:firstColumn="1" w:lastColumn="0" w:noHBand="0" w:noVBand="1"/>
      </w:tblPr>
      <w:tblGrid>
        <w:gridCol w:w="9570"/>
      </w:tblGrid>
      <w:tr w:rsidR="007E5DC2" w:rsidRPr="00EF1F88" w14:paraId="7028F41C" w14:textId="77777777" w:rsidTr="007E5DC2">
        <w:tc>
          <w:tcPr>
            <w:tcW w:w="9570" w:type="dxa"/>
            <w:tcBorders>
              <w:top w:val="single" w:sz="4" w:space="0" w:color="auto"/>
              <w:left w:val="single" w:sz="4" w:space="0" w:color="auto"/>
              <w:bottom w:val="single" w:sz="4" w:space="0" w:color="auto"/>
              <w:right w:val="single" w:sz="4" w:space="0" w:color="auto"/>
            </w:tcBorders>
          </w:tcPr>
          <w:p w14:paraId="3899679E" w14:textId="77777777" w:rsidR="007E5DC2" w:rsidRPr="00EF1F88" w:rsidRDefault="007E5DC2">
            <w:pPr>
              <w:suppressAutoHyphens/>
              <w:rPr>
                <w:rFonts w:eastAsia="SimSun"/>
                <w:color w:val="000000"/>
                <w:kern w:val="2"/>
                <w:sz w:val="28"/>
                <w:szCs w:val="24"/>
                <w:lang w:eastAsia="hi-IN" w:bidi="hi-IN"/>
              </w:rPr>
            </w:pPr>
          </w:p>
        </w:tc>
      </w:tr>
    </w:tbl>
    <w:p w14:paraId="6E29BC99" w14:textId="77777777" w:rsidR="00C95281" w:rsidRPr="00EF1F88" w:rsidRDefault="00C95281" w:rsidP="0097678D">
      <w:pPr>
        <w:suppressAutoHyphens/>
        <w:rPr>
          <w:sz w:val="28"/>
          <w:szCs w:val="28"/>
        </w:rPr>
      </w:pPr>
    </w:p>
    <w:p w14:paraId="52351F1C" w14:textId="77777777" w:rsidR="0097678D" w:rsidRPr="00EF1F88" w:rsidRDefault="00C95281" w:rsidP="0097678D">
      <w:pPr>
        <w:suppressAutoHyphens/>
        <w:rPr>
          <w:sz w:val="28"/>
          <w:szCs w:val="28"/>
        </w:rPr>
      </w:pPr>
      <w:r w:rsidRPr="00EF1F88">
        <w:rPr>
          <w:sz w:val="28"/>
          <w:szCs w:val="28"/>
        </w:rPr>
        <w:t>Ц</w:t>
      </w:r>
      <w:r w:rsidR="0097678D" w:rsidRPr="00EF1F88">
        <w:rPr>
          <w:sz w:val="28"/>
          <w:szCs w:val="28"/>
        </w:rPr>
        <w:t>елевой объем продаж продукции Проекта</w:t>
      </w:r>
      <w:r w:rsidR="007C4800" w:rsidRPr="00EF1F88">
        <w:rPr>
          <w:rStyle w:val="af7"/>
          <w:sz w:val="28"/>
          <w:szCs w:val="28"/>
        </w:rPr>
        <w:footnoteReference w:id="5"/>
      </w:r>
    </w:p>
    <w:tbl>
      <w:tblPr>
        <w:tblStyle w:val="afa"/>
        <w:tblW w:w="0" w:type="auto"/>
        <w:tblLook w:val="04A0" w:firstRow="1" w:lastRow="0" w:firstColumn="1" w:lastColumn="0" w:noHBand="0" w:noVBand="1"/>
      </w:tblPr>
      <w:tblGrid>
        <w:gridCol w:w="9570"/>
      </w:tblGrid>
      <w:tr w:rsidR="0097678D" w:rsidRPr="00EF1F88" w14:paraId="5D56EF7C" w14:textId="77777777" w:rsidTr="0097678D">
        <w:tc>
          <w:tcPr>
            <w:tcW w:w="9570" w:type="dxa"/>
          </w:tcPr>
          <w:p w14:paraId="5AF753CE" w14:textId="77777777" w:rsidR="0097678D" w:rsidRPr="00EF1F88" w:rsidRDefault="0097678D" w:rsidP="0097678D">
            <w:pPr>
              <w:suppressAutoHyphens/>
              <w:ind w:firstLine="0"/>
              <w:rPr>
                <w:rFonts w:eastAsia="SimSun"/>
                <w:color w:val="000000"/>
                <w:kern w:val="2"/>
                <w:sz w:val="28"/>
                <w:szCs w:val="24"/>
                <w:lang w:eastAsia="hi-IN" w:bidi="hi-IN"/>
              </w:rPr>
            </w:pPr>
          </w:p>
        </w:tc>
      </w:tr>
    </w:tbl>
    <w:p w14:paraId="6B2E463B" w14:textId="77777777" w:rsidR="003F08E8" w:rsidRPr="00EF1F88" w:rsidRDefault="003F08E8" w:rsidP="003F08E8">
      <w:pPr>
        <w:suppressAutoHyphens/>
        <w:rPr>
          <w:rFonts w:eastAsia="SimSun"/>
          <w:color w:val="000000"/>
          <w:kern w:val="2"/>
          <w:sz w:val="28"/>
          <w:szCs w:val="24"/>
          <w:lang w:eastAsia="hi-IN" w:bidi="hi-IN"/>
        </w:rPr>
      </w:pPr>
    </w:p>
    <w:p w14:paraId="69492BA2" w14:textId="77777777" w:rsidR="00066AEA" w:rsidRPr="00EF1F88" w:rsidRDefault="00066AEA" w:rsidP="0097678D">
      <w:pPr>
        <w:suppressAutoHyphens/>
        <w:rPr>
          <w:sz w:val="28"/>
          <w:szCs w:val="28"/>
        </w:rPr>
      </w:pPr>
      <w:r w:rsidRPr="00EF1F88">
        <w:rPr>
          <w:sz w:val="28"/>
          <w:szCs w:val="28"/>
        </w:rPr>
        <w:t>Иные показатели:</w:t>
      </w:r>
    </w:p>
    <w:tbl>
      <w:tblPr>
        <w:tblStyle w:val="afa"/>
        <w:tblW w:w="4974" w:type="pct"/>
        <w:tblLayout w:type="fixed"/>
        <w:tblLook w:val="04A0" w:firstRow="1" w:lastRow="0" w:firstColumn="1" w:lastColumn="0" w:noHBand="0" w:noVBand="1"/>
      </w:tblPr>
      <w:tblGrid>
        <w:gridCol w:w="3509"/>
        <w:gridCol w:w="690"/>
        <w:gridCol w:w="1011"/>
        <w:gridCol w:w="761"/>
        <w:gridCol w:w="785"/>
        <w:gridCol w:w="1382"/>
        <w:gridCol w:w="1382"/>
      </w:tblGrid>
      <w:tr w:rsidR="00066AEA" w:rsidRPr="00EF1F88" w14:paraId="0FE4D3D2" w14:textId="77777777" w:rsidTr="00066AEA">
        <w:trPr>
          <w:tblHeader/>
        </w:trPr>
        <w:tc>
          <w:tcPr>
            <w:tcW w:w="3510" w:type="dxa"/>
            <w:tcBorders>
              <w:top w:val="single" w:sz="4" w:space="0" w:color="auto"/>
              <w:left w:val="single" w:sz="4" w:space="0" w:color="auto"/>
              <w:bottom w:val="single" w:sz="4" w:space="0" w:color="auto"/>
              <w:right w:val="single" w:sz="4" w:space="0" w:color="auto"/>
            </w:tcBorders>
            <w:hideMark/>
          </w:tcPr>
          <w:p w14:paraId="371BDCC3" w14:textId="77777777" w:rsidR="00066AEA" w:rsidRPr="00EF1F88" w:rsidRDefault="00066AEA" w:rsidP="00C00A7B">
            <w:pPr>
              <w:suppressAutoHyphens/>
              <w:ind w:firstLine="0"/>
              <w:jc w:val="center"/>
              <w:rPr>
                <w:rFonts w:eastAsia="SimSun"/>
                <w:color w:val="000000"/>
                <w:kern w:val="2"/>
                <w:sz w:val="22"/>
                <w:szCs w:val="24"/>
                <w:lang w:eastAsia="hi-IN" w:bidi="hi-IN"/>
              </w:rPr>
            </w:pPr>
            <w:r w:rsidRPr="00EF1F88">
              <w:rPr>
                <w:rFonts w:eastAsia="SimSun"/>
                <w:color w:val="000000"/>
                <w:kern w:val="2"/>
                <w:sz w:val="22"/>
                <w:szCs w:val="24"/>
                <w:lang w:eastAsia="hi-IN" w:bidi="hi-IN"/>
              </w:rPr>
              <w:t>Наименование показателя</w:t>
            </w:r>
          </w:p>
        </w:tc>
        <w:tc>
          <w:tcPr>
            <w:tcW w:w="690" w:type="dxa"/>
            <w:tcBorders>
              <w:top w:val="single" w:sz="4" w:space="0" w:color="auto"/>
              <w:left w:val="single" w:sz="4" w:space="0" w:color="auto"/>
              <w:bottom w:val="single" w:sz="4" w:space="0" w:color="auto"/>
              <w:right w:val="single" w:sz="4" w:space="0" w:color="auto"/>
            </w:tcBorders>
            <w:hideMark/>
          </w:tcPr>
          <w:p w14:paraId="42F108CB" w14:textId="77777777" w:rsidR="00066AEA" w:rsidRPr="00EF1F88" w:rsidRDefault="00066AEA" w:rsidP="00B76A63">
            <w:pPr>
              <w:suppressAutoHyphens/>
              <w:ind w:firstLine="0"/>
              <w:jc w:val="center"/>
              <w:rPr>
                <w:rFonts w:eastAsia="SimSun"/>
                <w:color w:val="000000"/>
                <w:kern w:val="2"/>
                <w:sz w:val="22"/>
                <w:szCs w:val="24"/>
                <w:lang w:eastAsia="hi-IN" w:bidi="hi-IN"/>
              </w:rPr>
            </w:pPr>
            <w:r w:rsidRPr="00EF1F88">
              <w:rPr>
                <w:rFonts w:eastAsia="SimSun"/>
                <w:color w:val="000000"/>
                <w:kern w:val="2"/>
                <w:sz w:val="22"/>
                <w:szCs w:val="24"/>
                <w:lang w:eastAsia="hi-IN" w:bidi="hi-IN"/>
              </w:rPr>
              <w:t>20___ факт</w:t>
            </w:r>
          </w:p>
        </w:tc>
        <w:tc>
          <w:tcPr>
            <w:tcW w:w="1011" w:type="dxa"/>
            <w:tcBorders>
              <w:top w:val="single" w:sz="4" w:space="0" w:color="auto"/>
              <w:left w:val="single" w:sz="4" w:space="0" w:color="auto"/>
              <w:bottom w:val="single" w:sz="4" w:space="0" w:color="auto"/>
              <w:right w:val="single" w:sz="4" w:space="0" w:color="auto"/>
            </w:tcBorders>
            <w:hideMark/>
          </w:tcPr>
          <w:p w14:paraId="33EB396D" w14:textId="77777777" w:rsidR="00066AEA" w:rsidRPr="00EF1F88" w:rsidRDefault="00066AEA" w:rsidP="00B76A63">
            <w:pPr>
              <w:suppressAutoHyphens/>
              <w:ind w:firstLine="0"/>
              <w:jc w:val="center"/>
              <w:rPr>
                <w:rFonts w:eastAsia="SimSun"/>
                <w:color w:val="000000"/>
                <w:kern w:val="2"/>
                <w:sz w:val="22"/>
                <w:szCs w:val="24"/>
                <w:lang w:eastAsia="hi-IN" w:bidi="hi-IN"/>
              </w:rPr>
            </w:pPr>
            <w:r w:rsidRPr="00EF1F88">
              <w:rPr>
                <w:rFonts w:eastAsia="SimSun"/>
                <w:color w:val="000000"/>
                <w:kern w:val="2"/>
                <w:sz w:val="22"/>
                <w:szCs w:val="24"/>
                <w:lang w:eastAsia="hi-IN" w:bidi="hi-IN"/>
              </w:rPr>
              <w:t>20___</w:t>
            </w:r>
          </w:p>
          <w:p w14:paraId="6206D0BB" w14:textId="77777777" w:rsidR="00066AEA" w:rsidRPr="00EF1F88" w:rsidRDefault="00066AEA" w:rsidP="00B76A63">
            <w:pPr>
              <w:suppressAutoHyphens/>
              <w:ind w:firstLine="0"/>
              <w:jc w:val="center"/>
              <w:rPr>
                <w:rFonts w:eastAsia="SimSun"/>
                <w:color w:val="000000"/>
                <w:kern w:val="2"/>
                <w:sz w:val="22"/>
                <w:szCs w:val="24"/>
                <w:lang w:eastAsia="hi-IN" w:bidi="hi-IN"/>
              </w:rPr>
            </w:pPr>
            <w:r w:rsidRPr="00EF1F88">
              <w:rPr>
                <w:rFonts w:eastAsia="SimSun"/>
                <w:color w:val="000000"/>
                <w:kern w:val="2"/>
                <w:sz w:val="22"/>
                <w:szCs w:val="24"/>
                <w:lang w:eastAsia="hi-IN" w:bidi="hi-IN"/>
              </w:rPr>
              <w:t>год подачи заявки, план</w:t>
            </w:r>
          </w:p>
        </w:tc>
        <w:tc>
          <w:tcPr>
            <w:tcW w:w="761" w:type="dxa"/>
            <w:tcBorders>
              <w:top w:val="single" w:sz="4" w:space="0" w:color="auto"/>
              <w:left w:val="single" w:sz="4" w:space="0" w:color="auto"/>
              <w:bottom w:val="single" w:sz="4" w:space="0" w:color="auto"/>
              <w:right w:val="single" w:sz="4" w:space="0" w:color="auto"/>
            </w:tcBorders>
            <w:hideMark/>
          </w:tcPr>
          <w:p w14:paraId="3A82705F" w14:textId="77777777" w:rsidR="00066AEA" w:rsidRPr="00EF1F88" w:rsidRDefault="00066AEA" w:rsidP="00B76A63">
            <w:pPr>
              <w:suppressAutoHyphens/>
              <w:ind w:firstLine="0"/>
              <w:jc w:val="center"/>
              <w:rPr>
                <w:rFonts w:eastAsia="SimSun"/>
                <w:color w:val="000000"/>
                <w:kern w:val="2"/>
                <w:sz w:val="22"/>
                <w:szCs w:val="24"/>
                <w:lang w:eastAsia="hi-IN" w:bidi="hi-IN"/>
              </w:rPr>
            </w:pPr>
            <w:r w:rsidRPr="00EF1F88">
              <w:rPr>
                <w:rFonts w:eastAsia="SimSun"/>
                <w:color w:val="000000"/>
                <w:kern w:val="2"/>
                <w:sz w:val="22"/>
                <w:szCs w:val="24"/>
                <w:lang w:eastAsia="hi-IN" w:bidi="hi-IN"/>
              </w:rPr>
              <w:t>20__ план</w:t>
            </w:r>
          </w:p>
        </w:tc>
        <w:tc>
          <w:tcPr>
            <w:tcW w:w="785" w:type="dxa"/>
            <w:tcBorders>
              <w:top w:val="single" w:sz="4" w:space="0" w:color="auto"/>
              <w:left w:val="single" w:sz="4" w:space="0" w:color="auto"/>
              <w:bottom w:val="single" w:sz="4" w:space="0" w:color="auto"/>
              <w:right w:val="single" w:sz="4" w:space="0" w:color="auto"/>
            </w:tcBorders>
            <w:hideMark/>
          </w:tcPr>
          <w:p w14:paraId="391DCF91" w14:textId="77777777" w:rsidR="00066AEA" w:rsidRPr="00EF1F88" w:rsidRDefault="00066AEA" w:rsidP="00C00A7B">
            <w:pPr>
              <w:suppressAutoHyphens/>
              <w:ind w:firstLine="0"/>
              <w:jc w:val="center"/>
              <w:rPr>
                <w:rFonts w:eastAsia="SimSun"/>
                <w:color w:val="000000"/>
                <w:kern w:val="2"/>
                <w:sz w:val="22"/>
                <w:szCs w:val="24"/>
                <w:lang w:eastAsia="hi-IN" w:bidi="hi-IN"/>
              </w:rPr>
            </w:pPr>
            <w:r w:rsidRPr="00EF1F88">
              <w:rPr>
                <w:rFonts w:eastAsia="SimSun"/>
                <w:color w:val="000000"/>
                <w:kern w:val="2"/>
                <w:sz w:val="22"/>
                <w:szCs w:val="24"/>
                <w:lang w:eastAsia="hi-IN" w:bidi="hi-IN"/>
              </w:rPr>
              <w:t>…….</w:t>
            </w:r>
          </w:p>
        </w:tc>
        <w:tc>
          <w:tcPr>
            <w:tcW w:w="1382" w:type="dxa"/>
            <w:tcBorders>
              <w:top w:val="single" w:sz="4" w:space="0" w:color="auto"/>
              <w:left w:val="single" w:sz="4" w:space="0" w:color="auto"/>
              <w:bottom w:val="single" w:sz="4" w:space="0" w:color="auto"/>
              <w:right w:val="single" w:sz="4" w:space="0" w:color="auto"/>
            </w:tcBorders>
            <w:hideMark/>
          </w:tcPr>
          <w:p w14:paraId="47B0CC76" w14:textId="77777777" w:rsidR="00066AEA" w:rsidRPr="00EF1F88" w:rsidRDefault="00066AEA" w:rsidP="00C00A7B">
            <w:pPr>
              <w:suppressAutoHyphens/>
              <w:ind w:firstLine="0"/>
              <w:jc w:val="center"/>
              <w:rPr>
                <w:rFonts w:eastAsia="SimSun"/>
                <w:color w:val="000000"/>
                <w:kern w:val="2"/>
                <w:sz w:val="22"/>
                <w:szCs w:val="24"/>
                <w:lang w:eastAsia="hi-IN" w:bidi="hi-IN"/>
              </w:rPr>
            </w:pPr>
            <w:r w:rsidRPr="00EF1F88">
              <w:rPr>
                <w:rFonts w:eastAsia="SimSun"/>
                <w:color w:val="000000"/>
                <w:kern w:val="2"/>
                <w:sz w:val="22"/>
                <w:szCs w:val="24"/>
                <w:lang w:eastAsia="hi-IN" w:bidi="hi-IN"/>
              </w:rPr>
              <w:t>202__  последний год пользования займом,</w:t>
            </w:r>
          </w:p>
          <w:p w14:paraId="64A09C16" w14:textId="77777777" w:rsidR="00066AEA" w:rsidRPr="00EF1F88" w:rsidRDefault="00066AEA" w:rsidP="00C00A7B">
            <w:pPr>
              <w:suppressAutoHyphens/>
              <w:ind w:firstLine="0"/>
              <w:jc w:val="center"/>
              <w:rPr>
                <w:rFonts w:eastAsia="SimSun"/>
                <w:color w:val="000000"/>
                <w:kern w:val="2"/>
                <w:sz w:val="22"/>
                <w:szCs w:val="24"/>
                <w:lang w:eastAsia="hi-IN" w:bidi="hi-IN"/>
              </w:rPr>
            </w:pPr>
            <w:r w:rsidRPr="00EF1F88">
              <w:rPr>
                <w:rFonts w:eastAsia="SimSun"/>
                <w:color w:val="000000"/>
                <w:kern w:val="2"/>
                <w:sz w:val="22"/>
                <w:szCs w:val="24"/>
                <w:lang w:eastAsia="hi-IN" w:bidi="hi-IN"/>
              </w:rPr>
              <w:t>план</w:t>
            </w:r>
          </w:p>
        </w:tc>
        <w:tc>
          <w:tcPr>
            <w:tcW w:w="1382" w:type="dxa"/>
            <w:tcBorders>
              <w:top w:val="single" w:sz="4" w:space="0" w:color="auto"/>
              <w:left w:val="single" w:sz="4" w:space="0" w:color="auto"/>
              <w:bottom w:val="single" w:sz="4" w:space="0" w:color="auto"/>
              <w:right w:val="single" w:sz="4" w:space="0" w:color="auto"/>
            </w:tcBorders>
            <w:hideMark/>
          </w:tcPr>
          <w:p w14:paraId="0090F44D" w14:textId="77777777" w:rsidR="00066AEA" w:rsidRPr="00EF1F88" w:rsidRDefault="00066AEA" w:rsidP="00C00A7B">
            <w:pPr>
              <w:suppressAutoHyphens/>
              <w:ind w:firstLine="0"/>
              <w:jc w:val="center"/>
              <w:rPr>
                <w:rFonts w:eastAsia="SimSun"/>
                <w:color w:val="000000"/>
                <w:kern w:val="2"/>
                <w:sz w:val="22"/>
                <w:szCs w:val="24"/>
                <w:lang w:eastAsia="hi-IN" w:bidi="hi-IN"/>
              </w:rPr>
            </w:pPr>
            <w:r w:rsidRPr="00EF1F88">
              <w:rPr>
                <w:rFonts w:eastAsia="SimSun"/>
                <w:color w:val="000000"/>
                <w:kern w:val="2"/>
                <w:sz w:val="22"/>
                <w:szCs w:val="24"/>
                <w:lang w:eastAsia="hi-IN" w:bidi="hi-IN"/>
              </w:rPr>
              <w:t>Итого за годы пользования займом,</w:t>
            </w:r>
          </w:p>
          <w:p w14:paraId="53F8EE8F" w14:textId="77777777" w:rsidR="00066AEA" w:rsidRPr="00EF1F88" w:rsidRDefault="00066AEA" w:rsidP="00C00A7B">
            <w:pPr>
              <w:suppressAutoHyphens/>
              <w:ind w:firstLine="0"/>
              <w:jc w:val="center"/>
              <w:rPr>
                <w:rFonts w:eastAsia="SimSun"/>
                <w:color w:val="000000"/>
                <w:kern w:val="2"/>
                <w:sz w:val="22"/>
                <w:szCs w:val="24"/>
                <w:lang w:eastAsia="hi-IN" w:bidi="hi-IN"/>
              </w:rPr>
            </w:pPr>
            <w:r w:rsidRPr="00EF1F88">
              <w:rPr>
                <w:rFonts w:eastAsia="SimSun"/>
                <w:color w:val="000000"/>
                <w:kern w:val="2"/>
                <w:sz w:val="22"/>
                <w:szCs w:val="24"/>
                <w:lang w:eastAsia="hi-IN" w:bidi="hi-IN"/>
              </w:rPr>
              <w:t>план</w:t>
            </w:r>
          </w:p>
        </w:tc>
      </w:tr>
      <w:tr w:rsidR="00066AEA" w:rsidRPr="00EF1F88" w14:paraId="626D9DAA" w14:textId="77777777" w:rsidTr="00066AEA">
        <w:tc>
          <w:tcPr>
            <w:tcW w:w="3510" w:type="dxa"/>
            <w:tcBorders>
              <w:top w:val="single" w:sz="4" w:space="0" w:color="auto"/>
              <w:left w:val="single" w:sz="4" w:space="0" w:color="auto"/>
              <w:bottom w:val="single" w:sz="4" w:space="0" w:color="auto"/>
              <w:right w:val="single" w:sz="4" w:space="0" w:color="auto"/>
            </w:tcBorders>
            <w:hideMark/>
          </w:tcPr>
          <w:p w14:paraId="589EE57F" w14:textId="77777777" w:rsidR="00066AEA" w:rsidRPr="00EF1F88" w:rsidRDefault="00066AEA" w:rsidP="00C00A7B">
            <w:pPr>
              <w:suppressAutoHyphens/>
              <w:ind w:firstLine="0"/>
              <w:rPr>
                <w:rFonts w:eastAsia="SimSun"/>
                <w:color w:val="000000"/>
                <w:kern w:val="2"/>
                <w:sz w:val="22"/>
                <w:szCs w:val="24"/>
                <w:lang w:eastAsia="hi-IN" w:bidi="hi-IN"/>
              </w:rPr>
            </w:pPr>
            <w:r w:rsidRPr="00EF1F88">
              <w:rPr>
                <w:rFonts w:eastAsia="SimSun"/>
                <w:color w:val="000000"/>
                <w:kern w:val="2"/>
                <w:sz w:val="22"/>
                <w:szCs w:val="24"/>
                <w:lang w:eastAsia="hi-IN" w:bidi="hi-IN"/>
              </w:rPr>
              <w:t>Объем выручки, обеспеченной за счет реализации проекта, тыс. руб.</w:t>
            </w:r>
          </w:p>
          <w:p w14:paraId="62D71A8B" w14:textId="77777777" w:rsidR="00066AEA" w:rsidRPr="00EF1F88" w:rsidRDefault="00066AEA" w:rsidP="00C00A7B">
            <w:pPr>
              <w:suppressAutoHyphens/>
              <w:ind w:firstLine="0"/>
              <w:rPr>
                <w:rFonts w:eastAsia="SimSun"/>
                <w:color w:val="000000"/>
                <w:kern w:val="2"/>
                <w:sz w:val="22"/>
                <w:szCs w:val="24"/>
                <w:lang w:eastAsia="hi-IN" w:bidi="hi-IN"/>
              </w:rPr>
            </w:pPr>
          </w:p>
        </w:tc>
        <w:tc>
          <w:tcPr>
            <w:tcW w:w="690" w:type="dxa"/>
            <w:tcBorders>
              <w:top w:val="single" w:sz="4" w:space="0" w:color="auto"/>
              <w:left w:val="single" w:sz="4" w:space="0" w:color="auto"/>
              <w:bottom w:val="single" w:sz="4" w:space="0" w:color="auto"/>
              <w:right w:val="single" w:sz="4" w:space="0" w:color="auto"/>
            </w:tcBorders>
          </w:tcPr>
          <w:p w14:paraId="7122256D"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1011" w:type="dxa"/>
            <w:tcBorders>
              <w:top w:val="single" w:sz="4" w:space="0" w:color="auto"/>
              <w:left w:val="single" w:sz="4" w:space="0" w:color="auto"/>
              <w:bottom w:val="single" w:sz="4" w:space="0" w:color="auto"/>
              <w:right w:val="single" w:sz="4" w:space="0" w:color="auto"/>
            </w:tcBorders>
          </w:tcPr>
          <w:p w14:paraId="4602CC1F"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761" w:type="dxa"/>
            <w:tcBorders>
              <w:top w:val="single" w:sz="4" w:space="0" w:color="auto"/>
              <w:left w:val="single" w:sz="4" w:space="0" w:color="auto"/>
              <w:bottom w:val="single" w:sz="4" w:space="0" w:color="auto"/>
              <w:right w:val="single" w:sz="4" w:space="0" w:color="auto"/>
            </w:tcBorders>
          </w:tcPr>
          <w:p w14:paraId="745D8F1C"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785" w:type="dxa"/>
            <w:tcBorders>
              <w:top w:val="single" w:sz="4" w:space="0" w:color="auto"/>
              <w:left w:val="single" w:sz="4" w:space="0" w:color="auto"/>
              <w:bottom w:val="single" w:sz="4" w:space="0" w:color="auto"/>
              <w:right w:val="single" w:sz="4" w:space="0" w:color="auto"/>
            </w:tcBorders>
          </w:tcPr>
          <w:p w14:paraId="44481ACF"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1382" w:type="dxa"/>
            <w:tcBorders>
              <w:top w:val="single" w:sz="4" w:space="0" w:color="auto"/>
              <w:left w:val="single" w:sz="4" w:space="0" w:color="auto"/>
              <w:bottom w:val="single" w:sz="4" w:space="0" w:color="auto"/>
              <w:right w:val="single" w:sz="4" w:space="0" w:color="auto"/>
            </w:tcBorders>
          </w:tcPr>
          <w:p w14:paraId="1D3957EF"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1382" w:type="dxa"/>
            <w:tcBorders>
              <w:top w:val="single" w:sz="4" w:space="0" w:color="auto"/>
              <w:left w:val="single" w:sz="4" w:space="0" w:color="auto"/>
              <w:bottom w:val="single" w:sz="4" w:space="0" w:color="auto"/>
              <w:right w:val="single" w:sz="4" w:space="0" w:color="auto"/>
            </w:tcBorders>
          </w:tcPr>
          <w:p w14:paraId="3BEF3268" w14:textId="77777777" w:rsidR="00066AEA" w:rsidRPr="00EF1F88" w:rsidRDefault="00066AEA" w:rsidP="00C00A7B">
            <w:pPr>
              <w:suppressAutoHyphens/>
              <w:ind w:firstLine="0"/>
              <w:jc w:val="center"/>
              <w:rPr>
                <w:rFonts w:eastAsia="SimSun"/>
                <w:color w:val="000000"/>
                <w:kern w:val="2"/>
                <w:sz w:val="22"/>
                <w:szCs w:val="24"/>
                <w:lang w:eastAsia="hi-IN" w:bidi="hi-IN"/>
              </w:rPr>
            </w:pPr>
          </w:p>
        </w:tc>
      </w:tr>
      <w:tr w:rsidR="00066AEA" w:rsidRPr="00EF1F88" w14:paraId="1B760281" w14:textId="77777777" w:rsidTr="00066AEA">
        <w:tc>
          <w:tcPr>
            <w:tcW w:w="3510" w:type="dxa"/>
            <w:tcBorders>
              <w:top w:val="single" w:sz="4" w:space="0" w:color="auto"/>
              <w:left w:val="single" w:sz="4" w:space="0" w:color="auto"/>
              <w:bottom w:val="single" w:sz="4" w:space="0" w:color="auto"/>
              <w:right w:val="single" w:sz="4" w:space="0" w:color="auto"/>
            </w:tcBorders>
            <w:hideMark/>
          </w:tcPr>
          <w:p w14:paraId="22467374" w14:textId="77777777" w:rsidR="00066AEA" w:rsidRPr="00EF1F88" w:rsidRDefault="00066AEA" w:rsidP="00066AEA">
            <w:pPr>
              <w:suppressAutoHyphens/>
              <w:ind w:firstLine="0"/>
              <w:rPr>
                <w:rFonts w:eastAsia="SimSun"/>
                <w:color w:val="000000"/>
                <w:kern w:val="2"/>
                <w:sz w:val="22"/>
                <w:szCs w:val="24"/>
                <w:lang w:eastAsia="hi-IN" w:bidi="hi-IN"/>
              </w:rPr>
            </w:pPr>
            <w:r w:rsidRPr="00EF1F88">
              <w:rPr>
                <w:rFonts w:eastAsia="SimSun"/>
                <w:color w:val="000000"/>
                <w:kern w:val="2"/>
                <w:sz w:val="22"/>
                <w:szCs w:val="24"/>
                <w:lang w:eastAsia="hi-IN" w:bidi="hi-IN"/>
              </w:rPr>
              <w:t>Объем налоговых поступлений в бюджеты бюджетной системы РФ, обеспечиваемый за счет реализации проекта, (тыс. руб.)</w:t>
            </w:r>
          </w:p>
        </w:tc>
        <w:tc>
          <w:tcPr>
            <w:tcW w:w="690" w:type="dxa"/>
            <w:tcBorders>
              <w:top w:val="single" w:sz="4" w:space="0" w:color="auto"/>
              <w:left w:val="single" w:sz="4" w:space="0" w:color="auto"/>
              <w:bottom w:val="single" w:sz="4" w:space="0" w:color="auto"/>
              <w:right w:val="single" w:sz="4" w:space="0" w:color="auto"/>
            </w:tcBorders>
          </w:tcPr>
          <w:p w14:paraId="03C7E3D0"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1011" w:type="dxa"/>
            <w:tcBorders>
              <w:top w:val="single" w:sz="4" w:space="0" w:color="auto"/>
              <w:left w:val="single" w:sz="4" w:space="0" w:color="auto"/>
              <w:bottom w:val="single" w:sz="4" w:space="0" w:color="auto"/>
              <w:right w:val="single" w:sz="4" w:space="0" w:color="auto"/>
            </w:tcBorders>
          </w:tcPr>
          <w:p w14:paraId="267B5EA8"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761" w:type="dxa"/>
            <w:tcBorders>
              <w:top w:val="single" w:sz="4" w:space="0" w:color="auto"/>
              <w:left w:val="single" w:sz="4" w:space="0" w:color="auto"/>
              <w:bottom w:val="single" w:sz="4" w:space="0" w:color="auto"/>
              <w:right w:val="single" w:sz="4" w:space="0" w:color="auto"/>
            </w:tcBorders>
          </w:tcPr>
          <w:p w14:paraId="65EB206E"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785" w:type="dxa"/>
            <w:tcBorders>
              <w:top w:val="single" w:sz="4" w:space="0" w:color="auto"/>
              <w:left w:val="single" w:sz="4" w:space="0" w:color="auto"/>
              <w:bottom w:val="single" w:sz="4" w:space="0" w:color="auto"/>
              <w:right w:val="single" w:sz="4" w:space="0" w:color="auto"/>
            </w:tcBorders>
          </w:tcPr>
          <w:p w14:paraId="08480E28"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1382" w:type="dxa"/>
            <w:tcBorders>
              <w:top w:val="single" w:sz="4" w:space="0" w:color="auto"/>
              <w:left w:val="single" w:sz="4" w:space="0" w:color="auto"/>
              <w:bottom w:val="single" w:sz="4" w:space="0" w:color="auto"/>
              <w:right w:val="single" w:sz="4" w:space="0" w:color="auto"/>
            </w:tcBorders>
          </w:tcPr>
          <w:p w14:paraId="4F53C11D"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1382" w:type="dxa"/>
            <w:tcBorders>
              <w:top w:val="single" w:sz="4" w:space="0" w:color="auto"/>
              <w:left w:val="single" w:sz="4" w:space="0" w:color="auto"/>
              <w:bottom w:val="single" w:sz="4" w:space="0" w:color="auto"/>
              <w:right w:val="single" w:sz="4" w:space="0" w:color="auto"/>
            </w:tcBorders>
          </w:tcPr>
          <w:p w14:paraId="5B24524C" w14:textId="77777777" w:rsidR="00066AEA" w:rsidRPr="00EF1F88" w:rsidRDefault="00066AEA" w:rsidP="00C00A7B">
            <w:pPr>
              <w:suppressAutoHyphens/>
              <w:ind w:firstLine="0"/>
              <w:jc w:val="center"/>
              <w:rPr>
                <w:rFonts w:eastAsia="SimSun"/>
                <w:color w:val="000000"/>
                <w:kern w:val="2"/>
                <w:sz w:val="22"/>
                <w:szCs w:val="24"/>
                <w:lang w:eastAsia="hi-IN" w:bidi="hi-IN"/>
              </w:rPr>
            </w:pPr>
          </w:p>
        </w:tc>
      </w:tr>
      <w:tr w:rsidR="00066AEA" w:rsidRPr="00EF1F88" w14:paraId="05963D19" w14:textId="77777777" w:rsidTr="00066AEA">
        <w:tc>
          <w:tcPr>
            <w:tcW w:w="3510" w:type="dxa"/>
            <w:tcBorders>
              <w:top w:val="single" w:sz="4" w:space="0" w:color="auto"/>
              <w:left w:val="single" w:sz="4" w:space="0" w:color="auto"/>
              <w:bottom w:val="single" w:sz="4" w:space="0" w:color="auto"/>
              <w:right w:val="single" w:sz="4" w:space="0" w:color="auto"/>
            </w:tcBorders>
            <w:hideMark/>
          </w:tcPr>
          <w:p w14:paraId="194AE0FD" w14:textId="77777777" w:rsidR="00066AEA" w:rsidRPr="00EF1F88" w:rsidRDefault="00066AEA" w:rsidP="00066AEA">
            <w:pPr>
              <w:suppressAutoHyphens/>
              <w:ind w:firstLine="0"/>
              <w:rPr>
                <w:rFonts w:eastAsia="SimSun"/>
                <w:color w:val="000000"/>
                <w:kern w:val="2"/>
                <w:sz w:val="22"/>
                <w:szCs w:val="24"/>
                <w:lang w:eastAsia="hi-IN" w:bidi="hi-IN"/>
              </w:rPr>
            </w:pPr>
            <w:r w:rsidRPr="00EF1F88">
              <w:rPr>
                <w:rFonts w:eastAsia="SimSun"/>
                <w:color w:val="000000"/>
                <w:kern w:val="2"/>
                <w:sz w:val="22"/>
                <w:szCs w:val="24"/>
                <w:lang w:eastAsia="hi-IN" w:bidi="hi-IN"/>
              </w:rPr>
              <w:t>Количество рабочих мест, создаваемых Заемщиком в ходе реализации проекта, шт.</w:t>
            </w:r>
          </w:p>
        </w:tc>
        <w:tc>
          <w:tcPr>
            <w:tcW w:w="690" w:type="dxa"/>
            <w:tcBorders>
              <w:top w:val="single" w:sz="4" w:space="0" w:color="auto"/>
              <w:left w:val="single" w:sz="4" w:space="0" w:color="auto"/>
              <w:bottom w:val="single" w:sz="4" w:space="0" w:color="auto"/>
              <w:right w:val="single" w:sz="4" w:space="0" w:color="auto"/>
            </w:tcBorders>
          </w:tcPr>
          <w:p w14:paraId="68A60062"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1011" w:type="dxa"/>
            <w:tcBorders>
              <w:top w:val="single" w:sz="4" w:space="0" w:color="auto"/>
              <w:left w:val="single" w:sz="4" w:space="0" w:color="auto"/>
              <w:bottom w:val="single" w:sz="4" w:space="0" w:color="auto"/>
              <w:right w:val="single" w:sz="4" w:space="0" w:color="auto"/>
            </w:tcBorders>
          </w:tcPr>
          <w:p w14:paraId="43698B77"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761" w:type="dxa"/>
            <w:tcBorders>
              <w:top w:val="single" w:sz="4" w:space="0" w:color="auto"/>
              <w:left w:val="single" w:sz="4" w:space="0" w:color="auto"/>
              <w:bottom w:val="single" w:sz="4" w:space="0" w:color="auto"/>
              <w:right w:val="single" w:sz="4" w:space="0" w:color="auto"/>
            </w:tcBorders>
          </w:tcPr>
          <w:p w14:paraId="4318223B"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785" w:type="dxa"/>
            <w:tcBorders>
              <w:top w:val="single" w:sz="4" w:space="0" w:color="auto"/>
              <w:left w:val="single" w:sz="4" w:space="0" w:color="auto"/>
              <w:bottom w:val="single" w:sz="4" w:space="0" w:color="auto"/>
              <w:right w:val="single" w:sz="4" w:space="0" w:color="auto"/>
            </w:tcBorders>
          </w:tcPr>
          <w:p w14:paraId="0FE60EA6"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1382" w:type="dxa"/>
            <w:tcBorders>
              <w:top w:val="single" w:sz="4" w:space="0" w:color="auto"/>
              <w:left w:val="single" w:sz="4" w:space="0" w:color="auto"/>
              <w:bottom w:val="single" w:sz="4" w:space="0" w:color="auto"/>
              <w:right w:val="single" w:sz="4" w:space="0" w:color="auto"/>
            </w:tcBorders>
          </w:tcPr>
          <w:p w14:paraId="07CCA849"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1382" w:type="dxa"/>
            <w:tcBorders>
              <w:top w:val="single" w:sz="4" w:space="0" w:color="auto"/>
              <w:left w:val="single" w:sz="4" w:space="0" w:color="auto"/>
              <w:bottom w:val="single" w:sz="4" w:space="0" w:color="auto"/>
              <w:right w:val="single" w:sz="4" w:space="0" w:color="auto"/>
            </w:tcBorders>
          </w:tcPr>
          <w:p w14:paraId="5160B1EA" w14:textId="77777777" w:rsidR="00066AEA" w:rsidRPr="00EF1F88" w:rsidRDefault="00066AEA" w:rsidP="00C00A7B">
            <w:pPr>
              <w:suppressAutoHyphens/>
              <w:ind w:firstLine="0"/>
              <w:jc w:val="center"/>
              <w:rPr>
                <w:rFonts w:eastAsia="SimSun"/>
                <w:color w:val="000000"/>
                <w:kern w:val="2"/>
                <w:sz w:val="22"/>
                <w:szCs w:val="24"/>
                <w:lang w:eastAsia="hi-IN" w:bidi="hi-IN"/>
              </w:rPr>
            </w:pPr>
          </w:p>
        </w:tc>
      </w:tr>
      <w:tr w:rsidR="00066AEA" w:rsidRPr="00EF1F88" w14:paraId="53E114A7" w14:textId="77777777" w:rsidTr="00066AEA">
        <w:tc>
          <w:tcPr>
            <w:tcW w:w="3510" w:type="dxa"/>
            <w:tcBorders>
              <w:top w:val="single" w:sz="4" w:space="0" w:color="auto"/>
              <w:left w:val="single" w:sz="4" w:space="0" w:color="auto"/>
              <w:bottom w:val="single" w:sz="4" w:space="0" w:color="auto"/>
              <w:right w:val="single" w:sz="4" w:space="0" w:color="auto"/>
            </w:tcBorders>
            <w:hideMark/>
          </w:tcPr>
          <w:p w14:paraId="6FB28873" w14:textId="77777777" w:rsidR="00066AEA" w:rsidRPr="00EF1F88" w:rsidRDefault="00066AEA" w:rsidP="00C00A7B">
            <w:pPr>
              <w:suppressAutoHyphens/>
              <w:spacing w:line="240" w:lineRule="atLeast"/>
              <w:ind w:firstLine="0"/>
              <w:rPr>
                <w:rFonts w:eastAsia="SimSun"/>
                <w:color w:val="000000"/>
                <w:kern w:val="2"/>
                <w:sz w:val="22"/>
                <w:szCs w:val="24"/>
                <w:lang w:eastAsia="hi-IN" w:bidi="hi-IN"/>
              </w:rPr>
            </w:pPr>
            <w:r w:rsidRPr="00EF1F88">
              <w:rPr>
                <w:rFonts w:eastAsia="SimSun"/>
                <w:color w:val="000000"/>
                <w:kern w:val="2"/>
                <w:sz w:val="22"/>
                <w:szCs w:val="24"/>
                <w:lang w:eastAsia="hi-IN" w:bidi="hi-IN"/>
              </w:rPr>
              <w:t xml:space="preserve">Объем средств частных инвесторов, привлекаемых для реализации проекта дополнительно к сумме предоставленного займа, (тыс. руб.) </w:t>
            </w:r>
            <w:r w:rsidRPr="00EF1F88">
              <w:rPr>
                <w:rFonts w:eastAsia="SimSun"/>
                <w:color w:val="000000"/>
                <w:kern w:val="2"/>
                <w:sz w:val="22"/>
                <w:szCs w:val="24"/>
                <w:vertAlign w:val="superscript"/>
                <w:lang w:eastAsia="hi-IN" w:bidi="hi-IN"/>
              </w:rPr>
              <w:t>*</w:t>
            </w:r>
          </w:p>
        </w:tc>
        <w:tc>
          <w:tcPr>
            <w:tcW w:w="690" w:type="dxa"/>
            <w:tcBorders>
              <w:top w:val="single" w:sz="4" w:space="0" w:color="auto"/>
              <w:left w:val="single" w:sz="4" w:space="0" w:color="auto"/>
              <w:bottom w:val="single" w:sz="4" w:space="0" w:color="auto"/>
              <w:right w:val="single" w:sz="4" w:space="0" w:color="auto"/>
            </w:tcBorders>
          </w:tcPr>
          <w:p w14:paraId="2F298F9A"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1011" w:type="dxa"/>
            <w:tcBorders>
              <w:top w:val="single" w:sz="4" w:space="0" w:color="auto"/>
              <w:left w:val="single" w:sz="4" w:space="0" w:color="auto"/>
              <w:bottom w:val="single" w:sz="4" w:space="0" w:color="auto"/>
              <w:right w:val="single" w:sz="4" w:space="0" w:color="auto"/>
            </w:tcBorders>
          </w:tcPr>
          <w:p w14:paraId="6876C91B"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761" w:type="dxa"/>
            <w:tcBorders>
              <w:top w:val="single" w:sz="4" w:space="0" w:color="auto"/>
              <w:left w:val="single" w:sz="4" w:space="0" w:color="auto"/>
              <w:bottom w:val="single" w:sz="4" w:space="0" w:color="auto"/>
              <w:right w:val="single" w:sz="4" w:space="0" w:color="auto"/>
            </w:tcBorders>
          </w:tcPr>
          <w:p w14:paraId="300DF98F"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785" w:type="dxa"/>
            <w:tcBorders>
              <w:top w:val="single" w:sz="4" w:space="0" w:color="auto"/>
              <w:left w:val="single" w:sz="4" w:space="0" w:color="auto"/>
              <w:bottom w:val="single" w:sz="4" w:space="0" w:color="auto"/>
              <w:right w:val="single" w:sz="4" w:space="0" w:color="auto"/>
            </w:tcBorders>
          </w:tcPr>
          <w:p w14:paraId="232BBA3E"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1382" w:type="dxa"/>
            <w:tcBorders>
              <w:top w:val="single" w:sz="4" w:space="0" w:color="auto"/>
              <w:left w:val="single" w:sz="4" w:space="0" w:color="auto"/>
              <w:bottom w:val="single" w:sz="4" w:space="0" w:color="auto"/>
              <w:right w:val="single" w:sz="4" w:space="0" w:color="auto"/>
            </w:tcBorders>
          </w:tcPr>
          <w:p w14:paraId="5F94A773"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1382" w:type="dxa"/>
            <w:tcBorders>
              <w:top w:val="single" w:sz="4" w:space="0" w:color="auto"/>
              <w:left w:val="single" w:sz="4" w:space="0" w:color="auto"/>
              <w:bottom w:val="single" w:sz="4" w:space="0" w:color="auto"/>
              <w:right w:val="single" w:sz="4" w:space="0" w:color="auto"/>
            </w:tcBorders>
          </w:tcPr>
          <w:p w14:paraId="64E8D931" w14:textId="77777777" w:rsidR="00066AEA" w:rsidRPr="00EF1F88" w:rsidRDefault="00066AEA" w:rsidP="00C00A7B">
            <w:pPr>
              <w:suppressAutoHyphens/>
              <w:ind w:firstLine="0"/>
              <w:jc w:val="center"/>
              <w:rPr>
                <w:rFonts w:eastAsia="SimSun"/>
                <w:color w:val="000000"/>
                <w:kern w:val="2"/>
                <w:sz w:val="22"/>
                <w:szCs w:val="24"/>
                <w:lang w:eastAsia="hi-IN" w:bidi="hi-IN"/>
              </w:rPr>
            </w:pPr>
          </w:p>
        </w:tc>
      </w:tr>
      <w:tr w:rsidR="00066AEA" w:rsidRPr="00EF1F88" w14:paraId="067CA60F" w14:textId="77777777" w:rsidTr="00066AEA">
        <w:tc>
          <w:tcPr>
            <w:tcW w:w="3510" w:type="dxa"/>
            <w:tcBorders>
              <w:top w:val="single" w:sz="4" w:space="0" w:color="auto"/>
              <w:left w:val="single" w:sz="4" w:space="0" w:color="auto"/>
              <w:bottom w:val="single" w:sz="4" w:space="0" w:color="auto"/>
              <w:right w:val="single" w:sz="4" w:space="0" w:color="auto"/>
            </w:tcBorders>
            <w:hideMark/>
          </w:tcPr>
          <w:p w14:paraId="7CE21B10" w14:textId="77777777" w:rsidR="00066AEA" w:rsidRPr="00EF1F88" w:rsidRDefault="00066AEA" w:rsidP="00C00A7B">
            <w:pPr>
              <w:suppressAutoHyphens/>
              <w:ind w:firstLine="0"/>
              <w:rPr>
                <w:rFonts w:eastAsia="SimSun"/>
                <w:color w:val="000000"/>
                <w:kern w:val="2"/>
                <w:sz w:val="22"/>
                <w:szCs w:val="24"/>
                <w:lang w:eastAsia="hi-IN" w:bidi="hi-IN"/>
              </w:rPr>
            </w:pPr>
            <w:r w:rsidRPr="00EF1F88">
              <w:rPr>
                <w:rFonts w:eastAsia="SimSun"/>
                <w:color w:val="000000"/>
                <w:kern w:val="2"/>
                <w:sz w:val="22"/>
                <w:szCs w:val="24"/>
                <w:lang w:eastAsia="hi-IN" w:bidi="hi-IN"/>
              </w:rPr>
              <w:t xml:space="preserve">Доля выручки, получаемой </w:t>
            </w:r>
            <w:r w:rsidRPr="00EF1F88">
              <w:rPr>
                <w:rFonts w:eastAsia="SimSun"/>
                <w:color w:val="000000"/>
                <w:kern w:val="2"/>
                <w:sz w:val="22"/>
                <w:szCs w:val="24"/>
                <w:lang w:eastAsia="hi-IN" w:bidi="hi-IN"/>
              </w:rPr>
              <w:br/>
              <w:t>от экспорта выпускаемой продукции, %</w:t>
            </w:r>
          </w:p>
        </w:tc>
        <w:tc>
          <w:tcPr>
            <w:tcW w:w="690" w:type="dxa"/>
            <w:tcBorders>
              <w:top w:val="single" w:sz="4" w:space="0" w:color="auto"/>
              <w:left w:val="single" w:sz="4" w:space="0" w:color="auto"/>
              <w:bottom w:val="single" w:sz="4" w:space="0" w:color="auto"/>
              <w:right w:val="single" w:sz="4" w:space="0" w:color="auto"/>
            </w:tcBorders>
          </w:tcPr>
          <w:p w14:paraId="09353132"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1011" w:type="dxa"/>
            <w:tcBorders>
              <w:top w:val="single" w:sz="4" w:space="0" w:color="auto"/>
              <w:left w:val="single" w:sz="4" w:space="0" w:color="auto"/>
              <w:bottom w:val="single" w:sz="4" w:space="0" w:color="auto"/>
              <w:right w:val="single" w:sz="4" w:space="0" w:color="auto"/>
            </w:tcBorders>
          </w:tcPr>
          <w:p w14:paraId="58AD12B8"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761" w:type="dxa"/>
            <w:tcBorders>
              <w:top w:val="single" w:sz="4" w:space="0" w:color="auto"/>
              <w:left w:val="single" w:sz="4" w:space="0" w:color="auto"/>
              <w:bottom w:val="single" w:sz="4" w:space="0" w:color="auto"/>
              <w:right w:val="single" w:sz="4" w:space="0" w:color="auto"/>
            </w:tcBorders>
          </w:tcPr>
          <w:p w14:paraId="02B40898"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785" w:type="dxa"/>
            <w:tcBorders>
              <w:top w:val="single" w:sz="4" w:space="0" w:color="auto"/>
              <w:left w:val="single" w:sz="4" w:space="0" w:color="auto"/>
              <w:bottom w:val="single" w:sz="4" w:space="0" w:color="auto"/>
              <w:right w:val="single" w:sz="4" w:space="0" w:color="auto"/>
            </w:tcBorders>
          </w:tcPr>
          <w:p w14:paraId="4FBA6A56"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1382" w:type="dxa"/>
            <w:tcBorders>
              <w:top w:val="single" w:sz="4" w:space="0" w:color="auto"/>
              <w:left w:val="single" w:sz="4" w:space="0" w:color="auto"/>
              <w:bottom w:val="single" w:sz="4" w:space="0" w:color="auto"/>
              <w:right w:val="single" w:sz="4" w:space="0" w:color="auto"/>
            </w:tcBorders>
          </w:tcPr>
          <w:p w14:paraId="3D8E4B26" w14:textId="77777777" w:rsidR="00066AEA" w:rsidRPr="00EF1F88" w:rsidRDefault="00066AEA" w:rsidP="00C00A7B">
            <w:pPr>
              <w:suppressAutoHyphens/>
              <w:ind w:firstLine="0"/>
              <w:jc w:val="center"/>
              <w:rPr>
                <w:rFonts w:eastAsia="SimSun"/>
                <w:color w:val="000000"/>
                <w:kern w:val="2"/>
                <w:sz w:val="22"/>
                <w:szCs w:val="24"/>
                <w:lang w:eastAsia="hi-IN" w:bidi="hi-IN"/>
              </w:rPr>
            </w:pPr>
          </w:p>
        </w:tc>
        <w:tc>
          <w:tcPr>
            <w:tcW w:w="1382" w:type="dxa"/>
            <w:tcBorders>
              <w:top w:val="single" w:sz="4" w:space="0" w:color="auto"/>
              <w:left w:val="single" w:sz="4" w:space="0" w:color="auto"/>
              <w:bottom w:val="single" w:sz="4" w:space="0" w:color="auto"/>
              <w:right w:val="single" w:sz="4" w:space="0" w:color="auto"/>
            </w:tcBorders>
          </w:tcPr>
          <w:p w14:paraId="16E5BC7C" w14:textId="77777777" w:rsidR="00066AEA" w:rsidRPr="00EF1F88" w:rsidRDefault="00066AEA" w:rsidP="00C00A7B">
            <w:pPr>
              <w:suppressAutoHyphens/>
              <w:ind w:firstLine="0"/>
              <w:jc w:val="center"/>
              <w:rPr>
                <w:rFonts w:eastAsia="SimSun"/>
                <w:color w:val="000000"/>
                <w:kern w:val="2"/>
                <w:sz w:val="22"/>
                <w:szCs w:val="24"/>
                <w:lang w:eastAsia="hi-IN" w:bidi="hi-IN"/>
              </w:rPr>
            </w:pPr>
          </w:p>
        </w:tc>
      </w:tr>
    </w:tbl>
    <w:p w14:paraId="76FB4C16" w14:textId="77777777" w:rsidR="007E5DC2" w:rsidRPr="00EF1F88" w:rsidRDefault="007E5DC2" w:rsidP="007E5DC2">
      <w:pPr>
        <w:suppressAutoHyphens/>
        <w:rPr>
          <w:rFonts w:eastAsia="SimSun"/>
          <w:color w:val="000000"/>
          <w:kern w:val="2"/>
          <w:sz w:val="24"/>
          <w:szCs w:val="24"/>
          <w:lang w:eastAsia="hi-IN" w:bidi="hi-IN"/>
        </w:rPr>
      </w:pPr>
      <w:r w:rsidRPr="00EF1F88">
        <w:rPr>
          <w:rFonts w:eastAsia="SimSun"/>
          <w:color w:val="000000"/>
          <w:kern w:val="2"/>
          <w:sz w:val="24"/>
          <w:szCs w:val="24"/>
          <w:vertAlign w:val="superscript"/>
          <w:lang w:eastAsia="hi-IN" w:bidi="hi-IN"/>
        </w:rPr>
        <w:t>*</w:t>
      </w:r>
      <w:r w:rsidRPr="00EF1F88">
        <w:rPr>
          <w:rFonts w:eastAsia="SimSun"/>
          <w:color w:val="000000"/>
          <w:kern w:val="2"/>
          <w:sz w:val="24"/>
          <w:szCs w:val="24"/>
          <w:lang w:eastAsia="hi-IN" w:bidi="hi-IN"/>
        </w:rPr>
        <w:t xml:space="preserve"> Указывается сумма планируемых расходов предприятия до конца проекта, осуществляемая за счет: средств аффилированных лиц, бенефициаров; банковских кредитов; собственных средств; средств иных частных инвесторов.</w:t>
      </w:r>
    </w:p>
    <w:p w14:paraId="21A2E281" w14:textId="77777777" w:rsidR="003F08E8" w:rsidRPr="00EF1F88" w:rsidRDefault="003F08E8" w:rsidP="003F08E8">
      <w:pPr>
        <w:suppressAutoHyphens/>
        <w:rPr>
          <w:rFonts w:eastAsia="SimSun"/>
          <w:color w:val="000000"/>
          <w:kern w:val="2"/>
          <w:sz w:val="28"/>
          <w:szCs w:val="24"/>
          <w:lang w:eastAsia="hi-IN" w:bidi="hi-IN"/>
        </w:rPr>
      </w:pPr>
    </w:p>
    <w:p w14:paraId="00D821BE" w14:textId="77777777" w:rsidR="007E5DC2" w:rsidRPr="00EF1F88" w:rsidRDefault="007E5DC2" w:rsidP="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Сведения о результатах интеллектуальной деятельности (РИД)</w:t>
      </w:r>
      <w:r w:rsidR="00051202" w:rsidRPr="00EF1F88">
        <w:rPr>
          <w:rFonts w:eastAsia="SimSun"/>
          <w:color w:val="000000"/>
          <w:kern w:val="2"/>
          <w:sz w:val="28"/>
          <w:szCs w:val="24"/>
          <w:lang w:eastAsia="hi-IN" w:bidi="hi-IN"/>
        </w:rPr>
        <w:t xml:space="preserve"> (при наличии</w:t>
      </w:r>
      <w:r w:rsidR="00B56EFB" w:rsidRPr="00EF1F88">
        <w:rPr>
          <w:rFonts w:eastAsia="SimSun"/>
          <w:color w:val="000000"/>
          <w:kern w:val="2"/>
          <w:sz w:val="28"/>
          <w:szCs w:val="24"/>
          <w:lang w:eastAsia="hi-IN" w:bidi="hi-IN"/>
        </w:rPr>
        <w:t>)</w:t>
      </w:r>
    </w:p>
    <w:tbl>
      <w:tblPr>
        <w:tblStyle w:val="afa"/>
        <w:tblW w:w="0" w:type="auto"/>
        <w:tblLook w:val="04A0" w:firstRow="1" w:lastRow="0" w:firstColumn="1" w:lastColumn="0" w:noHBand="0" w:noVBand="1"/>
      </w:tblPr>
      <w:tblGrid>
        <w:gridCol w:w="1914"/>
        <w:gridCol w:w="1914"/>
        <w:gridCol w:w="1914"/>
        <w:gridCol w:w="1914"/>
        <w:gridCol w:w="1914"/>
      </w:tblGrid>
      <w:tr w:rsidR="007E5DC2" w:rsidRPr="00EF1F88" w14:paraId="1CDFEAB3" w14:textId="77777777" w:rsidTr="007E5DC2">
        <w:trPr>
          <w:tblHeader/>
        </w:trPr>
        <w:tc>
          <w:tcPr>
            <w:tcW w:w="1914" w:type="dxa"/>
            <w:tcBorders>
              <w:top w:val="single" w:sz="4" w:space="0" w:color="auto"/>
              <w:left w:val="single" w:sz="4" w:space="0" w:color="auto"/>
              <w:bottom w:val="single" w:sz="4" w:space="0" w:color="auto"/>
              <w:right w:val="single" w:sz="4" w:space="0" w:color="auto"/>
            </w:tcBorders>
            <w:hideMark/>
          </w:tcPr>
          <w:p w14:paraId="7E93364F" w14:textId="77777777" w:rsidR="007E5DC2" w:rsidRPr="00EF1F88" w:rsidRDefault="007E5DC2"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Наименование РИД</w:t>
            </w:r>
          </w:p>
        </w:tc>
        <w:tc>
          <w:tcPr>
            <w:tcW w:w="1914" w:type="dxa"/>
            <w:tcBorders>
              <w:top w:val="single" w:sz="4" w:space="0" w:color="auto"/>
              <w:left w:val="single" w:sz="4" w:space="0" w:color="auto"/>
              <w:bottom w:val="single" w:sz="4" w:space="0" w:color="auto"/>
              <w:right w:val="single" w:sz="4" w:space="0" w:color="auto"/>
            </w:tcBorders>
            <w:hideMark/>
          </w:tcPr>
          <w:p w14:paraId="70976F0E" w14:textId="77777777" w:rsidR="007E5DC2" w:rsidRPr="00EF1F88" w:rsidRDefault="007E5DC2"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Форма РИД</w:t>
            </w:r>
          </w:p>
        </w:tc>
        <w:tc>
          <w:tcPr>
            <w:tcW w:w="1914" w:type="dxa"/>
            <w:tcBorders>
              <w:top w:val="single" w:sz="4" w:space="0" w:color="auto"/>
              <w:left w:val="single" w:sz="4" w:space="0" w:color="auto"/>
              <w:bottom w:val="single" w:sz="4" w:space="0" w:color="auto"/>
              <w:right w:val="single" w:sz="4" w:space="0" w:color="auto"/>
            </w:tcBorders>
            <w:hideMark/>
          </w:tcPr>
          <w:p w14:paraId="7C8C694A" w14:textId="77777777" w:rsidR="007E5DC2" w:rsidRPr="00EF1F88" w:rsidRDefault="007E5DC2"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Плановая дата получения РИД</w:t>
            </w:r>
          </w:p>
        </w:tc>
        <w:tc>
          <w:tcPr>
            <w:tcW w:w="1914" w:type="dxa"/>
            <w:tcBorders>
              <w:top w:val="single" w:sz="4" w:space="0" w:color="auto"/>
              <w:left w:val="single" w:sz="4" w:space="0" w:color="auto"/>
              <w:bottom w:val="single" w:sz="4" w:space="0" w:color="auto"/>
              <w:right w:val="single" w:sz="4" w:space="0" w:color="auto"/>
            </w:tcBorders>
            <w:hideMark/>
          </w:tcPr>
          <w:p w14:paraId="31B029CE" w14:textId="77777777" w:rsidR="007E5DC2" w:rsidRPr="00EF1F88" w:rsidRDefault="007E5DC2"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Собственник РИД</w:t>
            </w:r>
          </w:p>
        </w:tc>
        <w:tc>
          <w:tcPr>
            <w:tcW w:w="1914" w:type="dxa"/>
            <w:tcBorders>
              <w:top w:val="single" w:sz="4" w:space="0" w:color="auto"/>
              <w:left w:val="single" w:sz="4" w:space="0" w:color="auto"/>
              <w:bottom w:val="single" w:sz="4" w:space="0" w:color="auto"/>
              <w:right w:val="single" w:sz="4" w:space="0" w:color="auto"/>
            </w:tcBorders>
            <w:hideMark/>
          </w:tcPr>
          <w:p w14:paraId="4E40894B" w14:textId="77777777" w:rsidR="007E5DC2" w:rsidRPr="00EF1F88" w:rsidRDefault="007E5DC2"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Резидентство (страна) собственника РИД</w:t>
            </w:r>
          </w:p>
        </w:tc>
      </w:tr>
      <w:tr w:rsidR="007E5DC2" w:rsidRPr="00EF1F88" w14:paraId="00BDC498" w14:textId="77777777" w:rsidTr="007E5DC2">
        <w:tc>
          <w:tcPr>
            <w:tcW w:w="1914" w:type="dxa"/>
            <w:tcBorders>
              <w:top w:val="single" w:sz="4" w:space="0" w:color="auto"/>
              <w:left w:val="single" w:sz="4" w:space="0" w:color="auto"/>
              <w:bottom w:val="single" w:sz="4" w:space="0" w:color="auto"/>
              <w:right w:val="single" w:sz="4" w:space="0" w:color="auto"/>
            </w:tcBorders>
          </w:tcPr>
          <w:p w14:paraId="553B9072" w14:textId="77777777" w:rsidR="007E5DC2" w:rsidRPr="00EF1F88" w:rsidRDefault="007E5DC2">
            <w:pPr>
              <w:suppressAutoHyphens/>
              <w:rPr>
                <w:rFonts w:eastAsia="SimSun"/>
                <w:color w:val="000000"/>
                <w:kern w:val="2"/>
                <w:sz w:val="24"/>
                <w:szCs w:val="24"/>
                <w:lang w:eastAsia="hi-IN" w:bidi="hi-IN"/>
              </w:rPr>
            </w:pPr>
          </w:p>
        </w:tc>
        <w:tc>
          <w:tcPr>
            <w:tcW w:w="1914" w:type="dxa"/>
            <w:tcBorders>
              <w:top w:val="single" w:sz="4" w:space="0" w:color="auto"/>
              <w:left w:val="single" w:sz="4" w:space="0" w:color="auto"/>
              <w:bottom w:val="single" w:sz="4" w:space="0" w:color="auto"/>
              <w:right w:val="single" w:sz="4" w:space="0" w:color="auto"/>
            </w:tcBorders>
          </w:tcPr>
          <w:p w14:paraId="692140D3" w14:textId="77777777" w:rsidR="007E5DC2" w:rsidRPr="00EF1F88" w:rsidRDefault="007E5DC2">
            <w:pPr>
              <w:suppressAutoHyphens/>
              <w:rPr>
                <w:rFonts w:eastAsia="SimSun"/>
                <w:color w:val="000000"/>
                <w:kern w:val="2"/>
                <w:sz w:val="24"/>
                <w:szCs w:val="24"/>
                <w:lang w:eastAsia="hi-IN" w:bidi="hi-IN"/>
              </w:rPr>
            </w:pPr>
          </w:p>
        </w:tc>
        <w:tc>
          <w:tcPr>
            <w:tcW w:w="1914" w:type="dxa"/>
            <w:tcBorders>
              <w:top w:val="single" w:sz="4" w:space="0" w:color="auto"/>
              <w:left w:val="single" w:sz="4" w:space="0" w:color="auto"/>
              <w:bottom w:val="single" w:sz="4" w:space="0" w:color="auto"/>
              <w:right w:val="single" w:sz="4" w:space="0" w:color="auto"/>
            </w:tcBorders>
          </w:tcPr>
          <w:p w14:paraId="3BC0CF92" w14:textId="77777777" w:rsidR="007E5DC2" w:rsidRPr="00EF1F88" w:rsidRDefault="007E5DC2">
            <w:pPr>
              <w:suppressAutoHyphens/>
              <w:rPr>
                <w:rFonts w:eastAsia="SimSun"/>
                <w:color w:val="000000"/>
                <w:kern w:val="2"/>
                <w:sz w:val="24"/>
                <w:szCs w:val="24"/>
                <w:lang w:eastAsia="hi-IN" w:bidi="hi-IN"/>
              </w:rPr>
            </w:pPr>
          </w:p>
        </w:tc>
        <w:tc>
          <w:tcPr>
            <w:tcW w:w="1914" w:type="dxa"/>
            <w:tcBorders>
              <w:top w:val="single" w:sz="4" w:space="0" w:color="auto"/>
              <w:left w:val="single" w:sz="4" w:space="0" w:color="auto"/>
              <w:bottom w:val="single" w:sz="4" w:space="0" w:color="auto"/>
              <w:right w:val="single" w:sz="4" w:space="0" w:color="auto"/>
            </w:tcBorders>
          </w:tcPr>
          <w:p w14:paraId="6EE7E39C" w14:textId="77777777" w:rsidR="007E5DC2" w:rsidRPr="00EF1F88" w:rsidRDefault="007E5DC2">
            <w:pPr>
              <w:suppressAutoHyphens/>
              <w:rPr>
                <w:rFonts w:eastAsia="SimSun"/>
                <w:color w:val="000000"/>
                <w:kern w:val="2"/>
                <w:sz w:val="24"/>
                <w:szCs w:val="24"/>
                <w:lang w:eastAsia="hi-IN" w:bidi="hi-IN"/>
              </w:rPr>
            </w:pPr>
          </w:p>
        </w:tc>
        <w:tc>
          <w:tcPr>
            <w:tcW w:w="1914" w:type="dxa"/>
            <w:tcBorders>
              <w:top w:val="single" w:sz="4" w:space="0" w:color="auto"/>
              <w:left w:val="single" w:sz="4" w:space="0" w:color="auto"/>
              <w:bottom w:val="single" w:sz="4" w:space="0" w:color="auto"/>
              <w:right w:val="single" w:sz="4" w:space="0" w:color="auto"/>
            </w:tcBorders>
          </w:tcPr>
          <w:p w14:paraId="5113D421" w14:textId="77777777" w:rsidR="007E5DC2" w:rsidRPr="00EF1F88" w:rsidRDefault="007E5DC2">
            <w:pPr>
              <w:suppressAutoHyphens/>
              <w:rPr>
                <w:rFonts w:eastAsia="SimSun"/>
                <w:color w:val="000000"/>
                <w:kern w:val="2"/>
                <w:sz w:val="24"/>
                <w:szCs w:val="24"/>
                <w:lang w:eastAsia="hi-IN" w:bidi="hi-IN"/>
              </w:rPr>
            </w:pPr>
          </w:p>
        </w:tc>
      </w:tr>
    </w:tbl>
    <w:p w14:paraId="0B2B9D17" w14:textId="77777777" w:rsidR="00C95281" w:rsidRPr="00EF1F88" w:rsidRDefault="00C95281" w:rsidP="00C95281">
      <w:pPr>
        <w:suppressAutoHyphens/>
        <w:rPr>
          <w:rFonts w:eastAsia="SimSun"/>
          <w:color w:val="000000"/>
          <w:kern w:val="2"/>
          <w:sz w:val="22"/>
          <w:szCs w:val="24"/>
          <w:lang w:eastAsia="hi-IN" w:bidi="hi-IN"/>
        </w:rPr>
      </w:pPr>
    </w:p>
    <w:p w14:paraId="233632BB" w14:textId="77777777" w:rsidR="007E5DC2" w:rsidRPr="00EF1F88" w:rsidRDefault="007E5DC2" w:rsidP="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1</w:t>
      </w:r>
      <w:r w:rsidR="00066AEA" w:rsidRPr="00EF1F88">
        <w:rPr>
          <w:rFonts w:eastAsia="SimSun"/>
          <w:color w:val="000000"/>
          <w:kern w:val="2"/>
          <w:sz w:val="28"/>
          <w:szCs w:val="24"/>
          <w:lang w:eastAsia="hi-IN" w:bidi="hi-IN"/>
        </w:rPr>
        <w:t>6</w:t>
      </w:r>
      <w:r w:rsidRPr="00EF1F88">
        <w:rPr>
          <w:rFonts w:eastAsia="SimSun"/>
          <w:color w:val="000000"/>
          <w:kern w:val="2"/>
          <w:sz w:val="28"/>
          <w:szCs w:val="24"/>
          <w:lang w:eastAsia="hi-IN" w:bidi="hi-IN"/>
        </w:rPr>
        <w:t>. Планируемый объем сбыта готовой продукции, произведённой в</w:t>
      </w:r>
      <w:r w:rsidR="00C00A7B" w:rsidRPr="00EF1F88">
        <w:rPr>
          <w:rFonts w:eastAsia="SimSun"/>
          <w:color w:val="000000"/>
          <w:kern w:val="2"/>
          <w:sz w:val="28"/>
          <w:szCs w:val="24"/>
          <w:lang w:eastAsia="hi-IN" w:bidi="hi-IN"/>
        </w:rPr>
        <w:t> </w:t>
      </w:r>
      <w:r w:rsidRPr="00EF1F88">
        <w:rPr>
          <w:rFonts w:eastAsia="SimSun"/>
          <w:color w:val="000000"/>
          <w:kern w:val="2"/>
          <w:sz w:val="28"/>
          <w:szCs w:val="24"/>
          <w:lang w:eastAsia="hi-IN" w:bidi="hi-IN"/>
        </w:rPr>
        <w:t>рамках реализуемого проекта, обеспечивающий выход на целевой объем продаж (перечень договоров и/или писем о намерении приобретения продукции в соответствующем объёме)</w:t>
      </w:r>
    </w:p>
    <w:tbl>
      <w:tblPr>
        <w:tblStyle w:val="afa"/>
        <w:tblW w:w="0" w:type="auto"/>
        <w:tblLook w:val="04A0" w:firstRow="1" w:lastRow="0" w:firstColumn="1" w:lastColumn="0" w:noHBand="0" w:noVBand="1"/>
      </w:tblPr>
      <w:tblGrid>
        <w:gridCol w:w="9570"/>
      </w:tblGrid>
      <w:tr w:rsidR="007E5DC2" w:rsidRPr="00EF1F88" w14:paraId="7DE45192" w14:textId="77777777" w:rsidTr="007E5DC2">
        <w:tc>
          <w:tcPr>
            <w:tcW w:w="9570" w:type="dxa"/>
            <w:tcBorders>
              <w:top w:val="single" w:sz="4" w:space="0" w:color="auto"/>
              <w:left w:val="single" w:sz="4" w:space="0" w:color="auto"/>
              <w:bottom w:val="single" w:sz="4" w:space="0" w:color="auto"/>
              <w:right w:val="single" w:sz="4" w:space="0" w:color="auto"/>
            </w:tcBorders>
          </w:tcPr>
          <w:p w14:paraId="7144F7D3" w14:textId="77777777" w:rsidR="007E5DC2" w:rsidRPr="00EF1F88" w:rsidRDefault="007E5DC2">
            <w:pPr>
              <w:suppressAutoHyphens/>
              <w:rPr>
                <w:rFonts w:eastAsia="SimSun"/>
                <w:color w:val="000000"/>
                <w:kern w:val="2"/>
                <w:sz w:val="28"/>
                <w:szCs w:val="24"/>
                <w:lang w:eastAsia="hi-IN" w:bidi="hi-IN"/>
              </w:rPr>
            </w:pPr>
          </w:p>
        </w:tc>
      </w:tr>
    </w:tbl>
    <w:p w14:paraId="3B1A56A2" w14:textId="77777777" w:rsidR="00C95281" w:rsidRPr="00EF1F88" w:rsidRDefault="00C95281" w:rsidP="00C95281">
      <w:pPr>
        <w:suppressAutoHyphens/>
        <w:rPr>
          <w:rFonts w:eastAsia="SimSun"/>
          <w:color w:val="000000"/>
          <w:kern w:val="2"/>
          <w:sz w:val="22"/>
          <w:szCs w:val="24"/>
          <w:lang w:eastAsia="hi-IN" w:bidi="hi-IN"/>
        </w:rPr>
      </w:pPr>
    </w:p>
    <w:p w14:paraId="7C7A63C8" w14:textId="77777777" w:rsidR="007E5DC2" w:rsidRPr="00EF1F88" w:rsidRDefault="007E5DC2" w:rsidP="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Продукция ориентирована на экспорт</w:t>
      </w:r>
    </w:p>
    <w:tbl>
      <w:tblPr>
        <w:tblStyle w:val="afa"/>
        <w:tblW w:w="0" w:type="auto"/>
        <w:tblLook w:val="04A0" w:firstRow="1" w:lastRow="0" w:firstColumn="1" w:lastColumn="0" w:noHBand="0" w:noVBand="1"/>
      </w:tblPr>
      <w:tblGrid>
        <w:gridCol w:w="9570"/>
      </w:tblGrid>
      <w:tr w:rsidR="007E5DC2" w:rsidRPr="00EF1F88" w14:paraId="4F94B390" w14:textId="77777777" w:rsidTr="007E5DC2">
        <w:tc>
          <w:tcPr>
            <w:tcW w:w="9570" w:type="dxa"/>
            <w:tcBorders>
              <w:top w:val="single" w:sz="4" w:space="0" w:color="auto"/>
              <w:left w:val="single" w:sz="4" w:space="0" w:color="auto"/>
              <w:bottom w:val="single" w:sz="4" w:space="0" w:color="auto"/>
              <w:right w:val="single" w:sz="4" w:space="0" w:color="auto"/>
            </w:tcBorders>
            <w:hideMark/>
          </w:tcPr>
          <w:p w14:paraId="7E52F52D" w14:textId="77777777" w:rsidR="007E5DC2" w:rsidRPr="00EF1F88" w:rsidRDefault="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да (нет)</w:t>
            </w:r>
          </w:p>
        </w:tc>
      </w:tr>
    </w:tbl>
    <w:p w14:paraId="16B96AAA" w14:textId="77777777" w:rsidR="00C95281" w:rsidRPr="00EF1F88" w:rsidRDefault="00C95281" w:rsidP="007E5DC2">
      <w:pPr>
        <w:suppressAutoHyphens/>
        <w:rPr>
          <w:rFonts w:eastAsia="SimSun"/>
          <w:color w:val="000000"/>
          <w:kern w:val="2"/>
          <w:sz w:val="22"/>
          <w:szCs w:val="24"/>
          <w:lang w:eastAsia="hi-IN" w:bidi="hi-IN"/>
        </w:rPr>
      </w:pPr>
    </w:p>
    <w:p w14:paraId="623DBCF2" w14:textId="77777777" w:rsidR="007E5DC2" w:rsidRPr="00EF1F88" w:rsidRDefault="007E5DC2" w:rsidP="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Страны, куда планируется экспорт продукции:</w:t>
      </w:r>
    </w:p>
    <w:tbl>
      <w:tblPr>
        <w:tblStyle w:val="afa"/>
        <w:tblW w:w="0" w:type="auto"/>
        <w:tblLook w:val="04A0" w:firstRow="1" w:lastRow="0" w:firstColumn="1" w:lastColumn="0" w:noHBand="0" w:noVBand="1"/>
      </w:tblPr>
      <w:tblGrid>
        <w:gridCol w:w="9570"/>
      </w:tblGrid>
      <w:tr w:rsidR="007E5DC2" w:rsidRPr="00EF1F88" w14:paraId="40BC20FA" w14:textId="77777777" w:rsidTr="007E5DC2">
        <w:tc>
          <w:tcPr>
            <w:tcW w:w="9570" w:type="dxa"/>
            <w:tcBorders>
              <w:top w:val="single" w:sz="4" w:space="0" w:color="auto"/>
              <w:left w:val="single" w:sz="4" w:space="0" w:color="auto"/>
              <w:bottom w:val="single" w:sz="4" w:space="0" w:color="auto"/>
              <w:right w:val="single" w:sz="4" w:space="0" w:color="auto"/>
            </w:tcBorders>
          </w:tcPr>
          <w:p w14:paraId="75866ACD" w14:textId="77777777" w:rsidR="007E5DC2" w:rsidRPr="00EF1F88" w:rsidRDefault="007E5DC2">
            <w:pPr>
              <w:suppressAutoHyphens/>
              <w:rPr>
                <w:rFonts w:eastAsia="SimSun"/>
                <w:color w:val="000000"/>
                <w:kern w:val="2"/>
                <w:sz w:val="28"/>
                <w:szCs w:val="24"/>
                <w:lang w:eastAsia="hi-IN" w:bidi="hi-IN"/>
              </w:rPr>
            </w:pPr>
          </w:p>
        </w:tc>
      </w:tr>
    </w:tbl>
    <w:p w14:paraId="0C49DCE2" w14:textId="77777777" w:rsidR="00C95281" w:rsidRPr="00EF1F88" w:rsidRDefault="00C95281" w:rsidP="007E5DC2">
      <w:pPr>
        <w:suppressAutoHyphens/>
        <w:rPr>
          <w:rFonts w:eastAsia="SimSun"/>
          <w:color w:val="000000"/>
          <w:kern w:val="2"/>
          <w:sz w:val="22"/>
          <w:szCs w:val="24"/>
          <w:lang w:eastAsia="hi-IN" w:bidi="hi-IN"/>
        </w:rPr>
      </w:pPr>
    </w:p>
    <w:p w14:paraId="08AB7736" w14:textId="77777777" w:rsidR="007E5DC2" w:rsidRPr="00EF1F88" w:rsidRDefault="007E5DC2" w:rsidP="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1</w:t>
      </w:r>
      <w:r w:rsidR="00066AEA" w:rsidRPr="00EF1F88">
        <w:rPr>
          <w:rFonts w:eastAsia="SimSun"/>
          <w:color w:val="000000"/>
          <w:kern w:val="2"/>
          <w:sz w:val="28"/>
          <w:szCs w:val="24"/>
          <w:lang w:eastAsia="hi-IN" w:bidi="hi-IN"/>
        </w:rPr>
        <w:t>7</w:t>
      </w:r>
      <w:r w:rsidRPr="00EF1F88">
        <w:rPr>
          <w:rFonts w:eastAsia="SimSun"/>
          <w:color w:val="000000"/>
          <w:kern w:val="2"/>
          <w:sz w:val="28"/>
          <w:szCs w:val="24"/>
          <w:lang w:eastAsia="hi-IN" w:bidi="hi-IN"/>
        </w:rPr>
        <w:t>. Бюджет проекта</w:t>
      </w:r>
      <w:r w:rsidR="009A60DC" w:rsidRPr="00EF1F88">
        <w:rPr>
          <w:rFonts w:eastAsia="SimSun"/>
          <w:color w:val="000000"/>
          <w:kern w:val="2"/>
          <w:sz w:val="28"/>
          <w:szCs w:val="24"/>
          <w:lang w:eastAsia="hi-IN" w:bidi="hi-IN"/>
        </w:rPr>
        <w:t>:</w:t>
      </w:r>
      <w:r w:rsidRPr="00EF1F88">
        <w:rPr>
          <w:rStyle w:val="afe"/>
          <w:rFonts w:eastAsia="SimSun"/>
          <w:color w:val="000000"/>
          <w:kern w:val="2"/>
          <w:sz w:val="28"/>
          <w:szCs w:val="24"/>
          <w:lang w:eastAsia="hi-IN" w:bidi="hi-IN"/>
        </w:rPr>
        <w:t xml:space="preserve"> </w:t>
      </w:r>
    </w:p>
    <w:tbl>
      <w:tblPr>
        <w:tblStyle w:val="afa"/>
        <w:tblW w:w="5000" w:type="pct"/>
        <w:tblLayout w:type="fixed"/>
        <w:tblCellMar>
          <w:left w:w="57" w:type="dxa"/>
          <w:right w:w="57" w:type="dxa"/>
        </w:tblCellMar>
        <w:tblLook w:val="04A0" w:firstRow="1" w:lastRow="0" w:firstColumn="1" w:lastColumn="0" w:noHBand="0" w:noVBand="1"/>
      </w:tblPr>
      <w:tblGrid>
        <w:gridCol w:w="474"/>
        <w:gridCol w:w="3354"/>
        <w:gridCol w:w="705"/>
        <w:gridCol w:w="705"/>
        <w:gridCol w:w="705"/>
        <w:gridCol w:w="705"/>
        <w:gridCol w:w="705"/>
        <w:gridCol w:w="705"/>
        <w:gridCol w:w="705"/>
        <w:gridCol w:w="705"/>
      </w:tblGrid>
      <w:tr w:rsidR="00EC2DD7" w:rsidRPr="00EF1F88" w14:paraId="38FBAFF9" w14:textId="77777777" w:rsidTr="00EC2DD7">
        <w:trPr>
          <w:trHeight w:val="250"/>
          <w:tblHeader/>
        </w:trPr>
        <w:tc>
          <w:tcPr>
            <w:tcW w:w="474" w:type="dxa"/>
            <w:vMerge w:val="restart"/>
            <w:tcBorders>
              <w:top w:val="single" w:sz="4" w:space="0" w:color="auto"/>
              <w:left w:val="single" w:sz="4" w:space="0" w:color="auto"/>
              <w:bottom w:val="single" w:sz="4" w:space="0" w:color="auto"/>
              <w:right w:val="single" w:sz="4" w:space="0" w:color="auto"/>
            </w:tcBorders>
            <w:hideMark/>
          </w:tcPr>
          <w:p w14:paraId="3509136E" w14:textId="77777777" w:rsidR="00EC2DD7" w:rsidRPr="00EF1F88" w:rsidRDefault="00EC2DD7">
            <w:pPr>
              <w:suppressAutoHyphens/>
              <w:ind w:left="-142" w:right="-206"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w:t>
            </w:r>
          </w:p>
          <w:p w14:paraId="383B415F" w14:textId="77777777" w:rsidR="00EC2DD7" w:rsidRPr="00EF1F88" w:rsidRDefault="00EC2DD7">
            <w:pPr>
              <w:suppressAutoHyphens/>
              <w:ind w:left="-142" w:right="-206"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п/п</w:t>
            </w:r>
          </w:p>
        </w:tc>
        <w:tc>
          <w:tcPr>
            <w:tcW w:w="3354" w:type="dxa"/>
            <w:vMerge w:val="restart"/>
            <w:tcBorders>
              <w:top w:val="single" w:sz="4" w:space="0" w:color="auto"/>
              <w:left w:val="single" w:sz="4" w:space="0" w:color="auto"/>
              <w:bottom w:val="single" w:sz="4" w:space="0" w:color="auto"/>
              <w:right w:val="single" w:sz="4" w:space="0" w:color="auto"/>
            </w:tcBorders>
            <w:hideMark/>
          </w:tcPr>
          <w:p w14:paraId="5447AE41" w14:textId="77777777" w:rsidR="00EC2DD7" w:rsidRPr="00EF1F88" w:rsidRDefault="00EC2DD7">
            <w:pPr>
              <w:suppressAutoHyphens/>
              <w:ind w:firstLine="0"/>
              <w:rPr>
                <w:rFonts w:eastAsia="SimSun"/>
                <w:color w:val="000000"/>
                <w:kern w:val="2"/>
                <w:sz w:val="22"/>
                <w:szCs w:val="22"/>
                <w:lang w:eastAsia="hi-IN" w:bidi="hi-IN"/>
              </w:rPr>
            </w:pPr>
            <w:r w:rsidRPr="00EF1F88">
              <w:rPr>
                <w:rFonts w:eastAsia="SimSun"/>
                <w:color w:val="000000"/>
                <w:kern w:val="2"/>
                <w:sz w:val="22"/>
                <w:szCs w:val="22"/>
                <w:lang w:eastAsia="hi-IN" w:bidi="hi-IN"/>
              </w:rPr>
              <w:t>Направления целевого использования средств</w:t>
            </w:r>
            <w:r w:rsidRPr="00EF1F88">
              <w:rPr>
                <w:rStyle w:val="af7"/>
                <w:rFonts w:eastAsia="SimSun"/>
                <w:color w:val="000000"/>
                <w:kern w:val="2"/>
                <w:sz w:val="22"/>
                <w:szCs w:val="22"/>
                <w:lang w:eastAsia="hi-IN" w:bidi="hi-IN"/>
              </w:rPr>
              <w:footnoteReference w:id="6"/>
            </w:r>
          </w:p>
        </w:tc>
        <w:tc>
          <w:tcPr>
            <w:tcW w:w="5640" w:type="dxa"/>
            <w:gridSpan w:val="8"/>
            <w:tcBorders>
              <w:top w:val="single" w:sz="4" w:space="0" w:color="auto"/>
              <w:left w:val="single" w:sz="4" w:space="0" w:color="auto"/>
              <w:bottom w:val="single" w:sz="4" w:space="0" w:color="auto"/>
              <w:right w:val="single" w:sz="4" w:space="0" w:color="auto"/>
            </w:tcBorders>
            <w:shd w:val="clear" w:color="auto" w:fill="auto"/>
          </w:tcPr>
          <w:p w14:paraId="5CF4DE29" w14:textId="77777777" w:rsidR="00EC2DD7" w:rsidRPr="00EF1F88" w:rsidRDefault="00EC2DD7">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Расшифровка расходов (тыс. руб.) на:</w:t>
            </w:r>
          </w:p>
        </w:tc>
      </w:tr>
      <w:tr w:rsidR="00EC2DD7" w:rsidRPr="00EF1F88" w14:paraId="239A074C" w14:textId="77777777" w:rsidTr="00EC2DD7">
        <w:trPr>
          <w:trHeight w:val="1261"/>
          <w:tblHeader/>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2A9ABE92" w14:textId="77777777" w:rsidR="00EC2DD7" w:rsidRPr="00EF1F88" w:rsidRDefault="00EC2DD7">
            <w:pPr>
              <w:ind w:firstLine="0"/>
              <w:jc w:val="left"/>
              <w:rPr>
                <w:rFonts w:eastAsia="SimSun"/>
                <w:color w:val="000000"/>
                <w:kern w:val="2"/>
                <w:sz w:val="22"/>
                <w:szCs w:val="22"/>
                <w:lang w:eastAsia="hi-IN" w:bidi="hi-IN"/>
              </w:rPr>
            </w:pPr>
          </w:p>
        </w:tc>
        <w:tc>
          <w:tcPr>
            <w:tcW w:w="3354" w:type="dxa"/>
            <w:vMerge/>
            <w:tcBorders>
              <w:top w:val="single" w:sz="4" w:space="0" w:color="auto"/>
              <w:left w:val="single" w:sz="4" w:space="0" w:color="auto"/>
              <w:bottom w:val="single" w:sz="4" w:space="0" w:color="auto"/>
              <w:right w:val="single" w:sz="4" w:space="0" w:color="auto"/>
            </w:tcBorders>
            <w:vAlign w:val="center"/>
            <w:hideMark/>
          </w:tcPr>
          <w:p w14:paraId="0D8DBC16" w14:textId="77777777" w:rsidR="00EC2DD7" w:rsidRPr="00EF1F88" w:rsidRDefault="00EC2DD7">
            <w:pPr>
              <w:ind w:firstLine="0"/>
              <w:jc w:val="left"/>
              <w:rPr>
                <w:rFonts w:eastAsia="SimSun"/>
                <w:color w:val="000000"/>
                <w:kern w:val="2"/>
                <w:sz w:val="22"/>
                <w:szCs w:val="22"/>
                <w:lang w:eastAsia="hi-IN" w:bidi="hi-IN"/>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17551B1" w14:textId="77777777" w:rsidR="00EC2DD7" w:rsidRPr="00EF1F88" w:rsidRDefault="00EC2DD7" w:rsidP="00066AEA">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работы и услуги, выполняемые третьими лицами</w:t>
            </w:r>
          </w:p>
        </w:tc>
        <w:tc>
          <w:tcPr>
            <w:tcW w:w="1410" w:type="dxa"/>
            <w:gridSpan w:val="2"/>
            <w:tcBorders>
              <w:top w:val="single" w:sz="4" w:space="0" w:color="auto"/>
              <w:left w:val="single" w:sz="4" w:space="0" w:color="auto"/>
              <w:bottom w:val="single" w:sz="4" w:space="0" w:color="auto"/>
              <w:right w:val="single" w:sz="4" w:space="0" w:color="auto"/>
            </w:tcBorders>
            <w:hideMark/>
          </w:tcPr>
          <w:p w14:paraId="5CCBA188" w14:textId="77777777" w:rsidR="00EC2DD7" w:rsidRPr="00EF1F88" w:rsidRDefault="00EC2DD7" w:rsidP="00066AEA">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материалы и комплектующие</w:t>
            </w:r>
          </w:p>
        </w:tc>
        <w:tc>
          <w:tcPr>
            <w:tcW w:w="1410" w:type="dxa"/>
            <w:gridSpan w:val="2"/>
            <w:tcBorders>
              <w:top w:val="single" w:sz="4" w:space="0" w:color="auto"/>
              <w:left w:val="single" w:sz="4" w:space="0" w:color="auto"/>
              <w:bottom w:val="single" w:sz="4" w:space="0" w:color="auto"/>
              <w:right w:val="single" w:sz="4" w:space="0" w:color="auto"/>
            </w:tcBorders>
            <w:hideMark/>
          </w:tcPr>
          <w:p w14:paraId="0B00BB05" w14:textId="77777777" w:rsidR="00EC2DD7" w:rsidRPr="00EF1F88" w:rsidRDefault="00EC2DD7" w:rsidP="00066AEA">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приобрете</w:t>
            </w:r>
            <w:r w:rsidRPr="00EF1F88">
              <w:rPr>
                <w:rFonts w:eastAsia="SimSun"/>
                <w:color w:val="000000"/>
                <w:kern w:val="2"/>
                <w:sz w:val="22"/>
                <w:szCs w:val="22"/>
                <w:lang w:eastAsia="hi-IN" w:bidi="hi-IN"/>
              </w:rPr>
              <w:softHyphen/>
              <w:t>ние оборудования</w:t>
            </w:r>
          </w:p>
        </w:tc>
        <w:tc>
          <w:tcPr>
            <w:tcW w:w="1410" w:type="dxa"/>
            <w:gridSpan w:val="2"/>
            <w:tcBorders>
              <w:top w:val="single" w:sz="4" w:space="0" w:color="auto"/>
              <w:left w:val="single" w:sz="4" w:space="0" w:color="auto"/>
              <w:bottom w:val="single" w:sz="4" w:space="0" w:color="auto"/>
              <w:right w:val="single" w:sz="4" w:space="0" w:color="auto"/>
            </w:tcBorders>
            <w:hideMark/>
          </w:tcPr>
          <w:p w14:paraId="361375C6" w14:textId="77777777" w:rsidR="00EC2DD7" w:rsidRPr="00EF1F88" w:rsidRDefault="00EC2DD7" w:rsidP="00066AEA">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Итого</w:t>
            </w:r>
          </w:p>
        </w:tc>
      </w:tr>
      <w:tr w:rsidR="00EC2DD7" w:rsidRPr="00EF1F88" w14:paraId="2FDB160C" w14:textId="77777777" w:rsidTr="00EC2DD7">
        <w:trPr>
          <w:tblHeader/>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6716A455" w14:textId="77777777" w:rsidR="00EC2DD7" w:rsidRPr="00EF1F88" w:rsidRDefault="00EC2DD7">
            <w:pPr>
              <w:ind w:firstLine="0"/>
              <w:jc w:val="left"/>
              <w:rPr>
                <w:rFonts w:eastAsia="SimSun"/>
                <w:color w:val="000000"/>
                <w:kern w:val="2"/>
                <w:sz w:val="22"/>
                <w:szCs w:val="22"/>
                <w:lang w:eastAsia="hi-IN" w:bidi="hi-IN"/>
              </w:rPr>
            </w:pPr>
          </w:p>
        </w:tc>
        <w:tc>
          <w:tcPr>
            <w:tcW w:w="3354" w:type="dxa"/>
            <w:vMerge/>
            <w:tcBorders>
              <w:top w:val="single" w:sz="4" w:space="0" w:color="auto"/>
              <w:left w:val="single" w:sz="4" w:space="0" w:color="auto"/>
              <w:bottom w:val="single" w:sz="4" w:space="0" w:color="auto"/>
              <w:right w:val="single" w:sz="4" w:space="0" w:color="auto"/>
            </w:tcBorders>
            <w:vAlign w:val="center"/>
            <w:hideMark/>
          </w:tcPr>
          <w:p w14:paraId="6AAB33C8" w14:textId="77777777" w:rsidR="00EC2DD7" w:rsidRPr="00EF1F88" w:rsidRDefault="00EC2DD7">
            <w:pPr>
              <w:ind w:firstLine="0"/>
              <w:jc w:val="left"/>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EE76DE" w14:textId="77777777" w:rsidR="00EC2DD7" w:rsidRPr="00EF1F88" w:rsidRDefault="00EC2DD7">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Сред</w:t>
            </w:r>
            <w:r w:rsidRPr="00EF1F88">
              <w:rPr>
                <w:rFonts w:eastAsia="SimSun"/>
                <w:color w:val="000000"/>
                <w:kern w:val="2"/>
                <w:sz w:val="22"/>
                <w:szCs w:val="22"/>
                <w:lang w:eastAsia="hi-IN" w:bidi="hi-IN"/>
              </w:rPr>
              <w:softHyphen/>
              <w:t>ства займа</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52FC1E" w14:textId="77777777" w:rsidR="00EC2DD7" w:rsidRPr="00EF1F88" w:rsidRDefault="00EC2DD7">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Сред-ства Заяви</w:t>
            </w:r>
            <w:r w:rsidRPr="00EF1F88">
              <w:rPr>
                <w:rFonts w:eastAsia="SimSun"/>
                <w:color w:val="000000"/>
                <w:kern w:val="2"/>
                <w:sz w:val="22"/>
                <w:szCs w:val="22"/>
                <w:lang w:eastAsia="hi-IN" w:bidi="hi-IN"/>
              </w:rPr>
              <w:softHyphen/>
              <w:t>теля</w:t>
            </w:r>
          </w:p>
        </w:tc>
        <w:tc>
          <w:tcPr>
            <w:tcW w:w="705" w:type="dxa"/>
            <w:tcBorders>
              <w:top w:val="single" w:sz="4" w:space="0" w:color="auto"/>
              <w:left w:val="single" w:sz="4" w:space="0" w:color="auto"/>
              <w:bottom w:val="single" w:sz="4" w:space="0" w:color="auto"/>
              <w:right w:val="single" w:sz="4" w:space="0" w:color="auto"/>
            </w:tcBorders>
            <w:hideMark/>
          </w:tcPr>
          <w:p w14:paraId="099EB9BB" w14:textId="77777777" w:rsidR="00EC2DD7" w:rsidRPr="00EF1F88" w:rsidRDefault="00EC2DD7">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Сред-ства займа</w:t>
            </w:r>
          </w:p>
        </w:tc>
        <w:tc>
          <w:tcPr>
            <w:tcW w:w="705" w:type="dxa"/>
            <w:tcBorders>
              <w:top w:val="single" w:sz="4" w:space="0" w:color="auto"/>
              <w:left w:val="single" w:sz="4" w:space="0" w:color="auto"/>
              <w:bottom w:val="single" w:sz="4" w:space="0" w:color="auto"/>
              <w:right w:val="single" w:sz="4" w:space="0" w:color="auto"/>
            </w:tcBorders>
            <w:hideMark/>
          </w:tcPr>
          <w:p w14:paraId="29480291" w14:textId="77777777" w:rsidR="00EC2DD7" w:rsidRPr="00EF1F88" w:rsidRDefault="00EC2DD7">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Сред-ства Заяви</w:t>
            </w:r>
            <w:r w:rsidRPr="00EF1F88">
              <w:rPr>
                <w:rFonts w:eastAsia="SimSun"/>
                <w:color w:val="000000"/>
                <w:kern w:val="2"/>
                <w:sz w:val="22"/>
                <w:szCs w:val="22"/>
                <w:lang w:eastAsia="hi-IN" w:bidi="hi-IN"/>
              </w:rPr>
              <w:softHyphen/>
              <w:t>теля</w:t>
            </w:r>
          </w:p>
        </w:tc>
        <w:tc>
          <w:tcPr>
            <w:tcW w:w="705" w:type="dxa"/>
            <w:tcBorders>
              <w:top w:val="single" w:sz="4" w:space="0" w:color="auto"/>
              <w:left w:val="single" w:sz="4" w:space="0" w:color="auto"/>
              <w:bottom w:val="single" w:sz="4" w:space="0" w:color="auto"/>
              <w:right w:val="single" w:sz="4" w:space="0" w:color="auto"/>
            </w:tcBorders>
            <w:hideMark/>
          </w:tcPr>
          <w:p w14:paraId="4A974107" w14:textId="77777777" w:rsidR="00EC2DD7" w:rsidRPr="00EF1F88" w:rsidRDefault="00EC2DD7">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Сред-ства займа</w:t>
            </w:r>
          </w:p>
        </w:tc>
        <w:tc>
          <w:tcPr>
            <w:tcW w:w="705" w:type="dxa"/>
            <w:tcBorders>
              <w:top w:val="single" w:sz="4" w:space="0" w:color="auto"/>
              <w:left w:val="single" w:sz="4" w:space="0" w:color="auto"/>
              <w:bottom w:val="single" w:sz="4" w:space="0" w:color="auto"/>
              <w:right w:val="single" w:sz="4" w:space="0" w:color="auto"/>
            </w:tcBorders>
            <w:hideMark/>
          </w:tcPr>
          <w:p w14:paraId="27A686E8" w14:textId="77777777" w:rsidR="00EC2DD7" w:rsidRPr="00EF1F88" w:rsidRDefault="00EC2DD7">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Сред-ства Заяви</w:t>
            </w:r>
            <w:r w:rsidRPr="00EF1F88">
              <w:rPr>
                <w:rFonts w:eastAsia="SimSun"/>
                <w:color w:val="000000"/>
                <w:kern w:val="2"/>
                <w:sz w:val="22"/>
                <w:szCs w:val="22"/>
                <w:lang w:eastAsia="hi-IN" w:bidi="hi-IN"/>
              </w:rPr>
              <w:softHyphen/>
              <w:t>теля</w:t>
            </w:r>
          </w:p>
        </w:tc>
        <w:tc>
          <w:tcPr>
            <w:tcW w:w="705" w:type="dxa"/>
            <w:tcBorders>
              <w:top w:val="single" w:sz="4" w:space="0" w:color="auto"/>
              <w:left w:val="single" w:sz="4" w:space="0" w:color="auto"/>
              <w:bottom w:val="single" w:sz="4" w:space="0" w:color="auto"/>
              <w:right w:val="single" w:sz="4" w:space="0" w:color="auto"/>
            </w:tcBorders>
            <w:hideMark/>
          </w:tcPr>
          <w:p w14:paraId="3A923232" w14:textId="77777777" w:rsidR="00EC2DD7" w:rsidRPr="00EF1F88" w:rsidRDefault="00EC2DD7">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Сред-ства займа</w:t>
            </w:r>
          </w:p>
        </w:tc>
        <w:tc>
          <w:tcPr>
            <w:tcW w:w="705" w:type="dxa"/>
            <w:tcBorders>
              <w:top w:val="single" w:sz="4" w:space="0" w:color="auto"/>
              <w:left w:val="single" w:sz="4" w:space="0" w:color="auto"/>
              <w:bottom w:val="single" w:sz="4" w:space="0" w:color="auto"/>
              <w:right w:val="single" w:sz="4" w:space="0" w:color="auto"/>
            </w:tcBorders>
            <w:hideMark/>
          </w:tcPr>
          <w:p w14:paraId="159C7FAF" w14:textId="77777777" w:rsidR="00EC2DD7" w:rsidRPr="00EF1F88" w:rsidRDefault="00EC2DD7">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Сред</w:t>
            </w:r>
            <w:r w:rsidRPr="00EF1F88">
              <w:rPr>
                <w:rFonts w:eastAsia="SimSun"/>
                <w:color w:val="000000"/>
                <w:kern w:val="2"/>
                <w:sz w:val="22"/>
                <w:szCs w:val="22"/>
                <w:lang w:eastAsia="hi-IN" w:bidi="hi-IN"/>
              </w:rPr>
              <w:softHyphen/>
              <w:t>ства Заяви</w:t>
            </w:r>
            <w:r w:rsidRPr="00EF1F88">
              <w:rPr>
                <w:rFonts w:eastAsia="SimSun"/>
                <w:color w:val="000000"/>
                <w:kern w:val="2"/>
                <w:sz w:val="22"/>
                <w:szCs w:val="22"/>
                <w:lang w:eastAsia="hi-IN" w:bidi="hi-IN"/>
              </w:rPr>
              <w:softHyphen/>
              <w:t>теля</w:t>
            </w:r>
          </w:p>
        </w:tc>
      </w:tr>
      <w:tr w:rsidR="00EC2DD7" w:rsidRPr="00EF1F88" w14:paraId="5B681501" w14:textId="77777777" w:rsidTr="00EC2DD7">
        <w:tc>
          <w:tcPr>
            <w:tcW w:w="474" w:type="dxa"/>
            <w:tcBorders>
              <w:top w:val="single" w:sz="4" w:space="0" w:color="auto"/>
              <w:left w:val="single" w:sz="4" w:space="0" w:color="auto"/>
              <w:bottom w:val="single" w:sz="4" w:space="0" w:color="auto"/>
              <w:right w:val="single" w:sz="4" w:space="0" w:color="auto"/>
            </w:tcBorders>
            <w:hideMark/>
          </w:tcPr>
          <w:p w14:paraId="02E98A0D" w14:textId="77777777" w:rsidR="00EC2DD7" w:rsidRPr="00EF1F88" w:rsidRDefault="00EC2DD7">
            <w:pPr>
              <w:suppressAutoHyphens/>
              <w:ind w:left="-142" w:right="-253"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1</w:t>
            </w:r>
            <w:r w:rsidRPr="00EF1F88">
              <w:rPr>
                <w:rStyle w:val="af7"/>
                <w:rFonts w:eastAsia="SimSun"/>
                <w:color w:val="000000"/>
                <w:kern w:val="2"/>
                <w:sz w:val="22"/>
                <w:szCs w:val="22"/>
                <w:lang w:eastAsia="hi-IN" w:bidi="hi-IN"/>
              </w:rPr>
              <w:footnoteReference w:id="7"/>
            </w:r>
          </w:p>
        </w:tc>
        <w:tc>
          <w:tcPr>
            <w:tcW w:w="3354" w:type="dxa"/>
            <w:tcBorders>
              <w:top w:val="single" w:sz="4" w:space="0" w:color="auto"/>
              <w:left w:val="single" w:sz="4" w:space="0" w:color="auto"/>
              <w:bottom w:val="single" w:sz="4" w:space="0" w:color="auto"/>
              <w:right w:val="single" w:sz="4" w:space="0" w:color="auto"/>
            </w:tcBorders>
            <w:hideMark/>
          </w:tcPr>
          <w:p w14:paraId="5461D755" w14:textId="77777777" w:rsidR="00EC2DD7" w:rsidRPr="00EF1F88" w:rsidRDefault="00EC2DD7">
            <w:pPr>
              <w:suppressAutoHyphens/>
              <w:ind w:firstLine="0"/>
              <w:rPr>
                <w:rFonts w:eastAsia="SimSun"/>
                <w:color w:val="000000"/>
                <w:kern w:val="2"/>
                <w:sz w:val="22"/>
                <w:szCs w:val="22"/>
                <w:lang w:eastAsia="hi-IN" w:bidi="hi-IN"/>
              </w:rPr>
            </w:pPr>
            <w:r w:rsidRPr="00EF1F88">
              <w:rPr>
                <w:rFonts w:eastAsia="SimSun"/>
                <w:color w:val="000000"/>
                <w:kern w:val="2"/>
                <w:sz w:val="22"/>
                <w:szCs w:val="22"/>
                <w:lang w:eastAsia="hi-IN" w:bidi="hi-IN"/>
              </w:rPr>
              <w:t>Приобретение в собственность  для целей технологического перевооружения и модернизации производства российского и (или) импортного промышленного оборудования для производства продукции как нового, так и бывшего в употреблении (с даты выпуска которого прошло менее 10 лет на дату заключения договора займа) включая принадлежности, технологическую оснастку, ремонтные комплекты), а также его монтаж, наладка и иные мероприятия по его подготовке для серийного производства.</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488EC414"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280508D6"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6430BDDA"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3CF0324E"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65C6B991"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13C9EAB6"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443E0555"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1A5F7715" w14:textId="77777777" w:rsidR="00EC2DD7" w:rsidRPr="00EF1F88" w:rsidRDefault="00EC2DD7">
            <w:pPr>
              <w:suppressAutoHyphens/>
              <w:rPr>
                <w:rFonts w:eastAsia="SimSun"/>
                <w:color w:val="000000"/>
                <w:kern w:val="2"/>
                <w:sz w:val="22"/>
                <w:szCs w:val="22"/>
                <w:lang w:eastAsia="hi-IN" w:bidi="hi-IN"/>
              </w:rPr>
            </w:pPr>
          </w:p>
        </w:tc>
      </w:tr>
      <w:tr w:rsidR="00EC2DD7" w:rsidRPr="00EF1F88" w14:paraId="7FFF9C36" w14:textId="77777777" w:rsidTr="00EC2DD7">
        <w:tc>
          <w:tcPr>
            <w:tcW w:w="474" w:type="dxa"/>
            <w:tcBorders>
              <w:top w:val="single" w:sz="4" w:space="0" w:color="auto"/>
              <w:left w:val="single" w:sz="4" w:space="0" w:color="auto"/>
              <w:bottom w:val="single" w:sz="4" w:space="0" w:color="auto"/>
              <w:right w:val="single" w:sz="4" w:space="0" w:color="auto"/>
            </w:tcBorders>
            <w:hideMark/>
          </w:tcPr>
          <w:p w14:paraId="42FA9FEE" w14:textId="77777777" w:rsidR="00EC2DD7" w:rsidRPr="00EF1F88" w:rsidRDefault="00EC2DD7">
            <w:pPr>
              <w:suppressAutoHyphens/>
              <w:ind w:left="-142" w:right="-253" w:firstLine="0"/>
              <w:jc w:val="center"/>
              <w:rPr>
                <w:rFonts w:eastAsia="SimSun"/>
                <w:color w:val="000000"/>
                <w:kern w:val="2"/>
                <w:sz w:val="22"/>
                <w:szCs w:val="22"/>
                <w:vertAlign w:val="superscript"/>
                <w:lang w:eastAsia="hi-IN" w:bidi="hi-IN"/>
              </w:rPr>
            </w:pPr>
            <w:r w:rsidRPr="00EF1F88">
              <w:rPr>
                <w:rFonts w:eastAsia="SimSun"/>
                <w:color w:val="000000"/>
                <w:kern w:val="2"/>
                <w:sz w:val="22"/>
                <w:szCs w:val="22"/>
                <w:lang w:eastAsia="hi-IN" w:bidi="hi-IN"/>
              </w:rPr>
              <w:lastRenderedPageBreak/>
              <w:t>2</w:t>
            </w:r>
            <w:r w:rsidRPr="00EF1F88">
              <w:rPr>
                <w:rFonts w:eastAsia="SimSun"/>
                <w:color w:val="000000"/>
                <w:kern w:val="2"/>
                <w:sz w:val="22"/>
                <w:szCs w:val="22"/>
                <w:vertAlign w:val="superscript"/>
                <w:lang w:eastAsia="hi-IN" w:bidi="hi-IN"/>
              </w:rPr>
              <w:t>1</w:t>
            </w:r>
          </w:p>
        </w:tc>
        <w:tc>
          <w:tcPr>
            <w:tcW w:w="3354" w:type="dxa"/>
            <w:tcBorders>
              <w:top w:val="single" w:sz="4" w:space="0" w:color="auto"/>
              <w:left w:val="single" w:sz="4" w:space="0" w:color="auto"/>
              <w:bottom w:val="single" w:sz="4" w:space="0" w:color="auto"/>
              <w:right w:val="single" w:sz="4" w:space="0" w:color="auto"/>
            </w:tcBorders>
            <w:hideMark/>
          </w:tcPr>
          <w:p w14:paraId="23D63BC3" w14:textId="77777777" w:rsidR="00EC2DD7" w:rsidRPr="00EF1F88" w:rsidRDefault="00EC2DD7" w:rsidP="00DF0941">
            <w:pPr>
              <w:suppressAutoHyphens/>
              <w:ind w:firstLine="0"/>
              <w:rPr>
                <w:rFonts w:eastAsia="SimSun"/>
                <w:color w:val="000000"/>
                <w:kern w:val="2"/>
                <w:sz w:val="22"/>
                <w:szCs w:val="22"/>
                <w:lang w:eastAsia="hi-IN" w:bidi="hi-IN"/>
              </w:rPr>
            </w:pPr>
            <w:r w:rsidRPr="00EF1F88">
              <w:rPr>
                <w:rFonts w:eastAsia="SimSun"/>
                <w:color w:val="000000"/>
                <w:kern w:val="2"/>
                <w:sz w:val="22"/>
                <w:szCs w:val="22"/>
                <w:lang w:eastAsia="hi-IN" w:bidi="hi-IN"/>
              </w:rPr>
              <w:t>Приобретение в собственность оборудования, предназначенного для электро-, водо-, газо-, теплообеспечения, производства, за исключением затрат по его доставке, монтажу, пуско-наладке и иных затрат, связанных с его подключением, в рамках создания нового предприятия или производства и (или) модернизации и (или) технологического перевооружения действующего производства, (газогенераторные электростанции, котельные, трансформаторные подстанции и прочее)</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6CBF7A8F"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08CDAE2C"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559F88F4"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6455D09B"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4B30AD97"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2580472F"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45379AEF"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013F99E5" w14:textId="77777777" w:rsidR="00EC2DD7" w:rsidRPr="00EF1F88" w:rsidRDefault="00EC2DD7">
            <w:pPr>
              <w:suppressAutoHyphens/>
              <w:rPr>
                <w:rFonts w:eastAsia="SimSun"/>
                <w:color w:val="000000"/>
                <w:kern w:val="2"/>
                <w:sz w:val="22"/>
                <w:szCs w:val="22"/>
                <w:lang w:eastAsia="hi-IN" w:bidi="hi-IN"/>
              </w:rPr>
            </w:pPr>
          </w:p>
        </w:tc>
      </w:tr>
      <w:tr w:rsidR="00EC2DD7" w:rsidRPr="00EF1F88" w14:paraId="4F0EA1D4" w14:textId="77777777" w:rsidTr="00EC2DD7">
        <w:tc>
          <w:tcPr>
            <w:tcW w:w="474" w:type="dxa"/>
            <w:tcBorders>
              <w:top w:val="single" w:sz="4" w:space="0" w:color="auto"/>
              <w:left w:val="single" w:sz="4" w:space="0" w:color="auto"/>
              <w:bottom w:val="single" w:sz="4" w:space="0" w:color="auto"/>
              <w:right w:val="single" w:sz="4" w:space="0" w:color="auto"/>
            </w:tcBorders>
            <w:hideMark/>
          </w:tcPr>
          <w:p w14:paraId="0C18C267" w14:textId="77777777" w:rsidR="00EC2DD7" w:rsidRPr="00EF1F88" w:rsidRDefault="00EC2DD7">
            <w:pPr>
              <w:suppressAutoHyphens/>
              <w:ind w:left="-142" w:right="-253" w:firstLine="0"/>
              <w:jc w:val="center"/>
              <w:rPr>
                <w:rFonts w:eastAsia="SimSun"/>
                <w:color w:val="000000"/>
                <w:kern w:val="2"/>
                <w:sz w:val="22"/>
                <w:szCs w:val="22"/>
                <w:vertAlign w:val="superscript"/>
                <w:lang w:eastAsia="hi-IN" w:bidi="hi-IN"/>
              </w:rPr>
            </w:pPr>
            <w:r w:rsidRPr="00EF1F88">
              <w:rPr>
                <w:rFonts w:eastAsia="SimSun"/>
                <w:color w:val="000000"/>
                <w:kern w:val="2"/>
                <w:sz w:val="22"/>
                <w:szCs w:val="22"/>
                <w:lang w:eastAsia="hi-IN" w:bidi="hi-IN"/>
              </w:rPr>
              <w:t>3</w:t>
            </w:r>
            <w:r w:rsidRPr="00EF1F88">
              <w:rPr>
                <w:rFonts w:eastAsia="SimSun"/>
                <w:color w:val="000000"/>
                <w:kern w:val="2"/>
                <w:sz w:val="22"/>
                <w:szCs w:val="22"/>
                <w:vertAlign w:val="superscript"/>
                <w:lang w:eastAsia="hi-IN" w:bidi="hi-IN"/>
              </w:rPr>
              <w:t>1</w:t>
            </w:r>
          </w:p>
        </w:tc>
        <w:tc>
          <w:tcPr>
            <w:tcW w:w="3354" w:type="dxa"/>
            <w:tcBorders>
              <w:top w:val="single" w:sz="4" w:space="0" w:color="auto"/>
              <w:left w:val="single" w:sz="4" w:space="0" w:color="auto"/>
              <w:bottom w:val="single" w:sz="4" w:space="0" w:color="auto"/>
              <w:right w:val="single" w:sz="4" w:space="0" w:color="auto"/>
            </w:tcBorders>
            <w:hideMark/>
          </w:tcPr>
          <w:p w14:paraId="2CE68EF5" w14:textId="77777777" w:rsidR="00EC2DD7" w:rsidRPr="00EF1F88" w:rsidRDefault="00EC2DD7" w:rsidP="00DF0941">
            <w:pPr>
              <w:suppressAutoHyphens/>
              <w:ind w:firstLine="0"/>
              <w:rPr>
                <w:rFonts w:eastAsia="SimSun"/>
                <w:color w:val="000000"/>
                <w:kern w:val="2"/>
                <w:sz w:val="22"/>
                <w:szCs w:val="22"/>
                <w:lang w:eastAsia="hi-IN" w:bidi="hi-IN"/>
              </w:rPr>
            </w:pPr>
            <w:r w:rsidRPr="00EF1F88">
              <w:rPr>
                <w:sz w:val="22"/>
                <w:szCs w:val="22"/>
                <w:lang w:eastAsia="en-US"/>
              </w:rPr>
              <w:t>Приобретение спецтехники, непосредственно используемой в</w:t>
            </w:r>
            <w:r w:rsidRPr="00EF1F88">
              <w:rPr>
                <w:spacing w:val="-1"/>
                <w:sz w:val="22"/>
                <w:szCs w:val="22"/>
                <w:lang w:eastAsia="en-US"/>
              </w:rPr>
              <w:t xml:space="preserve"> производственной деятельности Заявителя, за исключением затрат по ее доставке, а также за исключением автотранспортных средств, для целей создания нового предприятия </w:t>
            </w:r>
            <w:r w:rsidRPr="00EF1F88">
              <w:rPr>
                <w:sz w:val="22"/>
                <w:szCs w:val="22"/>
                <w:lang w:eastAsia="en-US"/>
              </w:rPr>
              <w:t>или производства и (или) модернизации и (или) технологического перевооружения действующего производства</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240726EB"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416CDE03"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088DEE5D"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47FE0E06"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786CC468"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7FB7CDE0"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49621392"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529591FE" w14:textId="77777777" w:rsidR="00EC2DD7" w:rsidRPr="00EF1F88" w:rsidRDefault="00EC2DD7">
            <w:pPr>
              <w:suppressAutoHyphens/>
              <w:rPr>
                <w:rFonts w:eastAsia="SimSun"/>
                <w:color w:val="000000"/>
                <w:kern w:val="2"/>
                <w:sz w:val="22"/>
                <w:szCs w:val="22"/>
                <w:lang w:eastAsia="hi-IN" w:bidi="hi-IN"/>
              </w:rPr>
            </w:pPr>
          </w:p>
        </w:tc>
      </w:tr>
      <w:tr w:rsidR="00EC2DD7" w:rsidRPr="00EF1F88" w14:paraId="74D701B1" w14:textId="77777777" w:rsidTr="00EC2DD7">
        <w:tc>
          <w:tcPr>
            <w:tcW w:w="474" w:type="dxa"/>
            <w:tcBorders>
              <w:top w:val="single" w:sz="4" w:space="0" w:color="auto"/>
              <w:left w:val="single" w:sz="4" w:space="0" w:color="auto"/>
              <w:bottom w:val="single" w:sz="4" w:space="0" w:color="auto"/>
              <w:right w:val="single" w:sz="4" w:space="0" w:color="auto"/>
            </w:tcBorders>
            <w:hideMark/>
          </w:tcPr>
          <w:p w14:paraId="7F6312B6" w14:textId="77777777" w:rsidR="00EC2DD7" w:rsidRPr="00EF1F88" w:rsidRDefault="00EC2DD7">
            <w:pPr>
              <w:suppressAutoHyphens/>
              <w:ind w:left="-142" w:right="-253"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4</w:t>
            </w:r>
          </w:p>
        </w:tc>
        <w:tc>
          <w:tcPr>
            <w:tcW w:w="3354" w:type="dxa"/>
            <w:tcBorders>
              <w:top w:val="single" w:sz="4" w:space="0" w:color="auto"/>
              <w:left w:val="single" w:sz="4" w:space="0" w:color="auto"/>
              <w:bottom w:val="single" w:sz="4" w:space="0" w:color="auto"/>
              <w:right w:val="single" w:sz="4" w:space="0" w:color="auto"/>
            </w:tcBorders>
            <w:hideMark/>
          </w:tcPr>
          <w:p w14:paraId="16D1C203" w14:textId="77777777" w:rsidR="00EC2DD7" w:rsidRPr="00EF1F88" w:rsidRDefault="00EC2DD7" w:rsidP="00DF0941">
            <w:pPr>
              <w:suppressAutoHyphens/>
              <w:ind w:firstLine="0"/>
              <w:rPr>
                <w:sz w:val="22"/>
                <w:szCs w:val="22"/>
                <w:lang w:eastAsia="en-US"/>
              </w:rPr>
            </w:pPr>
            <w:r w:rsidRPr="00EF1F88">
              <w:rPr>
                <w:sz w:val="22"/>
                <w:szCs w:val="22"/>
                <w:lang w:eastAsia="en-US"/>
              </w:rPr>
              <w:t>Покупка сырья и материалов для выпуска промышленной продукции</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080CA42A"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6802A623"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48AC8679"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1DAFB02B"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78061DC9"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1DB1A2C1"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42BD8DF8"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7CFC4459" w14:textId="77777777" w:rsidR="00EC2DD7" w:rsidRPr="00EF1F88" w:rsidRDefault="00EC2DD7">
            <w:pPr>
              <w:suppressAutoHyphens/>
              <w:rPr>
                <w:rFonts w:eastAsia="SimSun"/>
                <w:color w:val="000000"/>
                <w:kern w:val="2"/>
                <w:sz w:val="22"/>
                <w:szCs w:val="22"/>
                <w:lang w:eastAsia="hi-IN" w:bidi="hi-IN"/>
              </w:rPr>
            </w:pPr>
          </w:p>
        </w:tc>
      </w:tr>
      <w:tr w:rsidR="00EC2DD7" w:rsidRPr="00EF1F88" w14:paraId="738092AD" w14:textId="77777777" w:rsidTr="00AD2F1C">
        <w:tc>
          <w:tcPr>
            <w:tcW w:w="474" w:type="dxa"/>
            <w:tcBorders>
              <w:top w:val="single" w:sz="4" w:space="0" w:color="auto"/>
              <w:left w:val="single" w:sz="4" w:space="0" w:color="auto"/>
              <w:bottom w:val="single" w:sz="4" w:space="0" w:color="auto"/>
              <w:right w:val="single" w:sz="4" w:space="0" w:color="auto"/>
            </w:tcBorders>
            <w:hideMark/>
          </w:tcPr>
          <w:p w14:paraId="7768CAC6" w14:textId="77777777" w:rsidR="00EC2DD7" w:rsidRPr="00EF1F88" w:rsidRDefault="00EC2DD7" w:rsidP="00066AEA">
            <w:pPr>
              <w:suppressAutoHyphens/>
              <w:ind w:left="-142" w:right="-253" w:firstLine="0"/>
              <w:jc w:val="center"/>
              <w:rPr>
                <w:rFonts w:eastAsia="SimSun"/>
                <w:color w:val="000000"/>
                <w:kern w:val="2"/>
                <w:sz w:val="22"/>
                <w:szCs w:val="22"/>
                <w:vertAlign w:val="superscript"/>
                <w:lang w:eastAsia="hi-IN" w:bidi="hi-IN"/>
              </w:rPr>
            </w:pPr>
            <w:r w:rsidRPr="00EF1F88">
              <w:rPr>
                <w:rFonts w:eastAsia="SimSun"/>
                <w:color w:val="000000"/>
                <w:kern w:val="2"/>
                <w:sz w:val="22"/>
                <w:szCs w:val="22"/>
                <w:lang w:eastAsia="hi-IN" w:bidi="hi-IN"/>
              </w:rPr>
              <w:t>5</w:t>
            </w:r>
            <w:r w:rsidR="00066AEA" w:rsidRPr="00EF1F88">
              <w:rPr>
                <w:rFonts w:eastAsia="SimSun"/>
                <w:color w:val="000000"/>
                <w:kern w:val="2"/>
                <w:sz w:val="22"/>
                <w:szCs w:val="22"/>
                <w:vertAlign w:val="superscript"/>
                <w:lang w:eastAsia="hi-IN" w:bidi="hi-IN"/>
              </w:rPr>
              <w:t>*</w:t>
            </w:r>
          </w:p>
        </w:tc>
        <w:tc>
          <w:tcPr>
            <w:tcW w:w="3354" w:type="dxa"/>
            <w:tcBorders>
              <w:top w:val="single" w:sz="4" w:space="0" w:color="auto"/>
              <w:left w:val="single" w:sz="4" w:space="0" w:color="auto"/>
              <w:bottom w:val="single" w:sz="4" w:space="0" w:color="auto"/>
              <w:right w:val="single" w:sz="4" w:space="0" w:color="auto"/>
            </w:tcBorders>
            <w:hideMark/>
          </w:tcPr>
          <w:p w14:paraId="0A38084B" w14:textId="77777777" w:rsidR="00EC2DD7" w:rsidRPr="00EF1F88" w:rsidRDefault="00EC2DD7">
            <w:pPr>
              <w:suppressAutoHyphens/>
              <w:ind w:firstLine="0"/>
              <w:rPr>
                <w:sz w:val="22"/>
                <w:szCs w:val="22"/>
                <w:lang w:eastAsia="en-US"/>
              </w:rPr>
            </w:pPr>
            <w:r w:rsidRPr="00EF1F88">
              <w:rPr>
                <w:sz w:val="22"/>
                <w:szCs w:val="22"/>
                <w:lang w:eastAsia="en-US"/>
              </w:rPr>
              <w:t>Расходы на строительно-монтажные работы, связанные со строительство новых и (или) реконструкцией и (или) ремонтом существующих объектов капитального строительства (производственных зданий)</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2CA30" w14:textId="77777777" w:rsidR="00EC2DD7" w:rsidRPr="00EF1F88" w:rsidRDefault="00AD2F1C" w:rsidP="00AD2F1C">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Х</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35BF8" w14:textId="77777777" w:rsidR="00EC2DD7" w:rsidRPr="00EF1F88" w:rsidRDefault="00EC2DD7" w:rsidP="00AD2F1C">
            <w:pPr>
              <w:suppressAutoHyphens/>
              <w:ind w:firstLine="0"/>
              <w:jc w:val="center"/>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vAlign w:val="center"/>
          </w:tcPr>
          <w:p w14:paraId="7F5C0C56" w14:textId="77777777" w:rsidR="00EC2DD7" w:rsidRPr="00EF1F88" w:rsidRDefault="00AD2F1C" w:rsidP="00AD2F1C">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Х</w:t>
            </w:r>
          </w:p>
        </w:tc>
        <w:tc>
          <w:tcPr>
            <w:tcW w:w="705" w:type="dxa"/>
            <w:tcBorders>
              <w:top w:val="single" w:sz="4" w:space="0" w:color="auto"/>
              <w:left w:val="single" w:sz="4" w:space="0" w:color="auto"/>
              <w:bottom w:val="single" w:sz="4" w:space="0" w:color="auto"/>
              <w:right w:val="single" w:sz="4" w:space="0" w:color="auto"/>
            </w:tcBorders>
            <w:vAlign w:val="center"/>
          </w:tcPr>
          <w:p w14:paraId="095237E1" w14:textId="77777777" w:rsidR="00EC2DD7" w:rsidRPr="00EF1F88" w:rsidRDefault="00EC2DD7" w:rsidP="00AD2F1C">
            <w:pPr>
              <w:suppressAutoHyphens/>
              <w:ind w:firstLine="0"/>
              <w:jc w:val="center"/>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vAlign w:val="center"/>
          </w:tcPr>
          <w:p w14:paraId="3236774D" w14:textId="77777777" w:rsidR="00EC2DD7" w:rsidRPr="00EF1F88" w:rsidRDefault="00AD2F1C" w:rsidP="00AD2F1C">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Х</w:t>
            </w:r>
          </w:p>
        </w:tc>
        <w:tc>
          <w:tcPr>
            <w:tcW w:w="705" w:type="dxa"/>
            <w:tcBorders>
              <w:top w:val="single" w:sz="4" w:space="0" w:color="auto"/>
              <w:left w:val="single" w:sz="4" w:space="0" w:color="auto"/>
              <w:bottom w:val="single" w:sz="4" w:space="0" w:color="auto"/>
              <w:right w:val="single" w:sz="4" w:space="0" w:color="auto"/>
            </w:tcBorders>
            <w:vAlign w:val="center"/>
          </w:tcPr>
          <w:p w14:paraId="6E8B802A" w14:textId="77777777" w:rsidR="00EC2DD7" w:rsidRPr="00EF1F88" w:rsidRDefault="00EC2DD7" w:rsidP="00AD2F1C">
            <w:pPr>
              <w:suppressAutoHyphens/>
              <w:ind w:firstLine="0"/>
              <w:jc w:val="center"/>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vAlign w:val="center"/>
          </w:tcPr>
          <w:p w14:paraId="78C0B820" w14:textId="77777777" w:rsidR="00EC2DD7" w:rsidRPr="00EF1F88" w:rsidRDefault="00AD2F1C" w:rsidP="00AD2F1C">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Х</w:t>
            </w:r>
          </w:p>
        </w:tc>
        <w:tc>
          <w:tcPr>
            <w:tcW w:w="705" w:type="dxa"/>
            <w:tcBorders>
              <w:top w:val="single" w:sz="4" w:space="0" w:color="auto"/>
              <w:left w:val="single" w:sz="4" w:space="0" w:color="auto"/>
              <w:bottom w:val="single" w:sz="4" w:space="0" w:color="auto"/>
              <w:right w:val="single" w:sz="4" w:space="0" w:color="auto"/>
            </w:tcBorders>
            <w:vAlign w:val="center"/>
          </w:tcPr>
          <w:p w14:paraId="1464A0FC" w14:textId="77777777" w:rsidR="00EC2DD7" w:rsidRPr="00EF1F88" w:rsidRDefault="00EC2DD7" w:rsidP="00AD2F1C">
            <w:pPr>
              <w:suppressAutoHyphens/>
              <w:ind w:firstLine="0"/>
              <w:jc w:val="center"/>
              <w:rPr>
                <w:rFonts w:eastAsia="SimSun"/>
                <w:color w:val="000000"/>
                <w:kern w:val="2"/>
                <w:sz w:val="22"/>
                <w:szCs w:val="22"/>
                <w:lang w:eastAsia="hi-IN" w:bidi="hi-IN"/>
              </w:rPr>
            </w:pPr>
          </w:p>
        </w:tc>
      </w:tr>
      <w:tr w:rsidR="00EC2DD7" w:rsidRPr="00EF1F88" w14:paraId="71FC77F7" w14:textId="77777777" w:rsidTr="00AD2F1C">
        <w:tc>
          <w:tcPr>
            <w:tcW w:w="474" w:type="dxa"/>
            <w:tcBorders>
              <w:top w:val="single" w:sz="4" w:space="0" w:color="auto"/>
              <w:left w:val="single" w:sz="4" w:space="0" w:color="auto"/>
              <w:bottom w:val="single" w:sz="4" w:space="0" w:color="auto"/>
              <w:right w:val="single" w:sz="4" w:space="0" w:color="auto"/>
            </w:tcBorders>
            <w:hideMark/>
          </w:tcPr>
          <w:p w14:paraId="2687DA5B" w14:textId="77777777" w:rsidR="00EC2DD7" w:rsidRPr="00EF1F88" w:rsidRDefault="00EC2DD7" w:rsidP="00066AEA">
            <w:pPr>
              <w:suppressAutoHyphens/>
              <w:ind w:left="-142" w:right="-253" w:firstLine="0"/>
              <w:jc w:val="center"/>
              <w:rPr>
                <w:rFonts w:eastAsia="SimSun"/>
                <w:color w:val="000000"/>
                <w:kern w:val="2"/>
                <w:sz w:val="22"/>
                <w:szCs w:val="22"/>
                <w:vertAlign w:val="superscript"/>
                <w:lang w:eastAsia="hi-IN" w:bidi="hi-IN"/>
              </w:rPr>
            </w:pPr>
            <w:r w:rsidRPr="00EF1F88">
              <w:rPr>
                <w:rFonts w:eastAsia="SimSun"/>
                <w:color w:val="000000"/>
                <w:kern w:val="2"/>
                <w:sz w:val="22"/>
                <w:szCs w:val="22"/>
                <w:lang w:eastAsia="hi-IN" w:bidi="hi-IN"/>
              </w:rPr>
              <w:t>6</w:t>
            </w:r>
            <w:r w:rsidR="00066AEA" w:rsidRPr="00EF1F88">
              <w:rPr>
                <w:rFonts w:eastAsia="SimSun"/>
                <w:color w:val="000000"/>
                <w:kern w:val="2"/>
                <w:sz w:val="22"/>
                <w:szCs w:val="22"/>
                <w:vertAlign w:val="superscript"/>
                <w:lang w:eastAsia="hi-IN" w:bidi="hi-IN"/>
              </w:rPr>
              <w:t>*</w:t>
            </w:r>
          </w:p>
        </w:tc>
        <w:tc>
          <w:tcPr>
            <w:tcW w:w="3354" w:type="dxa"/>
            <w:tcBorders>
              <w:top w:val="single" w:sz="4" w:space="0" w:color="auto"/>
              <w:left w:val="single" w:sz="4" w:space="0" w:color="auto"/>
              <w:bottom w:val="single" w:sz="4" w:space="0" w:color="auto"/>
              <w:right w:val="single" w:sz="4" w:space="0" w:color="auto"/>
            </w:tcBorders>
            <w:hideMark/>
          </w:tcPr>
          <w:p w14:paraId="44D090ED" w14:textId="77777777" w:rsidR="00EC2DD7" w:rsidRPr="00EF1F88" w:rsidRDefault="00EC2DD7">
            <w:pPr>
              <w:suppressAutoHyphens/>
              <w:ind w:firstLine="0"/>
              <w:rPr>
                <w:rFonts w:eastAsia="SimSun"/>
                <w:color w:val="000000"/>
                <w:kern w:val="2"/>
                <w:sz w:val="22"/>
                <w:szCs w:val="22"/>
                <w:lang w:eastAsia="hi-IN" w:bidi="hi-IN"/>
              </w:rPr>
            </w:pPr>
            <w:r w:rsidRPr="00EF1F88">
              <w:rPr>
                <w:rFonts w:eastAsia="SimSun"/>
                <w:color w:val="000000"/>
                <w:kern w:val="2"/>
                <w:sz w:val="22"/>
                <w:szCs w:val="22"/>
                <w:lang w:eastAsia="hi-IN" w:bidi="hi-IN"/>
              </w:rPr>
              <w:t>Прочие капитальные вложения в проект: приобретение зданий, сооружений, земельных участков, иные вложения</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4B2F6" w14:textId="77777777" w:rsidR="00EC2DD7" w:rsidRPr="00EF1F88" w:rsidRDefault="00AD2F1C" w:rsidP="00AD2F1C">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Х</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23932" w14:textId="77777777" w:rsidR="00EC2DD7" w:rsidRPr="00EF1F88" w:rsidRDefault="00EC2DD7" w:rsidP="00AD2F1C">
            <w:pPr>
              <w:suppressAutoHyphens/>
              <w:ind w:firstLine="0"/>
              <w:jc w:val="center"/>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vAlign w:val="center"/>
          </w:tcPr>
          <w:p w14:paraId="7F3904FB" w14:textId="77777777" w:rsidR="00EC2DD7" w:rsidRPr="00EF1F88" w:rsidRDefault="00AD2F1C" w:rsidP="00AD2F1C">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Х</w:t>
            </w:r>
          </w:p>
        </w:tc>
        <w:tc>
          <w:tcPr>
            <w:tcW w:w="705" w:type="dxa"/>
            <w:tcBorders>
              <w:top w:val="single" w:sz="4" w:space="0" w:color="auto"/>
              <w:left w:val="single" w:sz="4" w:space="0" w:color="auto"/>
              <w:bottom w:val="single" w:sz="4" w:space="0" w:color="auto"/>
              <w:right w:val="single" w:sz="4" w:space="0" w:color="auto"/>
            </w:tcBorders>
            <w:vAlign w:val="center"/>
          </w:tcPr>
          <w:p w14:paraId="49811EDF" w14:textId="77777777" w:rsidR="00EC2DD7" w:rsidRPr="00EF1F88" w:rsidRDefault="00EC2DD7" w:rsidP="00AD2F1C">
            <w:pPr>
              <w:suppressAutoHyphens/>
              <w:ind w:firstLine="0"/>
              <w:jc w:val="center"/>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vAlign w:val="center"/>
          </w:tcPr>
          <w:p w14:paraId="798A3D6E" w14:textId="77777777" w:rsidR="00EC2DD7" w:rsidRPr="00EF1F88" w:rsidRDefault="00AD2F1C" w:rsidP="00AD2F1C">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Х</w:t>
            </w:r>
          </w:p>
        </w:tc>
        <w:tc>
          <w:tcPr>
            <w:tcW w:w="705" w:type="dxa"/>
            <w:tcBorders>
              <w:top w:val="single" w:sz="4" w:space="0" w:color="auto"/>
              <w:left w:val="single" w:sz="4" w:space="0" w:color="auto"/>
              <w:bottom w:val="single" w:sz="4" w:space="0" w:color="auto"/>
              <w:right w:val="single" w:sz="4" w:space="0" w:color="auto"/>
            </w:tcBorders>
            <w:vAlign w:val="center"/>
          </w:tcPr>
          <w:p w14:paraId="47639ECB" w14:textId="77777777" w:rsidR="00EC2DD7" w:rsidRPr="00EF1F88" w:rsidRDefault="00EC2DD7" w:rsidP="00AD2F1C">
            <w:pPr>
              <w:suppressAutoHyphens/>
              <w:ind w:firstLine="0"/>
              <w:jc w:val="center"/>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vAlign w:val="center"/>
          </w:tcPr>
          <w:p w14:paraId="53CFB912" w14:textId="77777777" w:rsidR="00EC2DD7" w:rsidRPr="00EF1F88" w:rsidRDefault="00AD2F1C" w:rsidP="00AD2F1C">
            <w:pPr>
              <w:suppressAutoHyphens/>
              <w:ind w:firstLine="0"/>
              <w:jc w:val="center"/>
              <w:rPr>
                <w:rFonts w:eastAsia="SimSun"/>
                <w:color w:val="000000"/>
                <w:kern w:val="2"/>
                <w:sz w:val="22"/>
                <w:szCs w:val="22"/>
                <w:lang w:eastAsia="hi-IN" w:bidi="hi-IN"/>
              </w:rPr>
            </w:pPr>
            <w:r w:rsidRPr="00EF1F88">
              <w:rPr>
                <w:rFonts w:eastAsia="SimSun"/>
                <w:color w:val="000000"/>
                <w:kern w:val="2"/>
                <w:sz w:val="22"/>
                <w:szCs w:val="22"/>
                <w:lang w:eastAsia="hi-IN" w:bidi="hi-IN"/>
              </w:rPr>
              <w:t>Х</w:t>
            </w:r>
          </w:p>
        </w:tc>
        <w:tc>
          <w:tcPr>
            <w:tcW w:w="705" w:type="dxa"/>
            <w:tcBorders>
              <w:top w:val="single" w:sz="4" w:space="0" w:color="auto"/>
              <w:left w:val="single" w:sz="4" w:space="0" w:color="auto"/>
              <w:bottom w:val="single" w:sz="4" w:space="0" w:color="auto"/>
              <w:right w:val="single" w:sz="4" w:space="0" w:color="auto"/>
            </w:tcBorders>
            <w:vAlign w:val="center"/>
          </w:tcPr>
          <w:p w14:paraId="62FBD3E2" w14:textId="77777777" w:rsidR="00EC2DD7" w:rsidRPr="00EF1F88" w:rsidRDefault="00EC2DD7" w:rsidP="00AD2F1C">
            <w:pPr>
              <w:suppressAutoHyphens/>
              <w:ind w:firstLine="0"/>
              <w:jc w:val="center"/>
              <w:rPr>
                <w:rFonts w:eastAsia="SimSun"/>
                <w:color w:val="000000"/>
                <w:kern w:val="2"/>
                <w:sz w:val="22"/>
                <w:szCs w:val="22"/>
                <w:lang w:eastAsia="hi-IN" w:bidi="hi-IN"/>
              </w:rPr>
            </w:pPr>
          </w:p>
        </w:tc>
      </w:tr>
      <w:tr w:rsidR="00EC2DD7" w:rsidRPr="00EF1F88" w14:paraId="3913DCF3" w14:textId="77777777" w:rsidTr="00EC2DD7">
        <w:tc>
          <w:tcPr>
            <w:tcW w:w="474" w:type="dxa"/>
            <w:tcBorders>
              <w:top w:val="single" w:sz="4" w:space="0" w:color="auto"/>
              <w:left w:val="single" w:sz="4" w:space="0" w:color="auto"/>
              <w:bottom w:val="single" w:sz="4" w:space="0" w:color="auto"/>
              <w:right w:val="single" w:sz="4" w:space="0" w:color="auto"/>
            </w:tcBorders>
          </w:tcPr>
          <w:p w14:paraId="7D932A06" w14:textId="77777777" w:rsidR="00EC2DD7" w:rsidRPr="00EF1F88" w:rsidRDefault="00EC2DD7">
            <w:pPr>
              <w:suppressAutoHyphens/>
              <w:ind w:left="-142" w:right="-253" w:firstLine="0"/>
              <w:jc w:val="center"/>
              <w:rPr>
                <w:rFonts w:eastAsia="SimSun"/>
                <w:color w:val="000000"/>
                <w:kern w:val="2"/>
                <w:sz w:val="22"/>
                <w:szCs w:val="22"/>
                <w:lang w:eastAsia="hi-IN" w:bidi="hi-IN"/>
              </w:rPr>
            </w:pPr>
          </w:p>
        </w:tc>
        <w:tc>
          <w:tcPr>
            <w:tcW w:w="3354" w:type="dxa"/>
            <w:tcBorders>
              <w:top w:val="single" w:sz="4" w:space="0" w:color="auto"/>
              <w:left w:val="single" w:sz="4" w:space="0" w:color="auto"/>
              <w:bottom w:val="single" w:sz="4" w:space="0" w:color="auto"/>
              <w:right w:val="single" w:sz="4" w:space="0" w:color="auto"/>
            </w:tcBorders>
            <w:hideMark/>
          </w:tcPr>
          <w:p w14:paraId="11C02C95" w14:textId="77777777" w:rsidR="00EC2DD7" w:rsidRPr="00EF1F88" w:rsidRDefault="00EC2DD7">
            <w:pPr>
              <w:suppressAutoHyphens/>
              <w:ind w:firstLine="0"/>
              <w:rPr>
                <w:rFonts w:eastAsia="SimSun"/>
                <w:color w:val="000000"/>
                <w:kern w:val="2"/>
                <w:sz w:val="22"/>
                <w:szCs w:val="22"/>
                <w:lang w:eastAsia="hi-IN" w:bidi="hi-IN"/>
              </w:rPr>
            </w:pPr>
            <w:r w:rsidRPr="00EF1F88">
              <w:rPr>
                <w:rFonts w:eastAsia="SimSun"/>
                <w:color w:val="000000"/>
                <w:kern w:val="2"/>
                <w:sz w:val="22"/>
                <w:szCs w:val="22"/>
                <w:lang w:eastAsia="hi-IN" w:bidi="hi-IN"/>
              </w:rPr>
              <w:t>ИТОГО</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147B021C"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4E0CA591"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56388AC2"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52302192"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1B84C9DD"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5040E55F"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64AC4F4B" w14:textId="77777777" w:rsidR="00EC2DD7" w:rsidRPr="00EF1F88" w:rsidRDefault="00EC2DD7">
            <w:pPr>
              <w:suppressAutoHyphens/>
              <w:rPr>
                <w:rFonts w:eastAsia="SimSun"/>
                <w:color w:val="000000"/>
                <w:kern w:val="2"/>
                <w:sz w:val="22"/>
                <w:szCs w:val="22"/>
                <w:lang w:eastAsia="hi-IN" w:bidi="hi-IN"/>
              </w:rPr>
            </w:pPr>
          </w:p>
        </w:tc>
        <w:tc>
          <w:tcPr>
            <w:tcW w:w="705" w:type="dxa"/>
            <w:tcBorders>
              <w:top w:val="single" w:sz="4" w:space="0" w:color="auto"/>
              <w:left w:val="single" w:sz="4" w:space="0" w:color="auto"/>
              <w:bottom w:val="single" w:sz="4" w:space="0" w:color="auto"/>
              <w:right w:val="single" w:sz="4" w:space="0" w:color="auto"/>
            </w:tcBorders>
          </w:tcPr>
          <w:p w14:paraId="416ACBA9" w14:textId="77777777" w:rsidR="00EC2DD7" w:rsidRPr="00EF1F88" w:rsidRDefault="00EC2DD7">
            <w:pPr>
              <w:suppressAutoHyphens/>
              <w:rPr>
                <w:rFonts w:eastAsia="SimSun"/>
                <w:color w:val="000000"/>
                <w:kern w:val="2"/>
                <w:sz w:val="22"/>
                <w:szCs w:val="22"/>
                <w:lang w:eastAsia="hi-IN" w:bidi="hi-IN"/>
              </w:rPr>
            </w:pPr>
          </w:p>
        </w:tc>
      </w:tr>
    </w:tbl>
    <w:p w14:paraId="4A1025DA" w14:textId="77777777" w:rsidR="007E5DC2" w:rsidRPr="00EF1F88" w:rsidRDefault="007E5DC2" w:rsidP="007E5DC2">
      <w:pPr>
        <w:suppressAutoHyphens/>
        <w:rPr>
          <w:rFonts w:eastAsia="SimSun"/>
          <w:color w:val="000000"/>
          <w:kern w:val="2"/>
          <w:sz w:val="22"/>
          <w:lang w:eastAsia="hi-IN" w:bidi="hi-IN"/>
        </w:rPr>
      </w:pPr>
      <w:r w:rsidRPr="00EF1F88">
        <w:rPr>
          <w:rFonts w:eastAsia="SimSun"/>
          <w:color w:val="000000"/>
          <w:kern w:val="2"/>
          <w:sz w:val="28"/>
          <w:szCs w:val="24"/>
          <w:lang w:eastAsia="hi-IN" w:bidi="hi-IN"/>
        </w:rPr>
        <w:lastRenderedPageBreak/>
        <w:t xml:space="preserve">* </w:t>
      </w:r>
      <w:r w:rsidRPr="00EF1F88">
        <w:rPr>
          <w:rFonts w:eastAsia="SimSun"/>
          <w:color w:val="000000"/>
          <w:kern w:val="2"/>
          <w:sz w:val="22"/>
          <w:lang w:eastAsia="hi-IN" w:bidi="hi-IN"/>
        </w:rPr>
        <w:t>средства Заявителя – собственные средства Заявителя, привлеченные средства или средства кредитных организаций.</w:t>
      </w:r>
    </w:p>
    <w:p w14:paraId="6888F249" w14:textId="77777777" w:rsidR="00C00A7B" w:rsidRPr="00EF1F88" w:rsidRDefault="00C00A7B" w:rsidP="007E5DC2">
      <w:pPr>
        <w:suppressAutoHyphens/>
        <w:jc w:val="center"/>
        <w:rPr>
          <w:rFonts w:eastAsia="SimSun"/>
          <w:color w:val="000000"/>
          <w:kern w:val="2"/>
          <w:szCs w:val="24"/>
          <w:lang w:eastAsia="hi-IN" w:bidi="hi-IN"/>
        </w:rPr>
      </w:pPr>
    </w:p>
    <w:p w14:paraId="68C3CF68" w14:textId="77777777" w:rsidR="007E5DC2" w:rsidRPr="00EF1F88" w:rsidRDefault="007E5DC2" w:rsidP="00C00A7B">
      <w:pPr>
        <w:suppressAutoHyphens/>
        <w:jc w:val="left"/>
        <w:rPr>
          <w:rFonts w:eastAsia="SimSun"/>
          <w:color w:val="000000"/>
          <w:kern w:val="2"/>
          <w:sz w:val="28"/>
          <w:szCs w:val="24"/>
          <w:vertAlign w:val="superscript"/>
          <w:lang w:eastAsia="hi-IN" w:bidi="hi-IN"/>
        </w:rPr>
      </w:pPr>
      <w:r w:rsidRPr="00EF1F88">
        <w:rPr>
          <w:rFonts w:eastAsia="SimSun"/>
          <w:color w:val="000000"/>
          <w:kern w:val="2"/>
          <w:sz w:val="28"/>
          <w:szCs w:val="24"/>
          <w:lang w:eastAsia="hi-IN" w:bidi="hi-IN"/>
        </w:rPr>
        <w:t>Распределение расходов по годам, тыс. руб.</w:t>
      </w:r>
      <w:r w:rsidRPr="00EF1F88">
        <w:rPr>
          <w:rFonts w:eastAsia="SimSun"/>
          <w:color w:val="000000"/>
          <w:kern w:val="2"/>
          <w:sz w:val="28"/>
          <w:szCs w:val="24"/>
          <w:vertAlign w:val="superscript"/>
          <w:lang w:eastAsia="hi-IN" w:bidi="hi-IN"/>
        </w:rPr>
        <w:t>**</w:t>
      </w:r>
    </w:p>
    <w:p w14:paraId="3AF8B068" w14:textId="77777777" w:rsidR="007E5DC2" w:rsidRPr="00EF1F88" w:rsidRDefault="007E5DC2" w:rsidP="007E5DC2">
      <w:pPr>
        <w:suppressAutoHyphens/>
        <w:jc w:val="center"/>
        <w:rPr>
          <w:rFonts w:eastAsia="SimSun"/>
          <w:color w:val="000000"/>
          <w:kern w:val="2"/>
          <w:szCs w:val="24"/>
          <w:lang w:eastAsia="hi-IN" w:bidi="hi-IN"/>
        </w:rPr>
      </w:pPr>
    </w:p>
    <w:tbl>
      <w:tblPr>
        <w:tblStyle w:val="afa"/>
        <w:tblW w:w="5000" w:type="pct"/>
        <w:tblLayout w:type="fixed"/>
        <w:tblCellMar>
          <w:left w:w="57" w:type="dxa"/>
          <w:right w:w="57" w:type="dxa"/>
        </w:tblCellMar>
        <w:tblLook w:val="04A0" w:firstRow="1" w:lastRow="0" w:firstColumn="1" w:lastColumn="0" w:noHBand="0" w:noVBand="1"/>
      </w:tblPr>
      <w:tblGrid>
        <w:gridCol w:w="483"/>
        <w:gridCol w:w="1123"/>
        <w:gridCol w:w="1123"/>
        <w:gridCol w:w="1123"/>
        <w:gridCol w:w="1123"/>
        <w:gridCol w:w="1123"/>
        <w:gridCol w:w="1123"/>
        <w:gridCol w:w="1123"/>
        <w:gridCol w:w="1124"/>
      </w:tblGrid>
      <w:tr w:rsidR="00EC2DD7" w:rsidRPr="00EF1F88" w14:paraId="1D0D8666" w14:textId="77777777" w:rsidTr="00EC2DD7">
        <w:trPr>
          <w:tblHeader/>
        </w:trPr>
        <w:tc>
          <w:tcPr>
            <w:tcW w:w="483" w:type="dxa"/>
            <w:vMerge w:val="restart"/>
            <w:tcBorders>
              <w:top w:val="single" w:sz="4" w:space="0" w:color="auto"/>
              <w:left w:val="single" w:sz="4" w:space="0" w:color="auto"/>
              <w:bottom w:val="single" w:sz="4" w:space="0" w:color="auto"/>
              <w:right w:val="single" w:sz="4" w:space="0" w:color="auto"/>
            </w:tcBorders>
            <w:hideMark/>
          </w:tcPr>
          <w:p w14:paraId="719467A3" w14:textId="77777777" w:rsidR="00EC2DD7" w:rsidRPr="00EF1F88" w:rsidRDefault="00EC2DD7"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Год</w:t>
            </w:r>
          </w:p>
        </w:tc>
        <w:tc>
          <w:tcPr>
            <w:tcW w:w="2246" w:type="dxa"/>
            <w:gridSpan w:val="2"/>
            <w:tcBorders>
              <w:top w:val="single" w:sz="4" w:space="0" w:color="auto"/>
              <w:left w:val="single" w:sz="4" w:space="0" w:color="auto"/>
              <w:bottom w:val="single" w:sz="4" w:space="0" w:color="auto"/>
              <w:right w:val="single" w:sz="4" w:space="0" w:color="auto"/>
            </w:tcBorders>
            <w:hideMark/>
          </w:tcPr>
          <w:p w14:paraId="6558BA98" w14:textId="77777777" w:rsidR="00EC2DD7" w:rsidRPr="00EF1F88" w:rsidRDefault="00EC2DD7" w:rsidP="00EC2DD7">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Работы и услуги, выполняемые третьими лицами</w:t>
            </w:r>
          </w:p>
        </w:tc>
        <w:tc>
          <w:tcPr>
            <w:tcW w:w="2246" w:type="dxa"/>
            <w:gridSpan w:val="2"/>
            <w:tcBorders>
              <w:top w:val="single" w:sz="4" w:space="0" w:color="auto"/>
              <w:left w:val="single" w:sz="4" w:space="0" w:color="auto"/>
              <w:bottom w:val="single" w:sz="4" w:space="0" w:color="auto"/>
              <w:right w:val="single" w:sz="4" w:space="0" w:color="auto"/>
            </w:tcBorders>
            <w:hideMark/>
          </w:tcPr>
          <w:p w14:paraId="17FB4618" w14:textId="77777777" w:rsidR="00EC2DD7" w:rsidRPr="00EF1F88" w:rsidRDefault="00EC2DD7"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Материалы и комплектующие</w:t>
            </w:r>
          </w:p>
        </w:tc>
        <w:tc>
          <w:tcPr>
            <w:tcW w:w="2246" w:type="dxa"/>
            <w:gridSpan w:val="2"/>
            <w:tcBorders>
              <w:top w:val="single" w:sz="4" w:space="0" w:color="auto"/>
              <w:left w:val="single" w:sz="4" w:space="0" w:color="auto"/>
              <w:bottom w:val="single" w:sz="4" w:space="0" w:color="auto"/>
              <w:right w:val="single" w:sz="4" w:space="0" w:color="auto"/>
            </w:tcBorders>
            <w:hideMark/>
          </w:tcPr>
          <w:p w14:paraId="1DBCB746" w14:textId="77777777" w:rsidR="00EC2DD7" w:rsidRPr="00EF1F88" w:rsidRDefault="00EC2DD7"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Приобретение оборудования</w:t>
            </w:r>
          </w:p>
        </w:tc>
        <w:tc>
          <w:tcPr>
            <w:tcW w:w="2247" w:type="dxa"/>
            <w:gridSpan w:val="2"/>
            <w:tcBorders>
              <w:top w:val="single" w:sz="4" w:space="0" w:color="auto"/>
              <w:left w:val="single" w:sz="4" w:space="0" w:color="auto"/>
              <w:bottom w:val="single" w:sz="4" w:space="0" w:color="auto"/>
              <w:right w:val="single" w:sz="4" w:space="0" w:color="auto"/>
            </w:tcBorders>
            <w:hideMark/>
          </w:tcPr>
          <w:p w14:paraId="6BCFC6E1" w14:textId="77777777" w:rsidR="00EC2DD7" w:rsidRPr="00EF1F88" w:rsidRDefault="00EC2DD7"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Итого</w:t>
            </w:r>
          </w:p>
        </w:tc>
      </w:tr>
      <w:tr w:rsidR="00EC2DD7" w:rsidRPr="00EF1F88" w14:paraId="5D90735F" w14:textId="77777777" w:rsidTr="00EC2DD7">
        <w:trPr>
          <w:tblHeader/>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2AE9B6D2" w14:textId="77777777" w:rsidR="00EC2DD7" w:rsidRPr="00EF1F88" w:rsidRDefault="00EC2DD7" w:rsidP="00C00A7B">
            <w:pPr>
              <w:ind w:firstLine="0"/>
              <w:rPr>
                <w:rFonts w:eastAsia="SimSun"/>
                <w:color w:val="000000"/>
                <w:kern w:val="2"/>
                <w:sz w:val="24"/>
                <w:szCs w:val="24"/>
                <w:lang w:eastAsia="hi-IN" w:bidi="hi-IN"/>
              </w:rPr>
            </w:pPr>
          </w:p>
        </w:tc>
        <w:tc>
          <w:tcPr>
            <w:tcW w:w="1123" w:type="dxa"/>
            <w:tcBorders>
              <w:top w:val="single" w:sz="4" w:space="0" w:color="auto"/>
              <w:left w:val="single" w:sz="4" w:space="0" w:color="auto"/>
              <w:bottom w:val="single" w:sz="4" w:space="0" w:color="auto"/>
              <w:right w:val="single" w:sz="4" w:space="0" w:color="auto"/>
            </w:tcBorders>
            <w:hideMark/>
          </w:tcPr>
          <w:p w14:paraId="63175FDE" w14:textId="77777777" w:rsidR="00EC2DD7" w:rsidRPr="00EF1F88" w:rsidRDefault="00EC2DD7"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Средства займа</w:t>
            </w:r>
          </w:p>
        </w:tc>
        <w:tc>
          <w:tcPr>
            <w:tcW w:w="1123" w:type="dxa"/>
            <w:tcBorders>
              <w:top w:val="single" w:sz="4" w:space="0" w:color="auto"/>
              <w:left w:val="single" w:sz="4" w:space="0" w:color="auto"/>
              <w:bottom w:val="single" w:sz="4" w:space="0" w:color="auto"/>
              <w:right w:val="single" w:sz="4" w:space="0" w:color="auto"/>
            </w:tcBorders>
            <w:hideMark/>
          </w:tcPr>
          <w:p w14:paraId="12C5AFBA" w14:textId="77777777" w:rsidR="00EC2DD7" w:rsidRPr="00EF1F88" w:rsidRDefault="00EC2DD7"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Средства Заяви</w:t>
            </w:r>
            <w:r w:rsidRPr="00EF1F88">
              <w:rPr>
                <w:rFonts w:eastAsia="SimSun"/>
                <w:color w:val="000000"/>
                <w:kern w:val="2"/>
                <w:sz w:val="24"/>
                <w:szCs w:val="24"/>
                <w:lang w:eastAsia="hi-IN" w:bidi="hi-IN"/>
              </w:rPr>
              <w:softHyphen/>
              <w:t>теля</w:t>
            </w:r>
          </w:p>
        </w:tc>
        <w:tc>
          <w:tcPr>
            <w:tcW w:w="1123" w:type="dxa"/>
            <w:tcBorders>
              <w:top w:val="single" w:sz="4" w:space="0" w:color="auto"/>
              <w:left w:val="single" w:sz="4" w:space="0" w:color="auto"/>
              <w:bottom w:val="single" w:sz="4" w:space="0" w:color="auto"/>
              <w:right w:val="single" w:sz="4" w:space="0" w:color="auto"/>
            </w:tcBorders>
            <w:hideMark/>
          </w:tcPr>
          <w:p w14:paraId="44F33183" w14:textId="77777777" w:rsidR="00EC2DD7" w:rsidRPr="00EF1F88" w:rsidRDefault="00EC2DD7"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Средства займа</w:t>
            </w:r>
          </w:p>
        </w:tc>
        <w:tc>
          <w:tcPr>
            <w:tcW w:w="1123" w:type="dxa"/>
            <w:tcBorders>
              <w:top w:val="single" w:sz="4" w:space="0" w:color="auto"/>
              <w:left w:val="single" w:sz="4" w:space="0" w:color="auto"/>
              <w:bottom w:val="single" w:sz="4" w:space="0" w:color="auto"/>
              <w:right w:val="single" w:sz="4" w:space="0" w:color="auto"/>
            </w:tcBorders>
            <w:hideMark/>
          </w:tcPr>
          <w:p w14:paraId="40BF383F" w14:textId="77777777" w:rsidR="00EC2DD7" w:rsidRPr="00EF1F88" w:rsidRDefault="00EC2DD7"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Средства Заяви</w:t>
            </w:r>
            <w:r w:rsidRPr="00EF1F88">
              <w:rPr>
                <w:rFonts w:eastAsia="SimSun"/>
                <w:color w:val="000000"/>
                <w:kern w:val="2"/>
                <w:sz w:val="24"/>
                <w:szCs w:val="24"/>
                <w:lang w:eastAsia="hi-IN" w:bidi="hi-IN"/>
              </w:rPr>
              <w:softHyphen/>
              <w:t>теля</w:t>
            </w:r>
          </w:p>
        </w:tc>
        <w:tc>
          <w:tcPr>
            <w:tcW w:w="1123" w:type="dxa"/>
            <w:tcBorders>
              <w:top w:val="single" w:sz="4" w:space="0" w:color="auto"/>
              <w:left w:val="single" w:sz="4" w:space="0" w:color="auto"/>
              <w:bottom w:val="single" w:sz="4" w:space="0" w:color="auto"/>
              <w:right w:val="single" w:sz="4" w:space="0" w:color="auto"/>
            </w:tcBorders>
            <w:hideMark/>
          </w:tcPr>
          <w:p w14:paraId="02DD9192" w14:textId="77777777" w:rsidR="00EC2DD7" w:rsidRPr="00EF1F88" w:rsidRDefault="00EC2DD7"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Средства займа</w:t>
            </w:r>
          </w:p>
        </w:tc>
        <w:tc>
          <w:tcPr>
            <w:tcW w:w="1123" w:type="dxa"/>
            <w:tcBorders>
              <w:top w:val="single" w:sz="4" w:space="0" w:color="auto"/>
              <w:left w:val="single" w:sz="4" w:space="0" w:color="auto"/>
              <w:bottom w:val="single" w:sz="4" w:space="0" w:color="auto"/>
              <w:right w:val="single" w:sz="4" w:space="0" w:color="auto"/>
            </w:tcBorders>
            <w:hideMark/>
          </w:tcPr>
          <w:p w14:paraId="092648DD" w14:textId="77777777" w:rsidR="00EC2DD7" w:rsidRPr="00EF1F88" w:rsidRDefault="00EC2DD7"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Средства Заяви</w:t>
            </w:r>
            <w:r w:rsidRPr="00EF1F88">
              <w:rPr>
                <w:rFonts w:eastAsia="SimSun"/>
                <w:color w:val="000000"/>
                <w:kern w:val="2"/>
                <w:sz w:val="24"/>
                <w:szCs w:val="24"/>
                <w:lang w:eastAsia="hi-IN" w:bidi="hi-IN"/>
              </w:rPr>
              <w:softHyphen/>
              <w:t>теля</w:t>
            </w:r>
          </w:p>
        </w:tc>
        <w:tc>
          <w:tcPr>
            <w:tcW w:w="1123" w:type="dxa"/>
            <w:tcBorders>
              <w:top w:val="single" w:sz="4" w:space="0" w:color="auto"/>
              <w:left w:val="single" w:sz="4" w:space="0" w:color="auto"/>
              <w:bottom w:val="single" w:sz="4" w:space="0" w:color="auto"/>
              <w:right w:val="single" w:sz="4" w:space="0" w:color="auto"/>
            </w:tcBorders>
            <w:hideMark/>
          </w:tcPr>
          <w:p w14:paraId="1CC5E9F5" w14:textId="77777777" w:rsidR="00EC2DD7" w:rsidRPr="00EF1F88" w:rsidRDefault="00EC2DD7"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Средства займа</w:t>
            </w:r>
          </w:p>
        </w:tc>
        <w:tc>
          <w:tcPr>
            <w:tcW w:w="1124" w:type="dxa"/>
            <w:tcBorders>
              <w:top w:val="single" w:sz="4" w:space="0" w:color="auto"/>
              <w:left w:val="single" w:sz="4" w:space="0" w:color="auto"/>
              <w:bottom w:val="single" w:sz="4" w:space="0" w:color="auto"/>
              <w:right w:val="single" w:sz="4" w:space="0" w:color="auto"/>
            </w:tcBorders>
            <w:hideMark/>
          </w:tcPr>
          <w:p w14:paraId="6FAD11CA" w14:textId="77777777" w:rsidR="00EC2DD7" w:rsidRPr="00EF1F88" w:rsidRDefault="00EC2DD7"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Средства Заяви</w:t>
            </w:r>
            <w:r w:rsidRPr="00EF1F88">
              <w:rPr>
                <w:rFonts w:eastAsia="SimSun"/>
                <w:color w:val="000000"/>
                <w:kern w:val="2"/>
                <w:sz w:val="24"/>
                <w:szCs w:val="24"/>
                <w:lang w:eastAsia="hi-IN" w:bidi="hi-IN"/>
              </w:rPr>
              <w:softHyphen/>
              <w:t>теля</w:t>
            </w:r>
          </w:p>
        </w:tc>
      </w:tr>
      <w:tr w:rsidR="00EC2DD7" w:rsidRPr="00EF1F88" w14:paraId="788902EC" w14:textId="77777777" w:rsidTr="00EC2DD7">
        <w:tc>
          <w:tcPr>
            <w:tcW w:w="483" w:type="dxa"/>
            <w:tcBorders>
              <w:top w:val="single" w:sz="4" w:space="0" w:color="auto"/>
              <w:left w:val="single" w:sz="4" w:space="0" w:color="auto"/>
              <w:bottom w:val="single" w:sz="4" w:space="0" w:color="auto"/>
              <w:right w:val="single" w:sz="4" w:space="0" w:color="auto"/>
            </w:tcBorders>
            <w:vAlign w:val="center"/>
          </w:tcPr>
          <w:p w14:paraId="09A6E4D9" w14:textId="77777777" w:rsidR="00EC2DD7" w:rsidRPr="00EF1F88" w:rsidRDefault="00EC2DD7">
            <w:pPr>
              <w:suppressAutoHyphens/>
              <w:rPr>
                <w:rFonts w:eastAsia="SimSun"/>
                <w:color w:val="000000"/>
                <w:kern w:val="2"/>
                <w:sz w:val="24"/>
                <w:szCs w:val="24"/>
                <w:lang w:eastAsia="hi-IN" w:bidi="hi-IN"/>
              </w:rPr>
            </w:pPr>
          </w:p>
        </w:tc>
        <w:tc>
          <w:tcPr>
            <w:tcW w:w="1123" w:type="dxa"/>
            <w:tcBorders>
              <w:top w:val="single" w:sz="4" w:space="0" w:color="auto"/>
              <w:left w:val="single" w:sz="4" w:space="0" w:color="auto"/>
              <w:bottom w:val="single" w:sz="4" w:space="0" w:color="auto"/>
              <w:right w:val="single" w:sz="4" w:space="0" w:color="auto"/>
            </w:tcBorders>
          </w:tcPr>
          <w:p w14:paraId="62A60A6F" w14:textId="77777777" w:rsidR="00EC2DD7" w:rsidRPr="00EF1F88" w:rsidRDefault="00EC2DD7">
            <w:pPr>
              <w:suppressAutoHyphens/>
              <w:rPr>
                <w:rFonts w:eastAsia="SimSun"/>
                <w:color w:val="000000"/>
                <w:kern w:val="2"/>
                <w:sz w:val="24"/>
                <w:szCs w:val="24"/>
                <w:lang w:eastAsia="hi-IN" w:bidi="hi-IN"/>
              </w:rPr>
            </w:pPr>
          </w:p>
        </w:tc>
        <w:tc>
          <w:tcPr>
            <w:tcW w:w="1123" w:type="dxa"/>
            <w:tcBorders>
              <w:top w:val="single" w:sz="4" w:space="0" w:color="auto"/>
              <w:left w:val="single" w:sz="4" w:space="0" w:color="auto"/>
              <w:bottom w:val="single" w:sz="4" w:space="0" w:color="auto"/>
              <w:right w:val="single" w:sz="4" w:space="0" w:color="auto"/>
            </w:tcBorders>
          </w:tcPr>
          <w:p w14:paraId="16EB279B" w14:textId="77777777" w:rsidR="00EC2DD7" w:rsidRPr="00EF1F88" w:rsidRDefault="00EC2DD7">
            <w:pPr>
              <w:suppressAutoHyphens/>
              <w:rPr>
                <w:rFonts w:eastAsia="SimSun"/>
                <w:color w:val="000000"/>
                <w:kern w:val="2"/>
                <w:sz w:val="24"/>
                <w:szCs w:val="24"/>
                <w:lang w:eastAsia="hi-IN" w:bidi="hi-IN"/>
              </w:rPr>
            </w:pPr>
          </w:p>
        </w:tc>
        <w:tc>
          <w:tcPr>
            <w:tcW w:w="1123" w:type="dxa"/>
            <w:tcBorders>
              <w:top w:val="single" w:sz="4" w:space="0" w:color="auto"/>
              <w:left w:val="single" w:sz="4" w:space="0" w:color="auto"/>
              <w:bottom w:val="single" w:sz="4" w:space="0" w:color="auto"/>
              <w:right w:val="single" w:sz="4" w:space="0" w:color="auto"/>
            </w:tcBorders>
          </w:tcPr>
          <w:p w14:paraId="565B32A2" w14:textId="77777777" w:rsidR="00EC2DD7" w:rsidRPr="00EF1F88" w:rsidRDefault="00EC2DD7">
            <w:pPr>
              <w:suppressAutoHyphens/>
              <w:rPr>
                <w:rFonts w:eastAsia="SimSun"/>
                <w:color w:val="000000"/>
                <w:kern w:val="2"/>
                <w:sz w:val="24"/>
                <w:szCs w:val="24"/>
                <w:lang w:eastAsia="hi-IN" w:bidi="hi-IN"/>
              </w:rPr>
            </w:pPr>
          </w:p>
        </w:tc>
        <w:tc>
          <w:tcPr>
            <w:tcW w:w="1123" w:type="dxa"/>
            <w:tcBorders>
              <w:top w:val="single" w:sz="4" w:space="0" w:color="auto"/>
              <w:left w:val="single" w:sz="4" w:space="0" w:color="auto"/>
              <w:bottom w:val="single" w:sz="4" w:space="0" w:color="auto"/>
              <w:right w:val="single" w:sz="4" w:space="0" w:color="auto"/>
            </w:tcBorders>
          </w:tcPr>
          <w:p w14:paraId="03B25C14" w14:textId="77777777" w:rsidR="00EC2DD7" w:rsidRPr="00EF1F88" w:rsidRDefault="00EC2DD7">
            <w:pPr>
              <w:suppressAutoHyphens/>
              <w:rPr>
                <w:rFonts w:eastAsia="SimSun"/>
                <w:color w:val="000000"/>
                <w:kern w:val="2"/>
                <w:sz w:val="24"/>
                <w:szCs w:val="24"/>
                <w:lang w:eastAsia="hi-IN" w:bidi="hi-IN"/>
              </w:rPr>
            </w:pPr>
          </w:p>
        </w:tc>
        <w:tc>
          <w:tcPr>
            <w:tcW w:w="1123" w:type="dxa"/>
            <w:tcBorders>
              <w:top w:val="single" w:sz="4" w:space="0" w:color="auto"/>
              <w:left w:val="single" w:sz="4" w:space="0" w:color="auto"/>
              <w:bottom w:val="single" w:sz="4" w:space="0" w:color="auto"/>
              <w:right w:val="single" w:sz="4" w:space="0" w:color="auto"/>
            </w:tcBorders>
          </w:tcPr>
          <w:p w14:paraId="6C831BF7" w14:textId="77777777" w:rsidR="00EC2DD7" w:rsidRPr="00EF1F88" w:rsidRDefault="00EC2DD7">
            <w:pPr>
              <w:suppressAutoHyphens/>
              <w:rPr>
                <w:rFonts w:eastAsia="SimSun"/>
                <w:color w:val="000000"/>
                <w:kern w:val="2"/>
                <w:sz w:val="24"/>
                <w:szCs w:val="24"/>
                <w:lang w:eastAsia="hi-IN" w:bidi="hi-IN"/>
              </w:rPr>
            </w:pPr>
          </w:p>
        </w:tc>
        <w:tc>
          <w:tcPr>
            <w:tcW w:w="1123" w:type="dxa"/>
            <w:tcBorders>
              <w:top w:val="single" w:sz="4" w:space="0" w:color="auto"/>
              <w:left w:val="single" w:sz="4" w:space="0" w:color="auto"/>
              <w:bottom w:val="single" w:sz="4" w:space="0" w:color="auto"/>
              <w:right w:val="single" w:sz="4" w:space="0" w:color="auto"/>
            </w:tcBorders>
          </w:tcPr>
          <w:p w14:paraId="7CD4D57A" w14:textId="77777777" w:rsidR="00EC2DD7" w:rsidRPr="00EF1F88" w:rsidRDefault="00EC2DD7">
            <w:pPr>
              <w:suppressAutoHyphens/>
              <w:rPr>
                <w:rFonts w:eastAsia="SimSun"/>
                <w:color w:val="000000"/>
                <w:kern w:val="2"/>
                <w:sz w:val="24"/>
                <w:szCs w:val="24"/>
                <w:lang w:eastAsia="hi-IN" w:bidi="hi-IN"/>
              </w:rPr>
            </w:pPr>
          </w:p>
        </w:tc>
        <w:tc>
          <w:tcPr>
            <w:tcW w:w="1123" w:type="dxa"/>
            <w:tcBorders>
              <w:top w:val="single" w:sz="4" w:space="0" w:color="auto"/>
              <w:left w:val="single" w:sz="4" w:space="0" w:color="auto"/>
              <w:bottom w:val="single" w:sz="4" w:space="0" w:color="auto"/>
              <w:right w:val="single" w:sz="4" w:space="0" w:color="auto"/>
            </w:tcBorders>
          </w:tcPr>
          <w:p w14:paraId="0C0EA82D" w14:textId="77777777" w:rsidR="00EC2DD7" w:rsidRPr="00EF1F88" w:rsidRDefault="00EC2DD7">
            <w:pPr>
              <w:suppressAutoHyphens/>
              <w:rPr>
                <w:rFonts w:eastAsia="SimSun"/>
                <w:color w:val="000000"/>
                <w:kern w:val="2"/>
                <w:sz w:val="24"/>
                <w:szCs w:val="24"/>
                <w:lang w:eastAsia="hi-IN" w:bidi="hi-IN"/>
              </w:rPr>
            </w:pPr>
          </w:p>
        </w:tc>
        <w:tc>
          <w:tcPr>
            <w:tcW w:w="1124" w:type="dxa"/>
            <w:tcBorders>
              <w:top w:val="single" w:sz="4" w:space="0" w:color="auto"/>
              <w:left w:val="single" w:sz="4" w:space="0" w:color="auto"/>
              <w:bottom w:val="single" w:sz="4" w:space="0" w:color="auto"/>
              <w:right w:val="single" w:sz="4" w:space="0" w:color="auto"/>
            </w:tcBorders>
          </w:tcPr>
          <w:p w14:paraId="29568DC2" w14:textId="77777777" w:rsidR="00EC2DD7" w:rsidRPr="00EF1F88" w:rsidRDefault="00EC2DD7">
            <w:pPr>
              <w:suppressAutoHyphens/>
              <w:rPr>
                <w:rFonts w:eastAsia="SimSun"/>
                <w:color w:val="000000"/>
                <w:kern w:val="2"/>
                <w:sz w:val="24"/>
                <w:szCs w:val="24"/>
                <w:lang w:eastAsia="hi-IN" w:bidi="hi-IN"/>
              </w:rPr>
            </w:pPr>
          </w:p>
        </w:tc>
      </w:tr>
      <w:tr w:rsidR="00EC2DD7" w:rsidRPr="00EF1F88" w14:paraId="18438F42" w14:textId="77777777" w:rsidTr="00EC2DD7">
        <w:tc>
          <w:tcPr>
            <w:tcW w:w="483" w:type="dxa"/>
            <w:tcBorders>
              <w:top w:val="single" w:sz="4" w:space="0" w:color="auto"/>
              <w:left w:val="single" w:sz="4" w:space="0" w:color="auto"/>
              <w:bottom w:val="single" w:sz="4" w:space="0" w:color="auto"/>
              <w:right w:val="single" w:sz="4" w:space="0" w:color="auto"/>
            </w:tcBorders>
            <w:vAlign w:val="center"/>
          </w:tcPr>
          <w:p w14:paraId="3B420175" w14:textId="77777777" w:rsidR="00EC2DD7" w:rsidRPr="00EF1F88" w:rsidRDefault="00EC2DD7">
            <w:pPr>
              <w:suppressAutoHyphens/>
              <w:rPr>
                <w:rFonts w:eastAsia="SimSun"/>
                <w:color w:val="000000"/>
                <w:kern w:val="2"/>
                <w:sz w:val="24"/>
                <w:szCs w:val="24"/>
                <w:lang w:eastAsia="hi-IN" w:bidi="hi-IN"/>
              </w:rPr>
            </w:pPr>
          </w:p>
        </w:tc>
        <w:tc>
          <w:tcPr>
            <w:tcW w:w="1123" w:type="dxa"/>
            <w:tcBorders>
              <w:top w:val="single" w:sz="4" w:space="0" w:color="auto"/>
              <w:left w:val="single" w:sz="4" w:space="0" w:color="auto"/>
              <w:bottom w:val="single" w:sz="4" w:space="0" w:color="auto"/>
              <w:right w:val="single" w:sz="4" w:space="0" w:color="auto"/>
            </w:tcBorders>
          </w:tcPr>
          <w:p w14:paraId="6E3ECABB" w14:textId="77777777" w:rsidR="00EC2DD7" w:rsidRPr="00EF1F88" w:rsidRDefault="00EC2DD7">
            <w:pPr>
              <w:suppressAutoHyphens/>
              <w:rPr>
                <w:rFonts w:eastAsia="SimSun"/>
                <w:color w:val="000000"/>
                <w:kern w:val="2"/>
                <w:sz w:val="24"/>
                <w:szCs w:val="24"/>
                <w:lang w:eastAsia="hi-IN" w:bidi="hi-IN"/>
              </w:rPr>
            </w:pPr>
          </w:p>
        </w:tc>
        <w:tc>
          <w:tcPr>
            <w:tcW w:w="1123" w:type="dxa"/>
            <w:tcBorders>
              <w:top w:val="single" w:sz="4" w:space="0" w:color="auto"/>
              <w:left w:val="single" w:sz="4" w:space="0" w:color="auto"/>
              <w:bottom w:val="single" w:sz="4" w:space="0" w:color="auto"/>
              <w:right w:val="single" w:sz="4" w:space="0" w:color="auto"/>
            </w:tcBorders>
          </w:tcPr>
          <w:p w14:paraId="79F450FB" w14:textId="77777777" w:rsidR="00EC2DD7" w:rsidRPr="00EF1F88" w:rsidRDefault="00EC2DD7">
            <w:pPr>
              <w:suppressAutoHyphens/>
              <w:rPr>
                <w:rFonts w:eastAsia="SimSun"/>
                <w:color w:val="000000"/>
                <w:kern w:val="2"/>
                <w:sz w:val="24"/>
                <w:szCs w:val="24"/>
                <w:lang w:eastAsia="hi-IN" w:bidi="hi-IN"/>
              </w:rPr>
            </w:pPr>
          </w:p>
        </w:tc>
        <w:tc>
          <w:tcPr>
            <w:tcW w:w="1123" w:type="dxa"/>
            <w:tcBorders>
              <w:top w:val="single" w:sz="4" w:space="0" w:color="auto"/>
              <w:left w:val="single" w:sz="4" w:space="0" w:color="auto"/>
              <w:bottom w:val="single" w:sz="4" w:space="0" w:color="auto"/>
              <w:right w:val="single" w:sz="4" w:space="0" w:color="auto"/>
            </w:tcBorders>
          </w:tcPr>
          <w:p w14:paraId="2CD3A080" w14:textId="77777777" w:rsidR="00EC2DD7" w:rsidRPr="00EF1F88" w:rsidRDefault="00EC2DD7">
            <w:pPr>
              <w:suppressAutoHyphens/>
              <w:rPr>
                <w:rFonts w:eastAsia="SimSun"/>
                <w:color w:val="000000"/>
                <w:kern w:val="2"/>
                <w:sz w:val="24"/>
                <w:szCs w:val="24"/>
                <w:lang w:eastAsia="hi-IN" w:bidi="hi-IN"/>
              </w:rPr>
            </w:pPr>
          </w:p>
        </w:tc>
        <w:tc>
          <w:tcPr>
            <w:tcW w:w="1123" w:type="dxa"/>
            <w:tcBorders>
              <w:top w:val="single" w:sz="4" w:space="0" w:color="auto"/>
              <w:left w:val="single" w:sz="4" w:space="0" w:color="auto"/>
              <w:bottom w:val="single" w:sz="4" w:space="0" w:color="auto"/>
              <w:right w:val="single" w:sz="4" w:space="0" w:color="auto"/>
            </w:tcBorders>
          </w:tcPr>
          <w:p w14:paraId="4DC116F5" w14:textId="77777777" w:rsidR="00EC2DD7" w:rsidRPr="00EF1F88" w:rsidRDefault="00EC2DD7">
            <w:pPr>
              <w:suppressAutoHyphens/>
              <w:rPr>
                <w:rFonts w:eastAsia="SimSun"/>
                <w:color w:val="000000"/>
                <w:kern w:val="2"/>
                <w:sz w:val="24"/>
                <w:szCs w:val="24"/>
                <w:lang w:eastAsia="hi-IN" w:bidi="hi-IN"/>
              </w:rPr>
            </w:pPr>
          </w:p>
        </w:tc>
        <w:tc>
          <w:tcPr>
            <w:tcW w:w="1123" w:type="dxa"/>
            <w:tcBorders>
              <w:top w:val="single" w:sz="4" w:space="0" w:color="auto"/>
              <w:left w:val="single" w:sz="4" w:space="0" w:color="auto"/>
              <w:bottom w:val="single" w:sz="4" w:space="0" w:color="auto"/>
              <w:right w:val="single" w:sz="4" w:space="0" w:color="auto"/>
            </w:tcBorders>
          </w:tcPr>
          <w:p w14:paraId="039A8149" w14:textId="77777777" w:rsidR="00EC2DD7" w:rsidRPr="00EF1F88" w:rsidRDefault="00EC2DD7">
            <w:pPr>
              <w:suppressAutoHyphens/>
              <w:rPr>
                <w:rFonts w:eastAsia="SimSun"/>
                <w:color w:val="000000"/>
                <w:kern w:val="2"/>
                <w:sz w:val="24"/>
                <w:szCs w:val="24"/>
                <w:lang w:eastAsia="hi-IN" w:bidi="hi-IN"/>
              </w:rPr>
            </w:pPr>
          </w:p>
        </w:tc>
        <w:tc>
          <w:tcPr>
            <w:tcW w:w="1123" w:type="dxa"/>
            <w:tcBorders>
              <w:top w:val="single" w:sz="4" w:space="0" w:color="auto"/>
              <w:left w:val="single" w:sz="4" w:space="0" w:color="auto"/>
              <w:bottom w:val="single" w:sz="4" w:space="0" w:color="auto"/>
              <w:right w:val="single" w:sz="4" w:space="0" w:color="auto"/>
            </w:tcBorders>
          </w:tcPr>
          <w:p w14:paraId="595E7D8C" w14:textId="77777777" w:rsidR="00EC2DD7" w:rsidRPr="00EF1F88" w:rsidRDefault="00EC2DD7">
            <w:pPr>
              <w:suppressAutoHyphens/>
              <w:rPr>
                <w:rFonts w:eastAsia="SimSun"/>
                <w:color w:val="000000"/>
                <w:kern w:val="2"/>
                <w:sz w:val="24"/>
                <w:szCs w:val="24"/>
                <w:lang w:eastAsia="hi-IN" w:bidi="hi-IN"/>
              </w:rPr>
            </w:pPr>
          </w:p>
        </w:tc>
        <w:tc>
          <w:tcPr>
            <w:tcW w:w="1123" w:type="dxa"/>
            <w:tcBorders>
              <w:top w:val="single" w:sz="4" w:space="0" w:color="auto"/>
              <w:left w:val="single" w:sz="4" w:space="0" w:color="auto"/>
              <w:bottom w:val="single" w:sz="4" w:space="0" w:color="auto"/>
              <w:right w:val="single" w:sz="4" w:space="0" w:color="auto"/>
            </w:tcBorders>
          </w:tcPr>
          <w:p w14:paraId="19034E43" w14:textId="77777777" w:rsidR="00EC2DD7" w:rsidRPr="00EF1F88" w:rsidRDefault="00EC2DD7">
            <w:pPr>
              <w:suppressAutoHyphens/>
              <w:rPr>
                <w:rFonts w:eastAsia="SimSun"/>
                <w:color w:val="000000"/>
                <w:kern w:val="2"/>
                <w:sz w:val="24"/>
                <w:szCs w:val="24"/>
                <w:lang w:eastAsia="hi-IN" w:bidi="hi-IN"/>
              </w:rPr>
            </w:pPr>
          </w:p>
        </w:tc>
        <w:tc>
          <w:tcPr>
            <w:tcW w:w="1124" w:type="dxa"/>
            <w:tcBorders>
              <w:top w:val="single" w:sz="4" w:space="0" w:color="auto"/>
              <w:left w:val="single" w:sz="4" w:space="0" w:color="auto"/>
              <w:bottom w:val="single" w:sz="4" w:space="0" w:color="auto"/>
              <w:right w:val="single" w:sz="4" w:space="0" w:color="auto"/>
            </w:tcBorders>
          </w:tcPr>
          <w:p w14:paraId="2EDE111F" w14:textId="77777777" w:rsidR="00EC2DD7" w:rsidRPr="00EF1F88" w:rsidRDefault="00EC2DD7">
            <w:pPr>
              <w:suppressAutoHyphens/>
              <w:rPr>
                <w:rFonts w:eastAsia="SimSun"/>
                <w:color w:val="000000"/>
                <w:kern w:val="2"/>
                <w:sz w:val="24"/>
                <w:szCs w:val="24"/>
                <w:lang w:eastAsia="hi-IN" w:bidi="hi-IN"/>
              </w:rPr>
            </w:pPr>
          </w:p>
        </w:tc>
      </w:tr>
    </w:tbl>
    <w:p w14:paraId="72DB84E8" w14:textId="77777777" w:rsidR="007E5DC2" w:rsidRPr="00EF1F88" w:rsidRDefault="00850FCA" w:rsidP="007E5DC2">
      <w:pPr>
        <w:suppressAutoHyphens/>
        <w:rPr>
          <w:rFonts w:eastAsia="SimSun"/>
          <w:color w:val="000000"/>
          <w:kern w:val="2"/>
          <w:sz w:val="24"/>
          <w:szCs w:val="24"/>
          <w:lang w:eastAsia="hi-IN" w:bidi="hi-IN"/>
        </w:rPr>
      </w:pPr>
      <w:r w:rsidRPr="00EF1F88">
        <w:rPr>
          <w:rFonts w:eastAsia="SimSun"/>
          <w:color w:val="000000"/>
          <w:kern w:val="2"/>
          <w:sz w:val="24"/>
          <w:szCs w:val="24"/>
          <w:vertAlign w:val="superscript"/>
          <w:lang w:eastAsia="hi-IN" w:bidi="hi-IN"/>
        </w:rPr>
        <w:t>*</w:t>
      </w:r>
      <w:r w:rsidR="007E5DC2" w:rsidRPr="00EF1F88">
        <w:rPr>
          <w:rFonts w:eastAsia="SimSun"/>
          <w:color w:val="000000"/>
          <w:kern w:val="2"/>
          <w:sz w:val="24"/>
          <w:szCs w:val="24"/>
          <w:vertAlign w:val="superscript"/>
          <w:lang w:eastAsia="hi-IN" w:bidi="hi-IN"/>
        </w:rPr>
        <w:t>*</w:t>
      </w:r>
      <w:r w:rsidR="007E5DC2" w:rsidRPr="00EF1F88">
        <w:rPr>
          <w:rFonts w:eastAsia="SimSun"/>
          <w:color w:val="000000"/>
          <w:kern w:val="2"/>
          <w:sz w:val="24"/>
          <w:szCs w:val="24"/>
          <w:lang w:eastAsia="hi-IN" w:bidi="hi-IN"/>
        </w:rPr>
        <w:t xml:space="preserve"> по столбцу «Средства Заявителя» могут быть учтены расходы в проекте, понесенные им в прошлые периоды, но не ранее </w:t>
      </w:r>
      <w:r w:rsidRPr="00EF1F88">
        <w:rPr>
          <w:rFonts w:eastAsia="SimSun"/>
          <w:color w:val="000000"/>
          <w:kern w:val="2"/>
          <w:sz w:val="24"/>
          <w:szCs w:val="24"/>
          <w:lang w:eastAsia="hi-IN" w:bidi="hi-IN"/>
        </w:rPr>
        <w:t>12 месяцев</w:t>
      </w:r>
      <w:r w:rsidR="007E5DC2" w:rsidRPr="00EF1F88">
        <w:rPr>
          <w:rFonts w:eastAsia="SimSun"/>
          <w:color w:val="000000"/>
          <w:kern w:val="2"/>
          <w:sz w:val="24"/>
          <w:szCs w:val="24"/>
          <w:lang w:eastAsia="hi-IN" w:bidi="hi-IN"/>
        </w:rPr>
        <w:t xml:space="preserve">  до даты подачи Заявки. Данные о понесенных расходах также подлежат отражению в соответствующих графах по годам до года заключения договора займа.</w:t>
      </w:r>
    </w:p>
    <w:p w14:paraId="6A869F61" w14:textId="77777777" w:rsidR="00C95281" w:rsidRPr="00EF1F88" w:rsidRDefault="00C95281" w:rsidP="007E5DC2">
      <w:pPr>
        <w:suppressAutoHyphens/>
        <w:rPr>
          <w:rFonts w:eastAsia="SimSun"/>
          <w:color w:val="000000"/>
          <w:kern w:val="2"/>
          <w:sz w:val="28"/>
          <w:szCs w:val="24"/>
          <w:lang w:eastAsia="hi-IN" w:bidi="hi-IN"/>
        </w:rPr>
      </w:pPr>
    </w:p>
    <w:p w14:paraId="499D4A0B" w14:textId="77777777" w:rsidR="007E5DC2" w:rsidRPr="00EF1F88" w:rsidRDefault="007E5DC2" w:rsidP="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1</w:t>
      </w:r>
      <w:r w:rsidR="00850FCA" w:rsidRPr="00EF1F88">
        <w:rPr>
          <w:rFonts w:eastAsia="SimSun"/>
          <w:color w:val="000000"/>
          <w:kern w:val="2"/>
          <w:sz w:val="28"/>
          <w:szCs w:val="24"/>
          <w:lang w:eastAsia="hi-IN" w:bidi="hi-IN"/>
        </w:rPr>
        <w:t>8</w:t>
      </w:r>
      <w:r w:rsidRPr="00EF1F88">
        <w:rPr>
          <w:rFonts w:eastAsia="SimSun"/>
          <w:color w:val="000000"/>
          <w:kern w:val="2"/>
          <w:sz w:val="28"/>
          <w:szCs w:val="24"/>
          <w:lang w:eastAsia="hi-IN" w:bidi="hi-IN"/>
        </w:rPr>
        <w:t>. Источники финансирования проекта, включая стадию серийного промышленного производств</w:t>
      </w:r>
      <w:r w:rsidR="00EE10DA" w:rsidRPr="00EF1F88">
        <w:rPr>
          <w:rFonts w:eastAsia="SimSun"/>
          <w:color w:val="000000"/>
          <w:kern w:val="2"/>
          <w:sz w:val="28"/>
          <w:szCs w:val="24"/>
          <w:lang w:eastAsia="hi-IN" w:bidi="hi-IN"/>
        </w:rPr>
        <w:t>а.</w:t>
      </w:r>
    </w:p>
    <w:tbl>
      <w:tblPr>
        <w:tblStyle w:val="afa"/>
        <w:tblW w:w="5000" w:type="pct"/>
        <w:tblLayout w:type="fixed"/>
        <w:tblLook w:val="04A0" w:firstRow="1" w:lastRow="0" w:firstColumn="1" w:lastColumn="0" w:noHBand="0" w:noVBand="1"/>
      </w:tblPr>
      <w:tblGrid>
        <w:gridCol w:w="2832"/>
        <w:gridCol w:w="1935"/>
        <w:gridCol w:w="1935"/>
        <w:gridCol w:w="1613"/>
        <w:gridCol w:w="1255"/>
      </w:tblGrid>
      <w:tr w:rsidR="007E5DC2" w:rsidRPr="00EF1F88" w14:paraId="0A684A57" w14:textId="77777777" w:rsidTr="00C00A7B">
        <w:trPr>
          <w:tblHeader/>
        </w:trPr>
        <w:tc>
          <w:tcPr>
            <w:tcW w:w="2832" w:type="dxa"/>
            <w:tcBorders>
              <w:top w:val="single" w:sz="4" w:space="0" w:color="auto"/>
              <w:left w:val="single" w:sz="4" w:space="0" w:color="auto"/>
              <w:bottom w:val="single" w:sz="4" w:space="0" w:color="auto"/>
              <w:right w:val="single" w:sz="4" w:space="0" w:color="auto"/>
            </w:tcBorders>
            <w:vAlign w:val="center"/>
            <w:hideMark/>
          </w:tcPr>
          <w:p w14:paraId="322E60DD" w14:textId="77777777" w:rsidR="007E5DC2" w:rsidRPr="00EF1F88" w:rsidRDefault="007E5DC2"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Источник финансирования</w:t>
            </w:r>
          </w:p>
        </w:tc>
        <w:tc>
          <w:tcPr>
            <w:tcW w:w="1935" w:type="dxa"/>
            <w:tcBorders>
              <w:top w:val="single" w:sz="4" w:space="0" w:color="auto"/>
              <w:left w:val="single" w:sz="4" w:space="0" w:color="auto"/>
              <w:bottom w:val="single" w:sz="4" w:space="0" w:color="auto"/>
              <w:right w:val="single" w:sz="4" w:space="0" w:color="auto"/>
            </w:tcBorders>
            <w:vAlign w:val="center"/>
            <w:hideMark/>
          </w:tcPr>
          <w:p w14:paraId="3846C219" w14:textId="77777777" w:rsidR="007E5DC2" w:rsidRPr="00EF1F88" w:rsidRDefault="003B0772"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Форма финансирова</w:t>
            </w:r>
            <w:r w:rsidR="007E5DC2" w:rsidRPr="00EF1F88">
              <w:rPr>
                <w:rFonts w:eastAsia="SimSun"/>
                <w:color w:val="000000"/>
                <w:kern w:val="2"/>
                <w:sz w:val="24"/>
                <w:szCs w:val="24"/>
                <w:lang w:eastAsia="hi-IN" w:bidi="hi-IN"/>
              </w:rPr>
              <w:t>ния</w:t>
            </w:r>
          </w:p>
        </w:tc>
        <w:tc>
          <w:tcPr>
            <w:tcW w:w="1935" w:type="dxa"/>
            <w:tcBorders>
              <w:top w:val="single" w:sz="4" w:space="0" w:color="auto"/>
              <w:left w:val="single" w:sz="4" w:space="0" w:color="auto"/>
              <w:bottom w:val="single" w:sz="4" w:space="0" w:color="auto"/>
              <w:right w:val="single" w:sz="4" w:space="0" w:color="auto"/>
            </w:tcBorders>
            <w:vAlign w:val="center"/>
            <w:hideMark/>
          </w:tcPr>
          <w:p w14:paraId="0D90FB52" w14:textId="77777777" w:rsidR="007E5DC2" w:rsidRPr="00EF1F88" w:rsidRDefault="003B0772"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Страна источника финансирова</w:t>
            </w:r>
            <w:r w:rsidR="007E5DC2" w:rsidRPr="00EF1F88">
              <w:rPr>
                <w:rFonts w:eastAsia="SimSun"/>
                <w:color w:val="000000"/>
                <w:kern w:val="2"/>
                <w:sz w:val="24"/>
                <w:szCs w:val="24"/>
                <w:lang w:eastAsia="hi-IN" w:bidi="hi-IN"/>
              </w:rPr>
              <w:t>ния</w:t>
            </w:r>
          </w:p>
        </w:tc>
        <w:tc>
          <w:tcPr>
            <w:tcW w:w="1613" w:type="dxa"/>
            <w:tcBorders>
              <w:top w:val="single" w:sz="4" w:space="0" w:color="auto"/>
              <w:left w:val="single" w:sz="4" w:space="0" w:color="auto"/>
              <w:bottom w:val="single" w:sz="4" w:space="0" w:color="auto"/>
              <w:right w:val="single" w:sz="4" w:space="0" w:color="auto"/>
            </w:tcBorders>
            <w:vAlign w:val="center"/>
            <w:hideMark/>
          </w:tcPr>
          <w:p w14:paraId="0E064226" w14:textId="77777777" w:rsidR="007E5DC2" w:rsidRPr="00EF1F88" w:rsidRDefault="007E5DC2"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Год получения (факт или плановый)</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124589D" w14:textId="77777777" w:rsidR="007E5DC2" w:rsidRPr="00EF1F88" w:rsidRDefault="007E5DC2"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Сумма, тыс. руб.</w:t>
            </w:r>
          </w:p>
        </w:tc>
      </w:tr>
      <w:tr w:rsidR="007E5DC2" w:rsidRPr="00EF1F88" w14:paraId="292375F6" w14:textId="77777777" w:rsidTr="007E5DC2">
        <w:tc>
          <w:tcPr>
            <w:tcW w:w="9570" w:type="dxa"/>
            <w:gridSpan w:val="5"/>
            <w:tcBorders>
              <w:top w:val="single" w:sz="4" w:space="0" w:color="auto"/>
              <w:left w:val="single" w:sz="4" w:space="0" w:color="auto"/>
              <w:bottom w:val="single" w:sz="4" w:space="0" w:color="auto"/>
              <w:right w:val="single" w:sz="4" w:space="0" w:color="auto"/>
            </w:tcBorders>
            <w:hideMark/>
          </w:tcPr>
          <w:p w14:paraId="5DF8B422" w14:textId="77777777" w:rsidR="007E5DC2" w:rsidRPr="00EF1F88" w:rsidRDefault="007E5DC2" w:rsidP="00C00A7B">
            <w:pPr>
              <w:suppressAutoHyphens/>
              <w:ind w:firstLine="0"/>
              <w:rPr>
                <w:rFonts w:eastAsia="SimSun"/>
                <w:color w:val="000000"/>
                <w:kern w:val="2"/>
                <w:sz w:val="24"/>
                <w:szCs w:val="24"/>
                <w:lang w:eastAsia="hi-IN" w:bidi="hi-IN"/>
              </w:rPr>
            </w:pPr>
            <w:r w:rsidRPr="00EF1F88">
              <w:rPr>
                <w:rFonts w:eastAsia="SimSun"/>
                <w:color w:val="000000"/>
                <w:kern w:val="2"/>
                <w:sz w:val="24"/>
                <w:szCs w:val="24"/>
                <w:lang w:eastAsia="hi-IN" w:bidi="hi-IN"/>
              </w:rPr>
              <w:t>Уже произведенные расходы по проекту, в том числе:</w:t>
            </w:r>
          </w:p>
        </w:tc>
      </w:tr>
      <w:tr w:rsidR="007E5DC2" w:rsidRPr="00EF1F88" w14:paraId="14218486" w14:textId="77777777" w:rsidTr="007E5DC2">
        <w:tc>
          <w:tcPr>
            <w:tcW w:w="2832" w:type="dxa"/>
            <w:tcBorders>
              <w:top w:val="single" w:sz="4" w:space="0" w:color="auto"/>
              <w:left w:val="single" w:sz="4" w:space="0" w:color="auto"/>
              <w:bottom w:val="single" w:sz="4" w:space="0" w:color="auto"/>
              <w:right w:val="single" w:sz="4" w:space="0" w:color="auto"/>
            </w:tcBorders>
            <w:hideMark/>
          </w:tcPr>
          <w:p w14:paraId="507130A3" w14:textId="77777777" w:rsidR="007E5DC2" w:rsidRPr="00EF1F88" w:rsidRDefault="007E5DC2" w:rsidP="00C00A7B">
            <w:pPr>
              <w:suppressAutoHyphens/>
              <w:ind w:firstLine="0"/>
              <w:rPr>
                <w:rFonts w:eastAsia="SimSun"/>
                <w:color w:val="000000"/>
                <w:kern w:val="2"/>
                <w:sz w:val="24"/>
                <w:szCs w:val="24"/>
                <w:lang w:eastAsia="hi-IN" w:bidi="hi-IN"/>
              </w:rPr>
            </w:pPr>
            <w:r w:rsidRPr="00EF1F88">
              <w:rPr>
                <w:rFonts w:eastAsia="SimSun"/>
                <w:color w:val="000000"/>
                <w:kern w:val="2"/>
                <w:sz w:val="24"/>
                <w:szCs w:val="24"/>
                <w:lang w:eastAsia="hi-IN" w:bidi="hi-IN"/>
              </w:rPr>
              <w:t>Бюджетные средства</w:t>
            </w:r>
          </w:p>
        </w:tc>
        <w:tc>
          <w:tcPr>
            <w:tcW w:w="1935" w:type="dxa"/>
            <w:tcBorders>
              <w:top w:val="single" w:sz="4" w:space="0" w:color="auto"/>
              <w:left w:val="single" w:sz="4" w:space="0" w:color="auto"/>
              <w:bottom w:val="single" w:sz="4" w:space="0" w:color="auto"/>
              <w:right w:val="single" w:sz="4" w:space="0" w:color="auto"/>
            </w:tcBorders>
          </w:tcPr>
          <w:p w14:paraId="2163C7FD" w14:textId="77777777" w:rsidR="007E5DC2" w:rsidRPr="00EF1F88" w:rsidRDefault="007E5DC2" w:rsidP="00C00A7B">
            <w:pPr>
              <w:suppressAutoHyphens/>
              <w:ind w:firstLine="0"/>
              <w:rPr>
                <w:rFonts w:eastAsia="SimSun"/>
                <w:color w:val="000000"/>
                <w:kern w:val="2"/>
                <w:sz w:val="24"/>
                <w:szCs w:val="24"/>
                <w:lang w:eastAsia="hi-IN" w:bidi="hi-IN"/>
              </w:rPr>
            </w:pPr>
          </w:p>
        </w:tc>
        <w:tc>
          <w:tcPr>
            <w:tcW w:w="1935" w:type="dxa"/>
            <w:tcBorders>
              <w:top w:val="single" w:sz="4" w:space="0" w:color="auto"/>
              <w:left w:val="single" w:sz="4" w:space="0" w:color="auto"/>
              <w:bottom w:val="single" w:sz="4" w:space="0" w:color="auto"/>
              <w:right w:val="single" w:sz="4" w:space="0" w:color="auto"/>
            </w:tcBorders>
          </w:tcPr>
          <w:p w14:paraId="0BFC0889" w14:textId="77777777" w:rsidR="007E5DC2" w:rsidRPr="00EF1F88" w:rsidRDefault="007E5DC2" w:rsidP="00C00A7B">
            <w:pPr>
              <w:suppressAutoHyphens/>
              <w:ind w:firstLine="0"/>
              <w:rPr>
                <w:rFonts w:eastAsia="SimSun"/>
                <w:color w:val="000000"/>
                <w:kern w:val="2"/>
                <w:sz w:val="24"/>
                <w:szCs w:val="24"/>
                <w:lang w:eastAsia="hi-IN" w:bidi="hi-IN"/>
              </w:rPr>
            </w:pPr>
          </w:p>
        </w:tc>
        <w:tc>
          <w:tcPr>
            <w:tcW w:w="1613" w:type="dxa"/>
            <w:tcBorders>
              <w:top w:val="single" w:sz="4" w:space="0" w:color="auto"/>
              <w:left w:val="single" w:sz="4" w:space="0" w:color="auto"/>
              <w:bottom w:val="single" w:sz="4" w:space="0" w:color="auto"/>
              <w:right w:val="single" w:sz="4" w:space="0" w:color="auto"/>
            </w:tcBorders>
          </w:tcPr>
          <w:p w14:paraId="5EE01828" w14:textId="77777777" w:rsidR="007E5DC2" w:rsidRPr="00EF1F88" w:rsidRDefault="007E5DC2" w:rsidP="00C00A7B">
            <w:pPr>
              <w:suppressAutoHyphens/>
              <w:ind w:firstLine="0"/>
              <w:rPr>
                <w:rFonts w:eastAsia="SimSun"/>
                <w:color w:val="000000"/>
                <w:kern w:val="2"/>
                <w:sz w:val="24"/>
                <w:szCs w:val="24"/>
                <w:lang w:eastAsia="hi-IN" w:bidi="hi-IN"/>
              </w:rPr>
            </w:pPr>
          </w:p>
        </w:tc>
        <w:tc>
          <w:tcPr>
            <w:tcW w:w="1255" w:type="dxa"/>
            <w:tcBorders>
              <w:top w:val="single" w:sz="4" w:space="0" w:color="auto"/>
              <w:left w:val="single" w:sz="4" w:space="0" w:color="auto"/>
              <w:bottom w:val="single" w:sz="4" w:space="0" w:color="auto"/>
              <w:right w:val="single" w:sz="4" w:space="0" w:color="auto"/>
            </w:tcBorders>
          </w:tcPr>
          <w:p w14:paraId="560B8CB3" w14:textId="77777777" w:rsidR="007E5DC2" w:rsidRPr="00EF1F88" w:rsidRDefault="007E5DC2" w:rsidP="00C00A7B">
            <w:pPr>
              <w:suppressAutoHyphens/>
              <w:ind w:firstLine="0"/>
              <w:rPr>
                <w:rFonts w:eastAsia="SimSun"/>
                <w:color w:val="000000"/>
                <w:kern w:val="2"/>
                <w:sz w:val="24"/>
                <w:szCs w:val="24"/>
                <w:lang w:eastAsia="hi-IN" w:bidi="hi-IN"/>
              </w:rPr>
            </w:pPr>
          </w:p>
        </w:tc>
      </w:tr>
      <w:tr w:rsidR="007E5DC2" w:rsidRPr="00EF1F88" w14:paraId="02F03CF9" w14:textId="77777777" w:rsidTr="007E5DC2">
        <w:tc>
          <w:tcPr>
            <w:tcW w:w="2832" w:type="dxa"/>
            <w:tcBorders>
              <w:top w:val="single" w:sz="4" w:space="0" w:color="auto"/>
              <w:left w:val="single" w:sz="4" w:space="0" w:color="auto"/>
              <w:bottom w:val="single" w:sz="4" w:space="0" w:color="auto"/>
              <w:right w:val="single" w:sz="4" w:space="0" w:color="auto"/>
            </w:tcBorders>
            <w:hideMark/>
          </w:tcPr>
          <w:p w14:paraId="64E5C5D2" w14:textId="77777777" w:rsidR="007E5DC2" w:rsidRPr="00EF1F88" w:rsidRDefault="007E5DC2" w:rsidP="00C00A7B">
            <w:pPr>
              <w:suppressAutoHyphens/>
              <w:ind w:firstLine="0"/>
              <w:rPr>
                <w:rFonts w:eastAsia="SimSun"/>
                <w:color w:val="000000"/>
                <w:kern w:val="2"/>
                <w:sz w:val="24"/>
                <w:szCs w:val="24"/>
                <w:lang w:eastAsia="hi-IN" w:bidi="hi-IN"/>
              </w:rPr>
            </w:pPr>
            <w:r w:rsidRPr="00EF1F88">
              <w:rPr>
                <w:rFonts w:eastAsia="SimSun"/>
                <w:color w:val="000000"/>
                <w:kern w:val="2"/>
                <w:sz w:val="24"/>
                <w:szCs w:val="24"/>
                <w:lang w:eastAsia="hi-IN" w:bidi="hi-IN"/>
              </w:rPr>
              <w:t>Средства аффилированных лиц, бенефициаров</w:t>
            </w:r>
          </w:p>
        </w:tc>
        <w:tc>
          <w:tcPr>
            <w:tcW w:w="1935" w:type="dxa"/>
            <w:tcBorders>
              <w:top w:val="single" w:sz="4" w:space="0" w:color="auto"/>
              <w:left w:val="single" w:sz="4" w:space="0" w:color="auto"/>
              <w:bottom w:val="single" w:sz="4" w:space="0" w:color="auto"/>
              <w:right w:val="single" w:sz="4" w:space="0" w:color="auto"/>
            </w:tcBorders>
          </w:tcPr>
          <w:p w14:paraId="5DE2EB85" w14:textId="77777777" w:rsidR="007E5DC2" w:rsidRPr="00EF1F88" w:rsidRDefault="007E5DC2" w:rsidP="00C00A7B">
            <w:pPr>
              <w:suppressAutoHyphens/>
              <w:ind w:firstLine="0"/>
              <w:rPr>
                <w:rFonts w:eastAsia="SimSun"/>
                <w:color w:val="000000"/>
                <w:kern w:val="2"/>
                <w:sz w:val="24"/>
                <w:szCs w:val="24"/>
                <w:lang w:eastAsia="hi-IN" w:bidi="hi-IN"/>
              </w:rPr>
            </w:pPr>
          </w:p>
        </w:tc>
        <w:tc>
          <w:tcPr>
            <w:tcW w:w="1935" w:type="dxa"/>
            <w:tcBorders>
              <w:top w:val="single" w:sz="4" w:space="0" w:color="auto"/>
              <w:left w:val="single" w:sz="4" w:space="0" w:color="auto"/>
              <w:bottom w:val="single" w:sz="4" w:space="0" w:color="auto"/>
              <w:right w:val="single" w:sz="4" w:space="0" w:color="auto"/>
            </w:tcBorders>
          </w:tcPr>
          <w:p w14:paraId="65722C2C" w14:textId="77777777" w:rsidR="007E5DC2" w:rsidRPr="00EF1F88" w:rsidRDefault="007E5DC2" w:rsidP="00C00A7B">
            <w:pPr>
              <w:suppressAutoHyphens/>
              <w:ind w:firstLine="0"/>
              <w:rPr>
                <w:rFonts w:eastAsia="SimSun"/>
                <w:color w:val="000000"/>
                <w:kern w:val="2"/>
                <w:sz w:val="24"/>
                <w:szCs w:val="24"/>
                <w:lang w:eastAsia="hi-IN" w:bidi="hi-IN"/>
              </w:rPr>
            </w:pPr>
          </w:p>
        </w:tc>
        <w:tc>
          <w:tcPr>
            <w:tcW w:w="1613" w:type="dxa"/>
            <w:tcBorders>
              <w:top w:val="single" w:sz="4" w:space="0" w:color="auto"/>
              <w:left w:val="single" w:sz="4" w:space="0" w:color="auto"/>
              <w:bottom w:val="single" w:sz="4" w:space="0" w:color="auto"/>
              <w:right w:val="single" w:sz="4" w:space="0" w:color="auto"/>
            </w:tcBorders>
          </w:tcPr>
          <w:p w14:paraId="68159289" w14:textId="77777777" w:rsidR="007E5DC2" w:rsidRPr="00EF1F88" w:rsidRDefault="007E5DC2" w:rsidP="00C00A7B">
            <w:pPr>
              <w:suppressAutoHyphens/>
              <w:ind w:firstLine="0"/>
              <w:rPr>
                <w:rFonts w:eastAsia="SimSun"/>
                <w:color w:val="000000"/>
                <w:kern w:val="2"/>
                <w:sz w:val="24"/>
                <w:szCs w:val="24"/>
                <w:lang w:eastAsia="hi-IN" w:bidi="hi-IN"/>
              </w:rPr>
            </w:pPr>
          </w:p>
        </w:tc>
        <w:tc>
          <w:tcPr>
            <w:tcW w:w="1255" w:type="dxa"/>
            <w:tcBorders>
              <w:top w:val="single" w:sz="4" w:space="0" w:color="auto"/>
              <w:left w:val="single" w:sz="4" w:space="0" w:color="auto"/>
              <w:bottom w:val="single" w:sz="4" w:space="0" w:color="auto"/>
              <w:right w:val="single" w:sz="4" w:space="0" w:color="auto"/>
            </w:tcBorders>
          </w:tcPr>
          <w:p w14:paraId="1EA389F5" w14:textId="77777777" w:rsidR="007E5DC2" w:rsidRPr="00EF1F88" w:rsidRDefault="007E5DC2" w:rsidP="00C00A7B">
            <w:pPr>
              <w:suppressAutoHyphens/>
              <w:ind w:firstLine="0"/>
              <w:rPr>
                <w:rFonts w:eastAsia="SimSun"/>
                <w:color w:val="000000"/>
                <w:kern w:val="2"/>
                <w:sz w:val="24"/>
                <w:szCs w:val="24"/>
                <w:lang w:eastAsia="hi-IN" w:bidi="hi-IN"/>
              </w:rPr>
            </w:pPr>
          </w:p>
        </w:tc>
      </w:tr>
      <w:tr w:rsidR="007E5DC2" w:rsidRPr="00EF1F88" w14:paraId="49DDE54F" w14:textId="77777777" w:rsidTr="007E5DC2">
        <w:tc>
          <w:tcPr>
            <w:tcW w:w="2832" w:type="dxa"/>
            <w:tcBorders>
              <w:top w:val="single" w:sz="4" w:space="0" w:color="auto"/>
              <w:left w:val="single" w:sz="4" w:space="0" w:color="auto"/>
              <w:bottom w:val="single" w:sz="4" w:space="0" w:color="auto"/>
              <w:right w:val="single" w:sz="4" w:space="0" w:color="auto"/>
            </w:tcBorders>
            <w:hideMark/>
          </w:tcPr>
          <w:p w14:paraId="555FBC13" w14:textId="77777777" w:rsidR="007E5DC2" w:rsidRPr="00EF1F88" w:rsidRDefault="007E5DC2" w:rsidP="00C00A7B">
            <w:pPr>
              <w:suppressAutoHyphens/>
              <w:ind w:firstLine="0"/>
              <w:rPr>
                <w:rFonts w:eastAsia="SimSun"/>
                <w:color w:val="000000"/>
                <w:kern w:val="2"/>
                <w:sz w:val="24"/>
                <w:szCs w:val="24"/>
                <w:lang w:eastAsia="hi-IN" w:bidi="hi-IN"/>
              </w:rPr>
            </w:pPr>
            <w:r w:rsidRPr="00EF1F88">
              <w:rPr>
                <w:rFonts w:eastAsia="SimSun"/>
                <w:color w:val="000000"/>
                <w:kern w:val="2"/>
                <w:sz w:val="24"/>
                <w:szCs w:val="24"/>
                <w:lang w:eastAsia="hi-IN" w:bidi="hi-IN"/>
              </w:rPr>
              <w:t>Банковское кредитование</w:t>
            </w:r>
          </w:p>
        </w:tc>
        <w:tc>
          <w:tcPr>
            <w:tcW w:w="1935" w:type="dxa"/>
            <w:tcBorders>
              <w:top w:val="single" w:sz="4" w:space="0" w:color="auto"/>
              <w:left w:val="single" w:sz="4" w:space="0" w:color="auto"/>
              <w:bottom w:val="single" w:sz="4" w:space="0" w:color="auto"/>
              <w:right w:val="single" w:sz="4" w:space="0" w:color="auto"/>
            </w:tcBorders>
          </w:tcPr>
          <w:p w14:paraId="54BF17C5" w14:textId="77777777" w:rsidR="007E5DC2" w:rsidRPr="00EF1F88" w:rsidRDefault="007E5DC2" w:rsidP="00C00A7B">
            <w:pPr>
              <w:suppressAutoHyphens/>
              <w:ind w:firstLine="0"/>
              <w:rPr>
                <w:rFonts w:eastAsia="SimSun"/>
                <w:color w:val="000000"/>
                <w:kern w:val="2"/>
                <w:sz w:val="24"/>
                <w:szCs w:val="24"/>
                <w:lang w:eastAsia="hi-IN" w:bidi="hi-IN"/>
              </w:rPr>
            </w:pPr>
          </w:p>
        </w:tc>
        <w:tc>
          <w:tcPr>
            <w:tcW w:w="1935" w:type="dxa"/>
            <w:tcBorders>
              <w:top w:val="single" w:sz="4" w:space="0" w:color="auto"/>
              <w:left w:val="single" w:sz="4" w:space="0" w:color="auto"/>
              <w:bottom w:val="single" w:sz="4" w:space="0" w:color="auto"/>
              <w:right w:val="single" w:sz="4" w:space="0" w:color="auto"/>
            </w:tcBorders>
          </w:tcPr>
          <w:p w14:paraId="41FFBC81" w14:textId="77777777" w:rsidR="007E5DC2" w:rsidRPr="00EF1F88" w:rsidRDefault="007E5DC2" w:rsidP="00C00A7B">
            <w:pPr>
              <w:suppressAutoHyphens/>
              <w:ind w:firstLine="0"/>
              <w:rPr>
                <w:rFonts w:eastAsia="SimSun"/>
                <w:color w:val="000000"/>
                <w:kern w:val="2"/>
                <w:sz w:val="24"/>
                <w:szCs w:val="24"/>
                <w:lang w:eastAsia="hi-IN" w:bidi="hi-IN"/>
              </w:rPr>
            </w:pPr>
          </w:p>
        </w:tc>
        <w:tc>
          <w:tcPr>
            <w:tcW w:w="1613" w:type="dxa"/>
            <w:tcBorders>
              <w:top w:val="single" w:sz="4" w:space="0" w:color="auto"/>
              <w:left w:val="single" w:sz="4" w:space="0" w:color="auto"/>
              <w:bottom w:val="single" w:sz="4" w:space="0" w:color="auto"/>
              <w:right w:val="single" w:sz="4" w:space="0" w:color="auto"/>
            </w:tcBorders>
          </w:tcPr>
          <w:p w14:paraId="0AEF75D6" w14:textId="77777777" w:rsidR="007E5DC2" w:rsidRPr="00EF1F88" w:rsidRDefault="007E5DC2" w:rsidP="00C00A7B">
            <w:pPr>
              <w:suppressAutoHyphens/>
              <w:ind w:firstLine="0"/>
              <w:rPr>
                <w:rFonts w:eastAsia="SimSun"/>
                <w:color w:val="000000"/>
                <w:kern w:val="2"/>
                <w:sz w:val="24"/>
                <w:szCs w:val="24"/>
                <w:lang w:eastAsia="hi-IN" w:bidi="hi-IN"/>
              </w:rPr>
            </w:pPr>
          </w:p>
        </w:tc>
        <w:tc>
          <w:tcPr>
            <w:tcW w:w="1255" w:type="dxa"/>
            <w:tcBorders>
              <w:top w:val="single" w:sz="4" w:space="0" w:color="auto"/>
              <w:left w:val="single" w:sz="4" w:space="0" w:color="auto"/>
              <w:bottom w:val="single" w:sz="4" w:space="0" w:color="auto"/>
              <w:right w:val="single" w:sz="4" w:space="0" w:color="auto"/>
            </w:tcBorders>
          </w:tcPr>
          <w:p w14:paraId="1F884579" w14:textId="77777777" w:rsidR="007E5DC2" w:rsidRPr="00EF1F88" w:rsidRDefault="007E5DC2" w:rsidP="00C00A7B">
            <w:pPr>
              <w:suppressAutoHyphens/>
              <w:ind w:firstLine="0"/>
              <w:rPr>
                <w:rFonts w:eastAsia="SimSun"/>
                <w:color w:val="000000"/>
                <w:kern w:val="2"/>
                <w:sz w:val="24"/>
                <w:szCs w:val="24"/>
                <w:lang w:eastAsia="hi-IN" w:bidi="hi-IN"/>
              </w:rPr>
            </w:pPr>
          </w:p>
        </w:tc>
      </w:tr>
      <w:tr w:rsidR="007E5DC2" w:rsidRPr="00EF1F88" w14:paraId="232C76C5" w14:textId="77777777" w:rsidTr="007E5DC2">
        <w:tc>
          <w:tcPr>
            <w:tcW w:w="2832" w:type="dxa"/>
            <w:tcBorders>
              <w:top w:val="single" w:sz="4" w:space="0" w:color="auto"/>
              <w:left w:val="single" w:sz="4" w:space="0" w:color="auto"/>
              <w:bottom w:val="single" w:sz="4" w:space="0" w:color="auto"/>
              <w:right w:val="single" w:sz="4" w:space="0" w:color="auto"/>
            </w:tcBorders>
            <w:hideMark/>
          </w:tcPr>
          <w:p w14:paraId="60B2E3EF" w14:textId="77777777" w:rsidR="007E5DC2" w:rsidRPr="00EF1F88" w:rsidRDefault="007E5DC2" w:rsidP="00C00A7B">
            <w:pPr>
              <w:suppressAutoHyphens/>
              <w:ind w:firstLine="0"/>
              <w:rPr>
                <w:rFonts w:eastAsia="SimSun"/>
                <w:color w:val="000000"/>
                <w:kern w:val="2"/>
                <w:sz w:val="24"/>
                <w:szCs w:val="24"/>
                <w:lang w:eastAsia="hi-IN" w:bidi="hi-IN"/>
              </w:rPr>
            </w:pPr>
            <w:r w:rsidRPr="00EF1F88">
              <w:rPr>
                <w:rFonts w:eastAsia="SimSun"/>
                <w:color w:val="000000"/>
                <w:kern w:val="2"/>
                <w:sz w:val="24"/>
                <w:szCs w:val="24"/>
                <w:lang w:eastAsia="hi-IN" w:bidi="hi-IN"/>
              </w:rPr>
              <w:t>Собственные средства организации</w:t>
            </w:r>
          </w:p>
        </w:tc>
        <w:tc>
          <w:tcPr>
            <w:tcW w:w="1935" w:type="dxa"/>
            <w:tcBorders>
              <w:top w:val="single" w:sz="4" w:space="0" w:color="auto"/>
              <w:left w:val="single" w:sz="4" w:space="0" w:color="auto"/>
              <w:bottom w:val="single" w:sz="4" w:space="0" w:color="auto"/>
              <w:right w:val="single" w:sz="4" w:space="0" w:color="auto"/>
            </w:tcBorders>
          </w:tcPr>
          <w:p w14:paraId="49DF38AA" w14:textId="77777777" w:rsidR="007E5DC2" w:rsidRPr="00EF1F88" w:rsidRDefault="007E5DC2" w:rsidP="00C00A7B">
            <w:pPr>
              <w:suppressAutoHyphens/>
              <w:ind w:firstLine="0"/>
              <w:rPr>
                <w:rFonts w:eastAsia="SimSun"/>
                <w:color w:val="000000"/>
                <w:kern w:val="2"/>
                <w:sz w:val="24"/>
                <w:szCs w:val="24"/>
                <w:lang w:eastAsia="hi-IN" w:bidi="hi-IN"/>
              </w:rPr>
            </w:pPr>
          </w:p>
        </w:tc>
        <w:tc>
          <w:tcPr>
            <w:tcW w:w="1935" w:type="dxa"/>
            <w:tcBorders>
              <w:top w:val="single" w:sz="4" w:space="0" w:color="auto"/>
              <w:left w:val="single" w:sz="4" w:space="0" w:color="auto"/>
              <w:bottom w:val="single" w:sz="4" w:space="0" w:color="auto"/>
              <w:right w:val="single" w:sz="4" w:space="0" w:color="auto"/>
            </w:tcBorders>
          </w:tcPr>
          <w:p w14:paraId="138DC0BB" w14:textId="77777777" w:rsidR="007E5DC2" w:rsidRPr="00EF1F88" w:rsidRDefault="007E5DC2" w:rsidP="00C00A7B">
            <w:pPr>
              <w:suppressAutoHyphens/>
              <w:ind w:firstLine="0"/>
              <w:rPr>
                <w:rFonts w:eastAsia="SimSun"/>
                <w:color w:val="000000"/>
                <w:kern w:val="2"/>
                <w:sz w:val="24"/>
                <w:szCs w:val="24"/>
                <w:lang w:eastAsia="hi-IN" w:bidi="hi-IN"/>
              </w:rPr>
            </w:pPr>
          </w:p>
        </w:tc>
        <w:tc>
          <w:tcPr>
            <w:tcW w:w="1613" w:type="dxa"/>
            <w:tcBorders>
              <w:top w:val="single" w:sz="4" w:space="0" w:color="auto"/>
              <w:left w:val="single" w:sz="4" w:space="0" w:color="auto"/>
              <w:bottom w:val="single" w:sz="4" w:space="0" w:color="auto"/>
              <w:right w:val="single" w:sz="4" w:space="0" w:color="auto"/>
            </w:tcBorders>
          </w:tcPr>
          <w:p w14:paraId="402779C9" w14:textId="77777777" w:rsidR="007E5DC2" w:rsidRPr="00EF1F88" w:rsidRDefault="007E5DC2" w:rsidP="00C00A7B">
            <w:pPr>
              <w:suppressAutoHyphens/>
              <w:ind w:firstLine="0"/>
              <w:rPr>
                <w:rFonts w:eastAsia="SimSun"/>
                <w:color w:val="000000"/>
                <w:kern w:val="2"/>
                <w:sz w:val="24"/>
                <w:szCs w:val="24"/>
                <w:lang w:eastAsia="hi-IN" w:bidi="hi-IN"/>
              </w:rPr>
            </w:pPr>
          </w:p>
        </w:tc>
        <w:tc>
          <w:tcPr>
            <w:tcW w:w="1255" w:type="dxa"/>
            <w:tcBorders>
              <w:top w:val="single" w:sz="4" w:space="0" w:color="auto"/>
              <w:left w:val="single" w:sz="4" w:space="0" w:color="auto"/>
              <w:bottom w:val="single" w:sz="4" w:space="0" w:color="auto"/>
              <w:right w:val="single" w:sz="4" w:space="0" w:color="auto"/>
            </w:tcBorders>
          </w:tcPr>
          <w:p w14:paraId="4577E22B" w14:textId="77777777" w:rsidR="007E5DC2" w:rsidRPr="00EF1F88" w:rsidRDefault="007E5DC2" w:rsidP="00C00A7B">
            <w:pPr>
              <w:suppressAutoHyphens/>
              <w:ind w:firstLine="0"/>
              <w:rPr>
                <w:rFonts w:eastAsia="SimSun"/>
                <w:color w:val="000000"/>
                <w:kern w:val="2"/>
                <w:sz w:val="24"/>
                <w:szCs w:val="24"/>
                <w:lang w:eastAsia="hi-IN" w:bidi="hi-IN"/>
              </w:rPr>
            </w:pPr>
          </w:p>
        </w:tc>
      </w:tr>
      <w:tr w:rsidR="007E5DC2" w:rsidRPr="00EF1F88" w14:paraId="7BA03472" w14:textId="77777777" w:rsidTr="007E5DC2">
        <w:trPr>
          <w:trHeight w:val="570"/>
        </w:trPr>
        <w:tc>
          <w:tcPr>
            <w:tcW w:w="2832" w:type="dxa"/>
            <w:tcBorders>
              <w:top w:val="single" w:sz="4" w:space="0" w:color="auto"/>
              <w:left w:val="single" w:sz="4" w:space="0" w:color="auto"/>
              <w:bottom w:val="single" w:sz="4" w:space="0" w:color="auto"/>
              <w:right w:val="single" w:sz="4" w:space="0" w:color="auto"/>
            </w:tcBorders>
          </w:tcPr>
          <w:p w14:paraId="7BD533A9" w14:textId="77777777" w:rsidR="007E5DC2" w:rsidRPr="00EF1F88" w:rsidRDefault="007E5DC2" w:rsidP="00850FCA">
            <w:pPr>
              <w:suppressAutoHyphens/>
              <w:ind w:firstLine="0"/>
              <w:rPr>
                <w:rFonts w:eastAsia="SimSun"/>
                <w:color w:val="000000"/>
                <w:kern w:val="2"/>
                <w:sz w:val="24"/>
                <w:szCs w:val="24"/>
                <w:lang w:eastAsia="hi-IN" w:bidi="hi-IN"/>
              </w:rPr>
            </w:pPr>
            <w:r w:rsidRPr="00EF1F88">
              <w:rPr>
                <w:rFonts w:eastAsia="SimSun"/>
                <w:color w:val="000000"/>
                <w:kern w:val="2"/>
                <w:sz w:val="24"/>
                <w:szCs w:val="24"/>
                <w:lang w:eastAsia="hi-IN" w:bidi="hi-IN"/>
              </w:rPr>
              <w:t>Средства иных частных инвесторов</w:t>
            </w:r>
          </w:p>
        </w:tc>
        <w:tc>
          <w:tcPr>
            <w:tcW w:w="1935" w:type="dxa"/>
            <w:tcBorders>
              <w:top w:val="single" w:sz="4" w:space="0" w:color="auto"/>
              <w:left w:val="single" w:sz="4" w:space="0" w:color="auto"/>
              <w:bottom w:val="single" w:sz="4" w:space="0" w:color="auto"/>
              <w:right w:val="single" w:sz="4" w:space="0" w:color="auto"/>
            </w:tcBorders>
          </w:tcPr>
          <w:p w14:paraId="3D2BE144" w14:textId="77777777" w:rsidR="007E5DC2" w:rsidRPr="00EF1F88" w:rsidRDefault="007E5DC2" w:rsidP="00C00A7B">
            <w:pPr>
              <w:suppressAutoHyphens/>
              <w:ind w:firstLine="0"/>
              <w:rPr>
                <w:rFonts w:eastAsia="SimSun"/>
                <w:color w:val="000000"/>
                <w:kern w:val="2"/>
                <w:sz w:val="24"/>
                <w:szCs w:val="24"/>
                <w:lang w:eastAsia="hi-IN" w:bidi="hi-IN"/>
              </w:rPr>
            </w:pPr>
          </w:p>
        </w:tc>
        <w:tc>
          <w:tcPr>
            <w:tcW w:w="1935" w:type="dxa"/>
            <w:tcBorders>
              <w:top w:val="single" w:sz="4" w:space="0" w:color="auto"/>
              <w:left w:val="single" w:sz="4" w:space="0" w:color="auto"/>
              <w:bottom w:val="single" w:sz="4" w:space="0" w:color="auto"/>
              <w:right w:val="single" w:sz="4" w:space="0" w:color="auto"/>
            </w:tcBorders>
          </w:tcPr>
          <w:p w14:paraId="576DC5BE" w14:textId="77777777" w:rsidR="007E5DC2" w:rsidRPr="00EF1F88" w:rsidRDefault="007E5DC2" w:rsidP="00C00A7B">
            <w:pPr>
              <w:suppressAutoHyphens/>
              <w:ind w:firstLine="0"/>
              <w:rPr>
                <w:rFonts w:eastAsia="SimSun"/>
                <w:color w:val="000000"/>
                <w:kern w:val="2"/>
                <w:sz w:val="24"/>
                <w:szCs w:val="24"/>
                <w:lang w:eastAsia="hi-IN" w:bidi="hi-IN"/>
              </w:rPr>
            </w:pPr>
          </w:p>
        </w:tc>
        <w:tc>
          <w:tcPr>
            <w:tcW w:w="1613" w:type="dxa"/>
            <w:tcBorders>
              <w:top w:val="single" w:sz="4" w:space="0" w:color="auto"/>
              <w:left w:val="single" w:sz="4" w:space="0" w:color="auto"/>
              <w:bottom w:val="single" w:sz="4" w:space="0" w:color="auto"/>
              <w:right w:val="single" w:sz="4" w:space="0" w:color="auto"/>
            </w:tcBorders>
          </w:tcPr>
          <w:p w14:paraId="2947F446" w14:textId="77777777" w:rsidR="007E5DC2" w:rsidRPr="00EF1F88" w:rsidRDefault="007E5DC2" w:rsidP="00C00A7B">
            <w:pPr>
              <w:suppressAutoHyphens/>
              <w:ind w:firstLine="0"/>
              <w:rPr>
                <w:rFonts w:eastAsia="SimSun"/>
                <w:color w:val="000000"/>
                <w:kern w:val="2"/>
                <w:sz w:val="24"/>
                <w:szCs w:val="24"/>
                <w:lang w:eastAsia="hi-IN" w:bidi="hi-IN"/>
              </w:rPr>
            </w:pPr>
          </w:p>
        </w:tc>
        <w:tc>
          <w:tcPr>
            <w:tcW w:w="1255" w:type="dxa"/>
            <w:tcBorders>
              <w:top w:val="single" w:sz="4" w:space="0" w:color="auto"/>
              <w:left w:val="single" w:sz="4" w:space="0" w:color="auto"/>
              <w:bottom w:val="single" w:sz="4" w:space="0" w:color="auto"/>
              <w:right w:val="single" w:sz="4" w:space="0" w:color="auto"/>
            </w:tcBorders>
          </w:tcPr>
          <w:p w14:paraId="4872EAA2" w14:textId="77777777" w:rsidR="007E5DC2" w:rsidRPr="00EF1F88" w:rsidRDefault="007E5DC2" w:rsidP="00C00A7B">
            <w:pPr>
              <w:suppressAutoHyphens/>
              <w:ind w:firstLine="0"/>
              <w:rPr>
                <w:rFonts w:eastAsia="SimSun"/>
                <w:color w:val="000000"/>
                <w:kern w:val="2"/>
                <w:sz w:val="24"/>
                <w:szCs w:val="24"/>
                <w:lang w:eastAsia="hi-IN" w:bidi="hi-IN"/>
              </w:rPr>
            </w:pPr>
          </w:p>
        </w:tc>
      </w:tr>
      <w:tr w:rsidR="007E5DC2" w:rsidRPr="00EF1F88" w14:paraId="6571F781" w14:textId="77777777" w:rsidTr="007E5DC2">
        <w:trPr>
          <w:trHeight w:val="390"/>
        </w:trPr>
        <w:tc>
          <w:tcPr>
            <w:tcW w:w="2832" w:type="dxa"/>
            <w:tcBorders>
              <w:top w:val="single" w:sz="4" w:space="0" w:color="auto"/>
              <w:left w:val="single" w:sz="4" w:space="0" w:color="auto"/>
              <w:bottom w:val="single" w:sz="4" w:space="0" w:color="auto"/>
              <w:right w:val="single" w:sz="4" w:space="0" w:color="auto"/>
            </w:tcBorders>
            <w:hideMark/>
          </w:tcPr>
          <w:p w14:paraId="4C08F352" w14:textId="77777777" w:rsidR="007E5DC2" w:rsidRPr="00EF1F88" w:rsidRDefault="007E5DC2" w:rsidP="00C00A7B">
            <w:pPr>
              <w:suppressAutoHyphens/>
              <w:ind w:firstLine="0"/>
              <w:rPr>
                <w:rFonts w:eastAsia="SimSun"/>
                <w:color w:val="000000"/>
                <w:kern w:val="2"/>
                <w:sz w:val="24"/>
                <w:szCs w:val="24"/>
                <w:lang w:eastAsia="hi-IN" w:bidi="hi-IN"/>
              </w:rPr>
            </w:pPr>
            <w:r w:rsidRPr="00EF1F88">
              <w:rPr>
                <w:rFonts w:eastAsia="SimSun"/>
                <w:color w:val="000000"/>
                <w:kern w:val="2"/>
                <w:sz w:val="24"/>
                <w:szCs w:val="24"/>
                <w:lang w:eastAsia="hi-IN" w:bidi="hi-IN"/>
              </w:rPr>
              <w:t>ИТОГО</w:t>
            </w:r>
          </w:p>
        </w:tc>
        <w:tc>
          <w:tcPr>
            <w:tcW w:w="1935" w:type="dxa"/>
            <w:tcBorders>
              <w:top w:val="single" w:sz="4" w:space="0" w:color="auto"/>
              <w:left w:val="single" w:sz="4" w:space="0" w:color="auto"/>
              <w:bottom w:val="single" w:sz="4" w:space="0" w:color="auto"/>
              <w:right w:val="single" w:sz="4" w:space="0" w:color="auto"/>
            </w:tcBorders>
            <w:hideMark/>
          </w:tcPr>
          <w:p w14:paraId="0E6B7F03" w14:textId="77777777" w:rsidR="007E5DC2" w:rsidRPr="00EF1F88" w:rsidRDefault="007E5DC2"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w:t>
            </w:r>
          </w:p>
        </w:tc>
        <w:tc>
          <w:tcPr>
            <w:tcW w:w="1935" w:type="dxa"/>
            <w:tcBorders>
              <w:top w:val="single" w:sz="4" w:space="0" w:color="auto"/>
              <w:left w:val="single" w:sz="4" w:space="0" w:color="auto"/>
              <w:bottom w:val="single" w:sz="4" w:space="0" w:color="auto"/>
              <w:right w:val="single" w:sz="4" w:space="0" w:color="auto"/>
            </w:tcBorders>
            <w:hideMark/>
          </w:tcPr>
          <w:p w14:paraId="4CF450FC" w14:textId="77777777" w:rsidR="007E5DC2" w:rsidRPr="00EF1F88" w:rsidRDefault="007E5DC2"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w:t>
            </w:r>
          </w:p>
        </w:tc>
        <w:tc>
          <w:tcPr>
            <w:tcW w:w="1613" w:type="dxa"/>
            <w:tcBorders>
              <w:top w:val="single" w:sz="4" w:space="0" w:color="auto"/>
              <w:left w:val="single" w:sz="4" w:space="0" w:color="auto"/>
              <w:bottom w:val="single" w:sz="4" w:space="0" w:color="auto"/>
              <w:right w:val="single" w:sz="4" w:space="0" w:color="auto"/>
            </w:tcBorders>
            <w:hideMark/>
          </w:tcPr>
          <w:p w14:paraId="53D3A48B" w14:textId="77777777" w:rsidR="007E5DC2" w:rsidRPr="00EF1F88" w:rsidRDefault="007E5DC2"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w:t>
            </w:r>
          </w:p>
        </w:tc>
        <w:tc>
          <w:tcPr>
            <w:tcW w:w="1255" w:type="dxa"/>
            <w:tcBorders>
              <w:top w:val="single" w:sz="4" w:space="0" w:color="auto"/>
              <w:left w:val="single" w:sz="4" w:space="0" w:color="auto"/>
              <w:bottom w:val="single" w:sz="4" w:space="0" w:color="auto"/>
              <w:right w:val="single" w:sz="4" w:space="0" w:color="auto"/>
            </w:tcBorders>
          </w:tcPr>
          <w:p w14:paraId="795C4FE5" w14:textId="77777777" w:rsidR="007E5DC2" w:rsidRPr="00EF1F88" w:rsidRDefault="007E5DC2" w:rsidP="00C00A7B">
            <w:pPr>
              <w:suppressAutoHyphens/>
              <w:ind w:firstLine="0"/>
              <w:rPr>
                <w:rFonts w:eastAsia="SimSun"/>
                <w:color w:val="000000"/>
                <w:kern w:val="2"/>
                <w:sz w:val="24"/>
                <w:szCs w:val="24"/>
                <w:lang w:eastAsia="hi-IN" w:bidi="hi-IN"/>
              </w:rPr>
            </w:pPr>
          </w:p>
        </w:tc>
      </w:tr>
      <w:tr w:rsidR="007E5DC2" w:rsidRPr="00EF1F88" w14:paraId="52A74BDA" w14:textId="77777777" w:rsidTr="007E5DC2">
        <w:tc>
          <w:tcPr>
            <w:tcW w:w="9570" w:type="dxa"/>
            <w:gridSpan w:val="5"/>
            <w:tcBorders>
              <w:top w:val="single" w:sz="4" w:space="0" w:color="auto"/>
              <w:left w:val="single" w:sz="4" w:space="0" w:color="auto"/>
              <w:bottom w:val="single" w:sz="4" w:space="0" w:color="auto"/>
              <w:right w:val="single" w:sz="4" w:space="0" w:color="auto"/>
            </w:tcBorders>
            <w:hideMark/>
          </w:tcPr>
          <w:p w14:paraId="6030FEAE" w14:textId="77777777" w:rsidR="007E5DC2" w:rsidRPr="00EF1F88" w:rsidRDefault="007E5DC2" w:rsidP="00C00A7B">
            <w:pPr>
              <w:suppressAutoHyphens/>
              <w:ind w:firstLine="0"/>
              <w:rPr>
                <w:rFonts w:eastAsia="SimSun"/>
                <w:color w:val="000000"/>
                <w:kern w:val="2"/>
                <w:sz w:val="24"/>
                <w:szCs w:val="24"/>
                <w:lang w:eastAsia="hi-IN" w:bidi="hi-IN"/>
              </w:rPr>
            </w:pPr>
            <w:r w:rsidRPr="00EF1F88">
              <w:rPr>
                <w:rFonts w:eastAsia="SimSun"/>
                <w:color w:val="000000"/>
                <w:kern w:val="2"/>
                <w:sz w:val="24"/>
                <w:szCs w:val="24"/>
                <w:lang w:eastAsia="hi-IN" w:bidi="hi-IN"/>
              </w:rPr>
              <w:t>Планируемые расходы до конца проекта, в том числе:</w:t>
            </w:r>
          </w:p>
        </w:tc>
      </w:tr>
      <w:tr w:rsidR="007E5DC2" w:rsidRPr="00EF1F88" w14:paraId="1D3707A5" w14:textId="77777777" w:rsidTr="007E5DC2">
        <w:tc>
          <w:tcPr>
            <w:tcW w:w="2832" w:type="dxa"/>
            <w:tcBorders>
              <w:top w:val="single" w:sz="4" w:space="0" w:color="auto"/>
              <w:left w:val="single" w:sz="4" w:space="0" w:color="auto"/>
              <w:bottom w:val="single" w:sz="4" w:space="0" w:color="auto"/>
              <w:right w:val="single" w:sz="4" w:space="0" w:color="auto"/>
            </w:tcBorders>
            <w:hideMark/>
          </w:tcPr>
          <w:p w14:paraId="7715C096" w14:textId="77777777" w:rsidR="007E5DC2" w:rsidRPr="00EF1F88" w:rsidRDefault="007E5DC2" w:rsidP="00C00A7B">
            <w:pPr>
              <w:suppressAutoHyphens/>
              <w:ind w:firstLine="0"/>
              <w:rPr>
                <w:rFonts w:eastAsia="SimSun"/>
                <w:color w:val="000000"/>
                <w:kern w:val="2"/>
                <w:sz w:val="24"/>
                <w:szCs w:val="24"/>
                <w:lang w:eastAsia="hi-IN" w:bidi="hi-IN"/>
              </w:rPr>
            </w:pPr>
            <w:r w:rsidRPr="00EF1F88">
              <w:rPr>
                <w:rFonts w:eastAsia="SimSun"/>
                <w:color w:val="000000"/>
                <w:kern w:val="2"/>
                <w:sz w:val="24"/>
                <w:szCs w:val="24"/>
                <w:lang w:eastAsia="hi-IN" w:bidi="hi-IN"/>
              </w:rPr>
              <w:t>Бюджетные средства</w:t>
            </w:r>
          </w:p>
        </w:tc>
        <w:tc>
          <w:tcPr>
            <w:tcW w:w="1935" w:type="dxa"/>
            <w:tcBorders>
              <w:top w:val="single" w:sz="4" w:space="0" w:color="auto"/>
              <w:left w:val="single" w:sz="4" w:space="0" w:color="auto"/>
              <w:bottom w:val="single" w:sz="4" w:space="0" w:color="auto"/>
              <w:right w:val="single" w:sz="4" w:space="0" w:color="auto"/>
            </w:tcBorders>
          </w:tcPr>
          <w:p w14:paraId="188A24E5" w14:textId="77777777" w:rsidR="007E5DC2" w:rsidRPr="00EF1F88" w:rsidRDefault="007E5DC2" w:rsidP="00C00A7B">
            <w:pPr>
              <w:suppressAutoHyphens/>
              <w:ind w:firstLine="0"/>
              <w:rPr>
                <w:rFonts w:eastAsia="SimSun"/>
                <w:color w:val="000000"/>
                <w:kern w:val="2"/>
                <w:sz w:val="24"/>
                <w:szCs w:val="24"/>
                <w:lang w:eastAsia="hi-IN" w:bidi="hi-IN"/>
              </w:rPr>
            </w:pPr>
          </w:p>
        </w:tc>
        <w:tc>
          <w:tcPr>
            <w:tcW w:w="1935" w:type="dxa"/>
            <w:tcBorders>
              <w:top w:val="single" w:sz="4" w:space="0" w:color="auto"/>
              <w:left w:val="single" w:sz="4" w:space="0" w:color="auto"/>
              <w:bottom w:val="single" w:sz="4" w:space="0" w:color="auto"/>
              <w:right w:val="single" w:sz="4" w:space="0" w:color="auto"/>
            </w:tcBorders>
          </w:tcPr>
          <w:p w14:paraId="06B615F9" w14:textId="77777777" w:rsidR="007E5DC2" w:rsidRPr="00EF1F88" w:rsidRDefault="007E5DC2" w:rsidP="00C00A7B">
            <w:pPr>
              <w:suppressAutoHyphens/>
              <w:ind w:firstLine="0"/>
              <w:rPr>
                <w:rFonts w:eastAsia="SimSun"/>
                <w:color w:val="000000"/>
                <w:kern w:val="2"/>
                <w:sz w:val="24"/>
                <w:szCs w:val="24"/>
                <w:lang w:eastAsia="hi-IN" w:bidi="hi-IN"/>
              </w:rPr>
            </w:pPr>
          </w:p>
        </w:tc>
        <w:tc>
          <w:tcPr>
            <w:tcW w:w="1613" w:type="dxa"/>
            <w:tcBorders>
              <w:top w:val="single" w:sz="4" w:space="0" w:color="auto"/>
              <w:left w:val="single" w:sz="4" w:space="0" w:color="auto"/>
              <w:bottom w:val="single" w:sz="4" w:space="0" w:color="auto"/>
              <w:right w:val="single" w:sz="4" w:space="0" w:color="auto"/>
            </w:tcBorders>
          </w:tcPr>
          <w:p w14:paraId="1275AE74" w14:textId="77777777" w:rsidR="007E5DC2" w:rsidRPr="00EF1F88" w:rsidRDefault="007E5DC2" w:rsidP="00C00A7B">
            <w:pPr>
              <w:suppressAutoHyphens/>
              <w:ind w:firstLine="0"/>
              <w:rPr>
                <w:rFonts w:eastAsia="SimSun"/>
                <w:color w:val="000000"/>
                <w:kern w:val="2"/>
                <w:sz w:val="24"/>
                <w:szCs w:val="24"/>
                <w:lang w:eastAsia="hi-IN" w:bidi="hi-IN"/>
              </w:rPr>
            </w:pPr>
          </w:p>
        </w:tc>
        <w:tc>
          <w:tcPr>
            <w:tcW w:w="1255" w:type="dxa"/>
            <w:tcBorders>
              <w:top w:val="single" w:sz="4" w:space="0" w:color="auto"/>
              <w:left w:val="single" w:sz="4" w:space="0" w:color="auto"/>
              <w:bottom w:val="single" w:sz="4" w:space="0" w:color="auto"/>
              <w:right w:val="single" w:sz="4" w:space="0" w:color="auto"/>
            </w:tcBorders>
          </w:tcPr>
          <w:p w14:paraId="47B24612" w14:textId="77777777" w:rsidR="007E5DC2" w:rsidRPr="00EF1F88" w:rsidRDefault="007E5DC2" w:rsidP="00C00A7B">
            <w:pPr>
              <w:suppressAutoHyphens/>
              <w:ind w:firstLine="0"/>
              <w:rPr>
                <w:rFonts w:eastAsia="SimSun"/>
                <w:color w:val="000000"/>
                <w:kern w:val="2"/>
                <w:sz w:val="24"/>
                <w:szCs w:val="24"/>
                <w:lang w:eastAsia="hi-IN" w:bidi="hi-IN"/>
              </w:rPr>
            </w:pPr>
          </w:p>
        </w:tc>
      </w:tr>
      <w:tr w:rsidR="007E5DC2" w:rsidRPr="00EF1F88" w14:paraId="2B5E270F" w14:textId="77777777" w:rsidTr="007E5DC2">
        <w:tc>
          <w:tcPr>
            <w:tcW w:w="2832" w:type="dxa"/>
            <w:tcBorders>
              <w:top w:val="single" w:sz="4" w:space="0" w:color="auto"/>
              <w:left w:val="single" w:sz="4" w:space="0" w:color="auto"/>
              <w:bottom w:val="single" w:sz="4" w:space="0" w:color="auto"/>
              <w:right w:val="single" w:sz="4" w:space="0" w:color="auto"/>
            </w:tcBorders>
            <w:hideMark/>
          </w:tcPr>
          <w:p w14:paraId="632CF605" w14:textId="77777777" w:rsidR="007E5DC2" w:rsidRPr="00EF1F88" w:rsidRDefault="007E5DC2" w:rsidP="00C00A7B">
            <w:pPr>
              <w:suppressAutoHyphens/>
              <w:ind w:firstLine="0"/>
              <w:rPr>
                <w:rFonts w:eastAsia="SimSun"/>
                <w:color w:val="000000"/>
                <w:kern w:val="2"/>
                <w:sz w:val="24"/>
                <w:szCs w:val="24"/>
                <w:lang w:eastAsia="hi-IN" w:bidi="hi-IN"/>
              </w:rPr>
            </w:pPr>
            <w:r w:rsidRPr="00EF1F88">
              <w:rPr>
                <w:rFonts w:eastAsia="SimSun"/>
                <w:color w:val="000000"/>
                <w:kern w:val="2"/>
                <w:sz w:val="24"/>
                <w:szCs w:val="24"/>
                <w:lang w:eastAsia="hi-IN" w:bidi="hi-IN"/>
              </w:rPr>
              <w:t>Средства аффилированных лиц, бенефициаров</w:t>
            </w:r>
          </w:p>
        </w:tc>
        <w:tc>
          <w:tcPr>
            <w:tcW w:w="1935" w:type="dxa"/>
            <w:tcBorders>
              <w:top w:val="single" w:sz="4" w:space="0" w:color="auto"/>
              <w:left w:val="single" w:sz="4" w:space="0" w:color="auto"/>
              <w:bottom w:val="single" w:sz="4" w:space="0" w:color="auto"/>
              <w:right w:val="single" w:sz="4" w:space="0" w:color="auto"/>
            </w:tcBorders>
          </w:tcPr>
          <w:p w14:paraId="4EE6F6AE" w14:textId="77777777" w:rsidR="007E5DC2" w:rsidRPr="00EF1F88" w:rsidRDefault="007E5DC2" w:rsidP="00C00A7B">
            <w:pPr>
              <w:suppressAutoHyphens/>
              <w:ind w:firstLine="0"/>
              <w:rPr>
                <w:rFonts w:eastAsia="SimSun"/>
                <w:color w:val="000000"/>
                <w:kern w:val="2"/>
                <w:sz w:val="24"/>
                <w:szCs w:val="24"/>
                <w:lang w:eastAsia="hi-IN" w:bidi="hi-IN"/>
              </w:rPr>
            </w:pPr>
          </w:p>
        </w:tc>
        <w:tc>
          <w:tcPr>
            <w:tcW w:w="1935" w:type="dxa"/>
            <w:tcBorders>
              <w:top w:val="single" w:sz="4" w:space="0" w:color="auto"/>
              <w:left w:val="single" w:sz="4" w:space="0" w:color="auto"/>
              <w:bottom w:val="single" w:sz="4" w:space="0" w:color="auto"/>
              <w:right w:val="single" w:sz="4" w:space="0" w:color="auto"/>
            </w:tcBorders>
          </w:tcPr>
          <w:p w14:paraId="0D925B63" w14:textId="77777777" w:rsidR="007E5DC2" w:rsidRPr="00EF1F88" w:rsidRDefault="007E5DC2" w:rsidP="00C00A7B">
            <w:pPr>
              <w:suppressAutoHyphens/>
              <w:ind w:firstLine="0"/>
              <w:rPr>
                <w:rFonts w:eastAsia="SimSun"/>
                <w:color w:val="000000"/>
                <w:kern w:val="2"/>
                <w:sz w:val="24"/>
                <w:szCs w:val="24"/>
                <w:lang w:eastAsia="hi-IN" w:bidi="hi-IN"/>
              </w:rPr>
            </w:pPr>
          </w:p>
        </w:tc>
        <w:tc>
          <w:tcPr>
            <w:tcW w:w="1613" w:type="dxa"/>
            <w:tcBorders>
              <w:top w:val="single" w:sz="4" w:space="0" w:color="auto"/>
              <w:left w:val="single" w:sz="4" w:space="0" w:color="auto"/>
              <w:bottom w:val="single" w:sz="4" w:space="0" w:color="auto"/>
              <w:right w:val="single" w:sz="4" w:space="0" w:color="auto"/>
            </w:tcBorders>
          </w:tcPr>
          <w:p w14:paraId="42C8A734" w14:textId="77777777" w:rsidR="007E5DC2" w:rsidRPr="00EF1F88" w:rsidRDefault="007E5DC2" w:rsidP="00C00A7B">
            <w:pPr>
              <w:suppressAutoHyphens/>
              <w:ind w:firstLine="0"/>
              <w:rPr>
                <w:rFonts w:eastAsia="SimSun"/>
                <w:color w:val="000000"/>
                <w:kern w:val="2"/>
                <w:sz w:val="24"/>
                <w:szCs w:val="24"/>
                <w:lang w:eastAsia="hi-IN" w:bidi="hi-IN"/>
              </w:rPr>
            </w:pPr>
          </w:p>
        </w:tc>
        <w:tc>
          <w:tcPr>
            <w:tcW w:w="1255" w:type="dxa"/>
            <w:tcBorders>
              <w:top w:val="single" w:sz="4" w:space="0" w:color="auto"/>
              <w:left w:val="single" w:sz="4" w:space="0" w:color="auto"/>
              <w:bottom w:val="single" w:sz="4" w:space="0" w:color="auto"/>
              <w:right w:val="single" w:sz="4" w:space="0" w:color="auto"/>
            </w:tcBorders>
          </w:tcPr>
          <w:p w14:paraId="26C33F3F" w14:textId="77777777" w:rsidR="007E5DC2" w:rsidRPr="00EF1F88" w:rsidRDefault="007E5DC2" w:rsidP="00C00A7B">
            <w:pPr>
              <w:suppressAutoHyphens/>
              <w:ind w:firstLine="0"/>
              <w:rPr>
                <w:rFonts w:eastAsia="SimSun"/>
                <w:color w:val="000000"/>
                <w:kern w:val="2"/>
                <w:sz w:val="24"/>
                <w:szCs w:val="24"/>
                <w:lang w:eastAsia="hi-IN" w:bidi="hi-IN"/>
              </w:rPr>
            </w:pPr>
          </w:p>
        </w:tc>
      </w:tr>
      <w:tr w:rsidR="007E5DC2" w:rsidRPr="00EF1F88" w14:paraId="1C97D1AA" w14:textId="77777777" w:rsidTr="007E5DC2">
        <w:tc>
          <w:tcPr>
            <w:tcW w:w="2832" w:type="dxa"/>
            <w:tcBorders>
              <w:top w:val="single" w:sz="4" w:space="0" w:color="auto"/>
              <w:left w:val="single" w:sz="4" w:space="0" w:color="auto"/>
              <w:bottom w:val="single" w:sz="4" w:space="0" w:color="auto"/>
              <w:right w:val="single" w:sz="4" w:space="0" w:color="auto"/>
            </w:tcBorders>
            <w:hideMark/>
          </w:tcPr>
          <w:p w14:paraId="560D35C0" w14:textId="77777777" w:rsidR="007E5DC2" w:rsidRPr="00EF1F88" w:rsidRDefault="007E5DC2" w:rsidP="00C00A7B">
            <w:pPr>
              <w:suppressAutoHyphens/>
              <w:ind w:firstLine="0"/>
              <w:rPr>
                <w:rFonts w:eastAsia="SimSun"/>
                <w:color w:val="000000"/>
                <w:kern w:val="2"/>
                <w:sz w:val="24"/>
                <w:szCs w:val="24"/>
                <w:lang w:eastAsia="hi-IN" w:bidi="hi-IN"/>
              </w:rPr>
            </w:pPr>
            <w:r w:rsidRPr="00EF1F88">
              <w:rPr>
                <w:rFonts w:eastAsia="SimSun"/>
                <w:color w:val="000000"/>
                <w:kern w:val="2"/>
                <w:sz w:val="24"/>
                <w:szCs w:val="24"/>
                <w:lang w:eastAsia="hi-IN" w:bidi="hi-IN"/>
              </w:rPr>
              <w:t>Банковское кредитование</w:t>
            </w:r>
          </w:p>
        </w:tc>
        <w:tc>
          <w:tcPr>
            <w:tcW w:w="1935" w:type="dxa"/>
            <w:tcBorders>
              <w:top w:val="single" w:sz="4" w:space="0" w:color="auto"/>
              <w:left w:val="single" w:sz="4" w:space="0" w:color="auto"/>
              <w:bottom w:val="single" w:sz="4" w:space="0" w:color="auto"/>
              <w:right w:val="single" w:sz="4" w:space="0" w:color="auto"/>
            </w:tcBorders>
          </w:tcPr>
          <w:p w14:paraId="53D3F5A5" w14:textId="77777777" w:rsidR="007E5DC2" w:rsidRPr="00EF1F88" w:rsidRDefault="007E5DC2" w:rsidP="00C00A7B">
            <w:pPr>
              <w:suppressAutoHyphens/>
              <w:ind w:firstLine="0"/>
              <w:rPr>
                <w:rFonts w:eastAsia="SimSun"/>
                <w:color w:val="000000"/>
                <w:kern w:val="2"/>
                <w:sz w:val="24"/>
                <w:szCs w:val="24"/>
                <w:lang w:eastAsia="hi-IN" w:bidi="hi-IN"/>
              </w:rPr>
            </w:pPr>
          </w:p>
        </w:tc>
        <w:tc>
          <w:tcPr>
            <w:tcW w:w="1935" w:type="dxa"/>
            <w:tcBorders>
              <w:top w:val="single" w:sz="4" w:space="0" w:color="auto"/>
              <w:left w:val="single" w:sz="4" w:space="0" w:color="auto"/>
              <w:bottom w:val="single" w:sz="4" w:space="0" w:color="auto"/>
              <w:right w:val="single" w:sz="4" w:space="0" w:color="auto"/>
            </w:tcBorders>
          </w:tcPr>
          <w:p w14:paraId="05838E31" w14:textId="77777777" w:rsidR="007E5DC2" w:rsidRPr="00EF1F88" w:rsidRDefault="007E5DC2" w:rsidP="00C00A7B">
            <w:pPr>
              <w:suppressAutoHyphens/>
              <w:ind w:firstLine="0"/>
              <w:rPr>
                <w:rFonts w:eastAsia="SimSun"/>
                <w:color w:val="000000"/>
                <w:kern w:val="2"/>
                <w:sz w:val="24"/>
                <w:szCs w:val="24"/>
                <w:lang w:eastAsia="hi-IN" w:bidi="hi-IN"/>
              </w:rPr>
            </w:pPr>
          </w:p>
        </w:tc>
        <w:tc>
          <w:tcPr>
            <w:tcW w:w="1613" w:type="dxa"/>
            <w:tcBorders>
              <w:top w:val="single" w:sz="4" w:space="0" w:color="auto"/>
              <w:left w:val="single" w:sz="4" w:space="0" w:color="auto"/>
              <w:bottom w:val="single" w:sz="4" w:space="0" w:color="auto"/>
              <w:right w:val="single" w:sz="4" w:space="0" w:color="auto"/>
            </w:tcBorders>
          </w:tcPr>
          <w:p w14:paraId="22F299B6" w14:textId="77777777" w:rsidR="007E5DC2" w:rsidRPr="00EF1F88" w:rsidRDefault="007E5DC2" w:rsidP="00C00A7B">
            <w:pPr>
              <w:suppressAutoHyphens/>
              <w:ind w:firstLine="0"/>
              <w:rPr>
                <w:rFonts w:eastAsia="SimSun"/>
                <w:color w:val="000000"/>
                <w:kern w:val="2"/>
                <w:sz w:val="24"/>
                <w:szCs w:val="24"/>
                <w:lang w:eastAsia="hi-IN" w:bidi="hi-IN"/>
              </w:rPr>
            </w:pPr>
          </w:p>
        </w:tc>
        <w:tc>
          <w:tcPr>
            <w:tcW w:w="1255" w:type="dxa"/>
            <w:tcBorders>
              <w:top w:val="single" w:sz="4" w:space="0" w:color="auto"/>
              <w:left w:val="single" w:sz="4" w:space="0" w:color="auto"/>
              <w:bottom w:val="single" w:sz="4" w:space="0" w:color="auto"/>
              <w:right w:val="single" w:sz="4" w:space="0" w:color="auto"/>
            </w:tcBorders>
          </w:tcPr>
          <w:p w14:paraId="4FFF9F87" w14:textId="77777777" w:rsidR="007E5DC2" w:rsidRPr="00EF1F88" w:rsidRDefault="007E5DC2" w:rsidP="00C00A7B">
            <w:pPr>
              <w:suppressAutoHyphens/>
              <w:ind w:firstLine="0"/>
              <w:rPr>
                <w:rFonts w:eastAsia="SimSun"/>
                <w:color w:val="000000"/>
                <w:kern w:val="2"/>
                <w:sz w:val="24"/>
                <w:szCs w:val="24"/>
                <w:lang w:eastAsia="hi-IN" w:bidi="hi-IN"/>
              </w:rPr>
            </w:pPr>
          </w:p>
        </w:tc>
      </w:tr>
      <w:tr w:rsidR="007E5DC2" w:rsidRPr="00EF1F88" w14:paraId="2EBE707F" w14:textId="77777777" w:rsidTr="007E5DC2">
        <w:tc>
          <w:tcPr>
            <w:tcW w:w="2832" w:type="dxa"/>
            <w:tcBorders>
              <w:top w:val="single" w:sz="4" w:space="0" w:color="auto"/>
              <w:left w:val="single" w:sz="4" w:space="0" w:color="auto"/>
              <w:bottom w:val="single" w:sz="4" w:space="0" w:color="auto"/>
              <w:right w:val="single" w:sz="4" w:space="0" w:color="auto"/>
            </w:tcBorders>
            <w:hideMark/>
          </w:tcPr>
          <w:p w14:paraId="07533583" w14:textId="77777777" w:rsidR="007E5DC2" w:rsidRPr="00EF1F88" w:rsidRDefault="007E5DC2" w:rsidP="00C00A7B">
            <w:pPr>
              <w:suppressAutoHyphens/>
              <w:ind w:firstLine="0"/>
              <w:rPr>
                <w:rFonts w:eastAsia="SimSun"/>
                <w:color w:val="000000"/>
                <w:kern w:val="2"/>
                <w:sz w:val="24"/>
                <w:szCs w:val="24"/>
                <w:lang w:eastAsia="hi-IN" w:bidi="hi-IN"/>
              </w:rPr>
            </w:pPr>
            <w:r w:rsidRPr="00EF1F88">
              <w:rPr>
                <w:rFonts w:eastAsia="SimSun"/>
                <w:color w:val="000000"/>
                <w:kern w:val="2"/>
                <w:sz w:val="24"/>
                <w:szCs w:val="24"/>
                <w:lang w:eastAsia="hi-IN" w:bidi="hi-IN"/>
              </w:rPr>
              <w:t>Собственные средства организации</w:t>
            </w:r>
          </w:p>
        </w:tc>
        <w:tc>
          <w:tcPr>
            <w:tcW w:w="1935" w:type="dxa"/>
            <w:tcBorders>
              <w:top w:val="single" w:sz="4" w:space="0" w:color="auto"/>
              <w:left w:val="single" w:sz="4" w:space="0" w:color="auto"/>
              <w:bottom w:val="single" w:sz="4" w:space="0" w:color="auto"/>
              <w:right w:val="single" w:sz="4" w:space="0" w:color="auto"/>
            </w:tcBorders>
          </w:tcPr>
          <w:p w14:paraId="1E389266" w14:textId="77777777" w:rsidR="007E5DC2" w:rsidRPr="00EF1F88" w:rsidRDefault="007E5DC2" w:rsidP="00C00A7B">
            <w:pPr>
              <w:suppressAutoHyphens/>
              <w:ind w:firstLine="0"/>
              <w:rPr>
                <w:rFonts w:eastAsia="SimSun"/>
                <w:color w:val="000000"/>
                <w:kern w:val="2"/>
                <w:sz w:val="24"/>
                <w:szCs w:val="24"/>
                <w:lang w:eastAsia="hi-IN" w:bidi="hi-IN"/>
              </w:rPr>
            </w:pPr>
          </w:p>
        </w:tc>
        <w:tc>
          <w:tcPr>
            <w:tcW w:w="1935" w:type="dxa"/>
            <w:tcBorders>
              <w:top w:val="single" w:sz="4" w:space="0" w:color="auto"/>
              <w:left w:val="single" w:sz="4" w:space="0" w:color="auto"/>
              <w:bottom w:val="single" w:sz="4" w:space="0" w:color="auto"/>
              <w:right w:val="single" w:sz="4" w:space="0" w:color="auto"/>
            </w:tcBorders>
          </w:tcPr>
          <w:p w14:paraId="7B55022E" w14:textId="77777777" w:rsidR="007E5DC2" w:rsidRPr="00EF1F88" w:rsidRDefault="007E5DC2" w:rsidP="00C00A7B">
            <w:pPr>
              <w:suppressAutoHyphens/>
              <w:ind w:firstLine="0"/>
              <w:rPr>
                <w:rFonts w:eastAsia="SimSun"/>
                <w:color w:val="000000"/>
                <w:kern w:val="2"/>
                <w:sz w:val="24"/>
                <w:szCs w:val="24"/>
                <w:lang w:eastAsia="hi-IN" w:bidi="hi-IN"/>
              </w:rPr>
            </w:pPr>
          </w:p>
        </w:tc>
        <w:tc>
          <w:tcPr>
            <w:tcW w:w="1613" w:type="dxa"/>
            <w:tcBorders>
              <w:top w:val="single" w:sz="4" w:space="0" w:color="auto"/>
              <w:left w:val="single" w:sz="4" w:space="0" w:color="auto"/>
              <w:bottom w:val="single" w:sz="4" w:space="0" w:color="auto"/>
              <w:right w:val="single" w:sz="4" w:space="0" w:color="auto"/>
            </w:tcBorders>
          </w:tcPr>
          <w:p w14:paraId="0741A895" w14:textId="77777777" w:rsidR="007E5DC2" w:rsidRPr="00EF1F88" w:rsidRDefault="007E5DC2" w:rsidP="00C00A7B">
            <w:pPr>
              <w:suppressAutoHyphens/>
              <w:ind w:firstLine="0"/>
              <w:rPr>
                <w:rFonts w:eastAsia="SimSun"/>
                <w:color w:val="000000"/>
                <w:kern w:val="2"/>
                <w:sz w:val="24"/>
                <w:szCs w:val="24"/>
                <w:lang w:eastAsia="hi-IN" w:bidi="hi-IN"/>
              </w:rPr>
            </w:pPr>
          </w:p>
        </w:tc>
        <w:tc>
          <w:tcPr>
            <w:tcW w:w="1255" w:type="dxa"/>
            <w:tcBorders>
              <w:top w:val="single" w:sz="4" w:space="0" w:color="auto"/>
              <w:left w:val="single" w:sz="4" w:space="0" w:color="auto"/>
              <w:bottom w:val="single" w:sz="4" w:space="0" w:color="auto"/>
              <w:right w:val="single" w:sz="4" w:space="0" w:color="auto"/>
            </w:tcBorders>
          </w:tcPr>
          <w:p w14:paraId="7CED17FE" w14:textId="77777777" w:rsidR="007E5DC2" w:rsidRPr="00EF1F88" w:rsidRDefault="007E5DC2" w:rsidP="00C00A7B">
            <w:pPr>
              <w:suppressAutoHyphens/>
              <w:ind w:firstLine="0"/>
              <w:rPr>
                <w:rFonts w:eastAsia="SimSun"/>
                <w:color w:val="000000"/>
                <w:kern w:val="2"/>
                <w:sz w:val="24"/>
                <w:szCs w:val="24"/>
                <w:lang w:eastAsia="hi-IN" w:bidi="hi-IN"/>
              </w:rPr>
            </w:pPr>
          </w:p>
        </w:tc>
      </w:tr>
      <w:tr w:rsidR="007E5DC2" w:rsidRPr="00EF1F88" w14:paraId="495B7752" w14:textId="77777777" w:rsidTr="007E5DC2">
        <w:tc>
          <w:tcPr>
            <w:tcW w:w="2832" w:type="dxa"/>
            <w:tcBorders>
              <w:top w:val="single" w:sz="4" w:space="0" w:color="auto"/>
              <w:left w:val="single" w:sz="4" w:space="0" w:color="auto"/>
              <w:bottom w:val="single" w:sz="4" w:space="0" w:color="auto"/>
              <w:right w:val="single" w:sz="4" w:space="0" w:color="auto"/>
            </w:tcBorders>
            <w:hideMark/>
          </w:tcPr>
          <w:p w14:paraId="5AEE907A" w14:textId="77777777" w:rsidR="007E5DC2" w:rsidRPr="00EF1F88" w:rsidRDefault="007E5DC2" w:rsidP="00C00A7B">
            <w:pPr>
              <w:suppressAutoHyphens/>
              <w:ind w:firstLine="0"/>
              <w:rPr>
                <w:rFonts w:eastAsia="SimSun"/>
                <w:color w:val="000000"/>
                <w:kern w:val="2"/>
                <w:sz w:val="24"/>
                <w:szCs w:val="24"/>
                <w:lang w:eastAsia="hi-IN" w:bidi="hi-IN"/>
              </w:rPr>
            </w:pPr>
            <w:r w:rsidRPr="00EF1F88">
              <w:rPr>
                <w:rFonts w:eastAsia="SimSun"/>
                <w:color w:val="000000"/>
                <w:kern w:val="2"/>
                <w:sz w:val="24"/>
                <w:szCs w:val="24"/>
                <w:lang w:eastAsia="hi-IN" w:bidi="hi-IN"/>
              </w:rPr>
              <w:t>Средства иных частных инвесторов</w:t>
            </w:r>
          </w:p>
        </w:tc>
        <w:tc>
          <w:tcPr>
            <w:tcW w:w="1935" w:type="dxa"/>
            <w:tcBorders>
              <w:top w:val="single" w:sz="4" w:space="0" w:color="auto"/>
              <w:left w:val="single" w:sz="4" w:space="0" w:color="auto"/>
              <w:bottom w:val="single" w:sz="4" w:space="0" w:color="auto"/>
              <w:right w:val="single" w:sz="4" w:space="0" w:color="auto"/>
            </w:tcBorders>
          </w:tcPr>
          <w:p w14:paraId="0D297815" w14:textId="77777777" w:rsidR="007E5DC2" w:rsidRPr="00EF1F88" w:rsidRDefault="007E5DC2" w:rsidP="00C00A7B">
            <w:pPr>
              <w:suppressAutoHyphens/>
              <w:ind w:firstLine="0"/>
              <w:rPr>
                <w:rFonts w:eastAsia="SimSun"/>
                <w:color w:val="000000"/>
                <w:kern w:val="2"/>
                <w:sz w:val="24"/>
                <w:szCs w:val="24"/>
                <w:lang w:eastAsia="hi-IN" w:bidi="hi-IN"/>
              </w:rPr>
            </w:pPr>
          </w:p>
        </w:tc>
        <w:tc>
          <w:tcPr>
            <w:tcW w:w="1935" w:type="dxa"/>
            <w:tcBorders>
              <w:top w:val="single" w:sz="4" w:space="0" w:color="auto"/>
              <w:left w:val="single" w:sz="4" w:space="0" w:color="auto"/>
              <w:bottom w:val="single" w:sz="4" w:space="0" w:color="auto"/>
              <w:right w:val="single" w:sz="4" w:space="0" w:color="auto"/>
            </w:tcBorders>
          </w:tcPr>
          <w:p w14:paraId="0AF0765A" w14:textId="77777777" w:rsidR="007E5DC2" w:rsidRPr="00EF1F88" w:rsidRDefault="007E5DC2" w:rsidP="00C00A7B">
            <w:pPr>
              <w:suppressAutoHyphens/>
              <w:ind w:firstLine="0"/>
              <w:rPr>
                <w:rFonts w:eastAsia="SimSun"/>
                <w:color w:val="000000"/>
                <w:kern w:val="2"/>
                <w:sz w:val="24"/>
                <w:szCs w:val="24"/>
                <w:lang w:eastAsia="hi-IN" w:bidi="hi-IN"/>
              </w:rPr>
            </w:pPr>
          </w:p>
        </w:tc>
        <w:tc>
          <w:tcPr>
            <w:tcW w:w="1613" w:type="dxa"/>
            <w:tcBorders>
              <w:top w:val="single" w:sz="4" w:space="0" w:color="auto"/>
              <w:left w:val="single" w:sz="4" w:space="0" w:color="auto"/>
              <w:bottom w:val="single" w:sz="4" w:space="0" w:color="auto"/>
              <w:right w:val="single" w:sz="4" w:space="0" w:color="auto"/>
            </w:tcBorders>
          </w:tcPr>
          <w:p w14:paraId="45F9216D" w14:textId="77777777" w:rsidR="007E5DC2" w:rsidRPr="00EF1F88" w:rsidRDefault="007E5DC2" w:rsidP="00C00A7B">
            <w:pPr>
              <w:suppressAutoHyphens/>
              <w:ind w:firstLine="0"/>
              <w:rPr>
                <w:rFonts w:eastAsia="SimSun"/>
                <w:color w:val="000000"/>
                <w:kern w:val="2"/>
                <w:sz w:val="24"/>
                <w:szCs w:val="24"/>
                <w:lang w:eastAsia="hi-IN" w:bidi="hi-IN"/>
              </w:rPr>
            </w:pPr>
          </w:p>
        </w:tc>
        <w:tc>
          <w:tcPr>
            <w:tcW w:w="1255" w:type="dxa"/>
            <w:tcBorders>
              <w:top w:val="single" w:sz="4" w:space="0" w:color="auto"/>
              <w:left w:val="single" w:sz="4" w:space="0" w:color="auto"/>
              <w:bottom w:val="single" w:sz="4" w:space="0" w:color="auto"/>
              <w:right w:val="single" w:sz="4" w:space="0" w:color="auto"/>
            </w:tcBorders>
          </w:tcPr>
          <w:p w14:paraId="01843E6C" w14:textId="77777777" w:rsidR="007E5DC2" w:rsidRPr="00EF1F88" w:rsidRDefault="007E5DC2" w:rsidP="00C00A7B">
            <w:pPr>
              <w:suppressAutoHyphens/>
              <w:ind w:firstLine="0"/>
              <w:rPr>
                <w:rFonts w:eastAsia="SimSun"/>
                <w:color w:val="000000"/>
                <w:kern w:val="2"/>
                <w:sz w:val="24"/>
                <w:szCs w:val="24"/>
                <w:lang w:eastAsia="hi-IN" w:bidi="hi-IN"/>
              </w:rPr>
            </w:pPr>
          </w:p>
        </w:tc>
      </w:tr>
      <w:tr w:rsidR="007E5DC2" w:rsidRPr="00EF1F88" w14:paraId="40513798" w14:textId="77777777" w:rsidTr="007E5DC2">
        <w:tc>
          <w:tcPr>
            <w:tcW w:w="2832" w:type="dxa"/>
            <w:tcBorders>
              <w:top w:val="single" w:sz="4" w:space="0" w:color="auto"/>
              <w:left w:val="single" w:sz="4" w:space="0" w:color="auto"/>
              <w:bottom w:val="single" w:sz="4" w:space="0" w:color="auto"/>
              <w:right w:val="single" w:sz="4" w:space="0" w:color="auto"/>
            </w:tcBorders>
            <w:hideMark/>
          </w:tcPr>
          <w:p w14:paraId="54FD6692" w14:textId="77777777" w:rsidR="007E5DC2" w:rsidRPr="00EF1F88" w:rsidRDefault="007E5DC2" w:rsidP="00C00A7B">
            <w:pPr>
              <w:suppressAutoHyphens/>
              <w:ind w:firstLine="0"/>
              <w:rPr>
                <w:rFonts w:eastAsia="SimSun"/>
                <w:color w:val="000000"/>
                <w:kern w:val="2"/>
                <w:sz w:val="24"/>
                <w:szCs w:val="24"/>
                <w:lang w:eastAsia="hi-IN" w:bidi="hi-IN"/>
              </w:rPr>
            </w:pPr>
            <w:r w:rsidRPr="00EF1F88">
              <w:rPr>
                <w:rFonts w:eastAsia="SimSun"/>
                <w:color w:val="000000"/>
                <w:kern w:val="2"/>
                <w:sz w:val="24"/>
                <w:szCs w:val="24"/>
                <w:lang w:eastAsia="hi-IN" w:bidi="hi-IN"/>
              </w:rPr>
              <w:t>Средства Фонда</w:t>
            </w:r>
          </w:p>
        </w:tc>
        <w:tc>
          <w:tcPr>
            <w:tcW w:w="1935" w:type="dxa"/>
            <w:tcBorders>
              <w:top w:val="single" w:sz="4" w:space="0" w:color="auto"/>
              <w:left w:val="single" w:sz="4" w:space="0" w:color="auto"/>
              <w:bottom w:val="single" w:sz="4" w:space="0" w:color="auto"/>
              <w:right w:val="single" w:sz="4" w:space="0" w:color="auto"/>
            </w:tcBorders>
          </w:tcPr>
          <w:p w14:paraId="1854D5EB" w14:textId="77777777" w:rsidR="007E5DC2" w:rsidRPr="00EF1F88" w:rsidRDefault="007E5DC2" w:rsidP="00C00A7B">
            <w:pPr>
              <w:suppressAutoHyphens/>
              <w:ind w:firstLine="0"/>
              <w:rPr>
                <w:rFonts w:eastAsia="SimSun"/>
                <w:color w:val="000000"/>
                <w:kern w:val="2"/>
                <w:sz w:val="24"/>
                <w:szCs w:val="24"/>
                <w:lang w:eastAsia="hi-IN" w:bidi="hi-IN"/>
              </w:rPr>
            </w:pPr>
          </w:p>
        </w:tc>
        <w:tc>
          <w:tcPr>
            <w:tcW w:w="1935" w:type="dxa"/>
            <w:tcBorders>
              <w:top w:val="single" w:sz="4" w:space="0" w:color="auto"/>
              <w:left w:val="single" w:sz="4" w:space="0" w:color="auto"/>
              <w:bottom w:val="single" w:sz="4" w:space="0" w:color="auto"/>
              <w:right w:val="single" w:sz="4" w:space="0" w:color="auto"/>
            </w:tcBorders>
          </w:tcPr>
          <w:p w14:paraId="099F5AE9" w14:textId="77777777" w:rsidR="007E5DC2" w:rsidRPr="00EF1F88" w:rsidRDefault="007E5DC2" w:rsidP="00C00A7B">
            <w:pPr>
              <w:suppressAutoHyphens/>
              <w:ind w:firstLine="0"/>
              <w:rPr>
                <w:rFonts w:eastAsia="SimSun"/>
                <w:color w:val="000000"/>
                <w:kern w:val="2"/>
                <w:sz w:val="24"/>
                <w:szCs w:val="24"/>
                <w:lang w:eastAsia="hi-IN" w:bidi="hi-IN"/>
              </w:rPr>
            </w:pPr>
          </w:p>
        </w:tc>
        <w:tc>
          <w:tcPr>
            <w:tcW w:w="1613" w:type="dxa"/>
            <w:tcBorders>
              <w:top w:val="single" w:sz="4" w:space="0" w:color="auto"/>
              <w:left w:val="single" w:sz="4" w:space="0" w:color="auto"/>
              <w:bottom w:val="single" w:sz="4" w:space="0" w:color="auto"/>
              <w:right w:val="single" w:sz="4" w:space="0" w:color="auto"/>
            </w:tcBorders>
          </w:tcPr>
          <w:p w14:paraId="416F5B82" w14:textId="77777777" w:rsidR="007E5DC2" w:rsidRPr="00EF1F88" w:rsidRDefault="007E5DC2" w:rsidP="00C00A7B">
            <w:pPr>
              <w:suppressAutoHyphens/>
              <w:ind w:firstLine="0"/>
              <w:rPr>
                <w:rFonts w:eastAsia="SimSun"/>
                <w:color w:val="000000"/>
                <w:kern w:val="2"/>
                <w:sz w:val="24"/>
                <w:szCs w:val="24"/>
                <w:lang w:eastAsia="hi-IN" w:bidi="hi-IN"/>
              </w:rPr>
            </w:pPr>
          </w:p>
        </w:tc>
        <w:tc>
          <w:tcPr>
            <w:tcW w:w="1255" w:type="dxa"/>
            <w:tcBorders>
              <w:top w:val="single" w:sz="4" w:space="0" w:color="auto"/>
              <w:left w:val="single" w:sz="4" w:space="0" w:color="auto"/>
              <w:bottom w:val="single" w:sz="4" w:space="0" w:color="auto"/>
              <w:right w:val="single" w:sz="4" w:space="0" w:color="auto"/>
            </w:tcBorders>
          </w:tcPr>
          <w:p w14:paraId="68167346" w14:textId="77777777" w:rsidR="007E5DC2" w:rsidRPr="00EF1F88" w:rsidRDefault="007E5DC2" w:rsidP="00C00A7B">
            <w:pPr>
              <w:suppressAutoHyphens/>
              <w:ind w:firstLine="0"/>
              <w:rPr>
                <w:rFonts w:eastAsia="SimSun"/>
                <w:color w:val="000000"/>
                <w:kern w:val="2"/>
                <w:sz w:val="24"/>
                <w:szCs w:val="24"/>
                <w:lang w:eastAsia="hi-IN" w:bidi="hi-IN"/>
              </w:rPr>
            </w:pPr>
          </w:p>
        </w:tc>
      </w:tr>
      <w:tr w:rsidR="007E5DC2" w:rsidRPr="00EF1F88" w14:paraId="1395CCA8" w14:textId="77777777" w:rsidTr="007E5DC2">
        <w:tc>
          <w:tcPr>
            <w:tcW w:w="2832" w:type="dxa"/>
            <w:tcBorders>
              <w:top w:val="single" w:sz="4" w:space="0" w:color="auto"/>
              <w:left w:val="single" w:sz="4" w:space="0" w:color="auto"/>
              <w:bottom w:val="single" w:sz="4" w:space="0" w:color="auto"/>
              <w:right w:val="single" w:sz="4" w:space="0" w:color="auto"/>
            </w:tcBorders>
            <w:hideMark/>
          </w:tcPr>
          <w:p w14:paraId="06CEA308" w14:textId="77777777" w:rsidR="007E5DC2" w:rsidRPr="00EF1F88" w:rsidRDefault="007E5DC2" w:rsidP="00C00A7B">
            <w:pPr>
              <w:suppressAutoHyphens/>
              <w:ind w:firstLine="0"/>
              <w:rPr>
                <w:rFonts w:eastAsia="SimSun"/>
                <w:color w:val="000000"/>
                <w:kern w:val="2"/>
                <w:sz w:val="24"/>
                <w:szCs w:val="24"/>
                <w:lang w:eastAsia="hi-IN" w:bidi="hi-IN"/>
              </w:rPr>
            </w:pPr>
            <w:r w:rsidRPr="00EF1F88">
              <w:rPr>
                <w:rFonts w:eastAsia="SimSun"/>
                <w:color w:val="000000"/>
                <w:kern w:val="2"/>
                <w:sz w:val="24"/>
                <w:szCs w:val="24"/>
                <w:lang w:eastAsia="hi-IN" w:bidi="hi-IN"/>
              </w:rPr>
              <w:t>ИТОГО</w:t>
            </w:r>
          </w:p>
        </w:tc>
        <w:tc>
          <w:tcPr>
            <w:tcW w:w="1935" w:type="dxa"/>
            <w:tcBorders>
              <w:top w:val="single" w:sz="4" w:space="0" w:color="auto"/>
              <w:left w:val="single" w:sz="4" w:space="0" w:color="auto"/>
              <w:bottom w:val="single" w:sz="4" w:space="0" w:color="auto"/>
              <w:right w:val="single" w:sz="4" w:space="0" w:color="auto"/>
            </w:tcBorders>
            <w:hideMark/>
          </w:tcPr>
          <w:p w14:paraId="40511118" w14:textId="77777777" w:rsidR="007E5DC2" w:rsidRPr="00EF1F88" w:rsidRDefault="007E5DC2"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w:t>
            </w:r>
          </w:p>
        </w:tc>
        <w:tc>
          <w:tcPr>
            <w:tcW w:w="1935" w:type="dxa"/>
            <w:tcBorders>
              <w:top w:val="single" w:sz="4" w:space="0" w:color="auto"/>
              <w:left w:val="single" w:sz="4" w:space="0" w:color="auto"/>
              <w:bottom w:val="single" w:sz="4" w:space="0" w:color="auto"/>
              <w:right w:val="single" w:sz="4" w:space="0" w:color="auto"/>
            </w:tcBorders>
            <w:hideMark/>
          </w:tcPr>
          <w:p w14:paraId="01099F7D" w14:textId="77777777" w:rsidR="007E5DC2" w:rsidRPr="00EF1F88" w:rsidRDefault="007E5DC2"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w:t>
            </w:r>
          </w:p>
        </w:tc>
        <w:tc>
          <w:tcPr>
            <w:tcW w:w="1613" w:type="dxa"/>
            <w:tcBorders>
              <w:top w:val="single" w:sz="4" w:space="0" w:color="auto"/>
              <w:left w:val="single" w:sz="4" w:space="0" w:color="auto"/>
              <w:bottom w:val="single" w:sz="4" w:space="0" w:color="auto"/>
              <w:right w:val="single" w:sz="4" w:space="0" w:color="auto"/>
            </w:tcBorders>
            <w:hideMark/>
          </w:tcPr>
          <w:p w14:paraId="693822C0" w14:textId="77777777" w:rsidR="007E5DC2" w:rsidRPr="00EF1F88" w:rsidRDefault="007E5DC2"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w:t>
            </w:r>
          </w:p>
        </w:tc>
        <w:tc>
          <w:tcPr>
            <w:tcW w:w="1255" w:type="dxa"/>
            <w:tcBorders>
              <w:top w:val="single" w:sz="4" w:space="0" w:color="auto"/>
              <w:left w:val="single" w:sz="4" w:space="0" w:color="auto"/>
              <w:bottom w:val="single" w:sz="4" w:space="0" w:color="auto"/>
              <w:right w:val="single" w:sz="4" w:space="0" w:color="auto"/>
            </w:tcBorders>
          </w:tcPr>
          <w:p w14:paraId="2999FD43" w14:textId="77777777" w:rsidR="007E5DC2" w:rsidRPr="00EF1F88" w:rsidRDefault="007E5DC2" w:rsidP="00C00A7B">
            <w:pPr>
              <w:suppressAutoHyphens/>
              <w:ind w:firstLine="0"/>
              <w:rPr>
                <w:rFonts w:eastAsia="SimSun"/>
                <w:color w:val="000000"/>
                <w:kern w:val="2"/>
                <w:sz w:val="24"/>
                <w:szCs w:val="24"/>
                <w:lang w:eastAsia="hi-IN" w:bidi="hi-IN"/>
              </w:rPr>
            </w:pPr>
          </w:p>
        </w:tc>
      </w:tr>
    </w:tbl>
    <w:p w14:paraId="74D91049" w14:textId="77777777" w:rsidR="00850FCA" w:rsidRPr="00EF1F88" w:rsidRDefault="00850FCA" w:rsidP="007E5DC2">
      <w:pPr>
        <w:suppressAutoHyphens/>
        <w:rPr>
          <w:rFonts w:eastAsia="SimSun"/>
          <w:color w:val="000000"/>
          <w:kern w:val="2"/>
          <w:sz w:val="28"/>
          <w:szCs w:val="24"/>
          <w:lang w:eastAsia="hi-IN" w:bidi="hi-IN"/>
        </w:rPr>
      </w:pPr>
    </w:p>
    <w:p w14:paraId="4652B6C2" w14:textId="77777777" w:rsidR="007E5DC2" w:rsidRPr="00EF1F88" w:rsidRDefault="007E5DC2" w:rsidP="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1</w:t>
      </w:r>
      <w:r w:rsidR="007C4800" w:rsidRPr="00EF1F88">
        <w:rPr>
          <w:rFonts w:eastAsia="SimSun"/>
          <w:color w:val="000000"/>
          <w:kern w:val="2"/>
          <w:sz w:val="28"/>
          <w:szCs w:val="24"/>
          <w:lang w:eastAsia="hi-IN" w:bidi="hi-IN"/>
        </w:rPr>
        <w:t>9</w:t>
      </w:r>
      <w:r w:rsidRPr="00EF1F88">
        <w:rPr>
          <w:rFonts w:eastAsia="SimSun"/>
          <w:color w:val="000000"/>
          <w:kern w:val="2"/>
          <w:sz w:val="28"/>
          <w:szCs w:val="24"/>
          <w:lang w:eastAsia="hi-IN" w:bidi="hi-IN"/>
        </w:rPr>
        <w:t>. Предполагаемое обеспечение по возврату займа</w:t>
      </w:r>
    </w:p>
    <w:p w14:paraId="6E39FC3A" w14:textId="77777777" w:rsidR="007E5DC2" w:rsidRPr="00EF1F88" w:rsidRDefault="007E5DC2" w:rsidP="007E5DC2">
      <w:pPr>
        <w:suppressAutoHyphens/>
        <w:rPr>
          <w:rFonts w:eastAsia="SimSun"/>
          <w:i/>
          <w:color w:val="000000"/>
          <w:kern w:val="2"/>
          <w:sz w:val="28"/>
          <w:szCs w:val="24"/>
          <w:lang w:eastAsia="hi-IN" w:bidi="hi-IN"/>
        </w:rPr>
      </w:pPr>
      <w:r w:rsidRPr="00EF1F88">
        <w:rPr>
          <w:rFonts w:eastAsia="SimSun"/>
          <w:i/>
          <w:color w:val="000000"/>
          <w:kern w:val="2"/>
          <w:sz w:val="28"/>
          <w:szCs w:val="24"/>
          <w:lang w:eastAsia="hi-IN" w:bidi="hi-IN"/>
        </w:rPr>
        <w:lastRenderedPageBreak/>
        <w:t>Виды основного обеспечения, принимаемого Фондом</w:t>
      </w:r>
    </w:p>
    <w:tbl>
      <w:tblPr>
        <w:tblStyle w:val="afa"/>
        <w:tblW w:w="5000" w:type="pct"/>
        <w:tblLook w:val="04A0" w:firstRow="1" w:lastRow="0" w:firstColumn="1" w:lastColumn="0" w:noHBand="0" w:noVBand="1"/>
      </w:tblPr>
      <w:tblGrid>
        <w:gridCol w:w="4766"/>
        <w:gridCol w:w="2248"/>
        <w:gridCol w:w="2556"/>
      </w:tblGrid>
      <w:tr w:rsidR="007E5DC2" w:rsidRPr="00EF1F88" w14:paraId="00EBFC3E" w14:textId="77777777" w:rsidTr="007E5DC2">
        <w:trPr>
          <w:tblHeader/>
        </w:trPr>
        <w:tc>
          <w:tcPr>
            <w:tcW w:w="5070" w:type="dxa"/>
            <w:tcBorders>
              <w:top w:val="single" w:sz="4" w:space="0" w:color="auto"/>
              <w:left w:val="single" w:sz="4" w:space="0" w:color="auto"/>
              <w:bottom w:val="single" w:sz="4" w:space="0" w:color="auto"/>
              <w:right w:val="single" w:sz="4" w:space="0" w:color="auto"/>
            </w:tcBorders>
            <w:hideMark/>
          </w:tcPr>
          <w:p w14:paraId="418E2F69" w14:textId="77777777" w:rsidR="007E5DC2" w:rsidRPr="00EF1F88" w:rsidRDefault="007E5DC2"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Вид обеспечения, наименование</w:t>
            </w:r>
          </w:p>
        </w:tc>
        <w:tc>
          <w:tcPr>
            <w:tcW w:w="2268" w:type="dxa"/>
            <w:tcBorders>
              <w:top w:val="single" w:sz="4" w:space="0" w:color="auto"/>
              <w:left w:val="single" w:sz="4" w:space="0" w:color="auto"/>
              <w:bottom w:val="single" w:sz="4" w:space="0" w:color="auto"/>
              <w:right w:val="single" w:sz="4" w:space="0" w:color="auto"/>
            </w:tcBorders>
            <w:hideMark/>
          </w:tcPr>
          <w:p w14:paraId="06BDB02E" w14:textId="77777777" w:rsidR="007E5DC2" w:rsidRPr="00EF1F88" w:rsidRDefault="007E5DC2"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Юридическое или физическое лицо, предоставляющее обеспечение</w:t>
            </w:r>
          </w:p>
        </w:tc>
        <w:tc>
          <w:tcPr>
            <w:tcW w:w="2268" w:type="dxa"/>
            <w:tcBorders>
              <w:top w:val="single" w:sz="4" w:space="0" w:color="auto"/>
              <w:left w:val="single" w:sz="4" w:space="0" w:color="auto"/>
              <w:bottom w:val="single" w:sz="4" w:space="0" w:color="auto"/>
              <w:right w:val="single" w:sz="4" w:space="0" w:color="auto"/>
            </w:tcBorders>
            <w:hideMark/>
          </w:tcPr>
          <w:p w14:paraId="361C90CE" w14:textId="77777777" w:rsidR="007E5DC2" w:rsidRPr="00EF1F88" w:rsidRDefault="007E5DC2" w:rsidP="00C00A7B">
            <w:pPr>
              <w:suppressAutoHyphens/>
              <w:ind w:firstLine="0"/>
              <w:jc w:val="center"/>
              <w:rPr>
                <w:rFonts w:eastAsia="SimSun"/>
                <w:color w:val="000000"/>
                <w:kern w:val="2"/>
                <w:sz w:val="24"/>
                <w:szCs w:val="24"/>
                <w:lang w:eastAsia="hi-IN" w:bidi="hi-IN"/>
              </w:rPr>
            </w:pPr>
            <w:r w:rsidRPr="00EF1F88">
              <w:rPr>
                <w:rFonts w:eastAsia="SimSun"/>
                <w:color w:val="000000"/>
                <w:kern w:val="2"/>
                <w:sz w:val="24"/>
                <w:szCs w:val="24"/>
                <w:lang w:eastAsia="hi-IN" w:bidi="hi-IN"/>
              </w:rPr>
              <w:t>Объем обеспечения, тыс. руб. (</w:t>
            </w:r>
            <w:r w:rsidRPr="00EF1F88">
              <w:rPr>
                <w:rFonts w:eastAsia="SimSun"/>
                <w:i/>
                <w:color w:val="000000"/>
                <w:kern w:val="2"/>
                <w:sz w:val="24"/>
                <w:szCs w:val="24"/>
                <w:lang w:eastAsia="hi-IN" w:bidi="hi-IN"/>
              </w:rPr>
              <w:t>балансовая/оценочная стоимость</w:t>
            </w:r>
            <w:r w:rsidRPr="00EF1F88">
              <w:rPr>
                <w:rFonts w:eastAsia="SimSun"/>
                <w:color w:val="000000"/>
                <w:kern w:val="2"/>
                <w:sz w:val="24"/>
                <w:szCs w:val="24"/>
                <w:lang w:eastAsia="hi-IN" w:bidi="hi-IN"/>
              </w:rPr>
              <w:t>)</w:t>
            </w:r>
          </w:p>
        </w:tc>
      </w:tr>
      <w:tr w:rsidR="007E5DC2" w:rsidRPr="00EF1F88" w14:paraId="3216E3A3" w14:textId="77777777" w:rsidTr="007E5DC2">
        <w:tc>
          <w:tcPr>
            <w:tcW w:w="5070" w:type="dxa"/>
            <w:tcBorders>
              <w:top w:val="single" w:sz="4" w:space="0" w:color="auto"/>
              <w:left w:val="single" w:sz="4" w:space="0" w:color="auto"/>
              <w:bottom w:val="single" w:sz="4" w:space="0" w:color="auto"/>
              <w:right w:val="single" w:sz="4" w:space="0" w:color="auto"/>
            </w:tcBorders>
            <w:hideMark/>
          </w:tcPr>
          <w:p w14:paraId="78387BFC" w14:textId="77777777" w:rsidR="007E5DC2" w:rsidRPr="00EF1F88" w:rsidRDefault="007E5DC2" w:rsidP="00C00A7B">
            <w:pPr>
              <w:suppressAutoHyphens/>
              <w:ind w:firstLine="0"/>
              <w:rPr>
                <w:rFonts w:eastAsia="SimSun"/>
                <w:color w:val="000000"/>
                <w:kern w:val="2"/>
                <w:sz w:val="24"/>
                <w:szCs w:val="24"/>
                <w:lang w:eastAsia="hi-IN" w:bidi="hi-IN"/>
              </w:rPr>
            </w:pPr>
            <w:r w:rsidRPr="00EF1F88">
              <w:rPr>
                <w:sz w:val="24"/>
                <w:szCs w:val="24"/>
              </w:rPr>
              <w:t>Независимые гарантии кредитных организаций</w:t>
            </w:r>
          </w:p>
        </w:tc>
        <w:tc>
          <w:tcPr>
            <w:tcW w:w="2268" w:type="dxa"/>
            <w:tcBorders>
              <w:top w:val="single" w:sz="4" w:space="0" w:color="auto"/>
              <w:left w:val="single" w:sz="4" w:space="0" w:color="auto"/>
              <w:bottom w:val="single" w:sz="4" w:space="0" w:color="auto"/>
              <w:right w:val="single" w:sz="4" w:space="0" w:color="auto"/>
            </w:tcBorders>
          </w:tcPr>
          <w:p w14:paraId="29F96BDC" w14:textId="77777777" w:rsidR="007E5DC2" w:rsidRPr="00EF1F88" w:rsidRDefault="007E5DC2" w:rsidP="00C00A7B">
            <w:pPr>
              <w:suppressAutoHyphens/>
              <w:ind w:firstLine="0"/>
              <w:rPr>
                <w:rFonts w:eastAsia="SimSun"/>
                <w:color w:val="000000"/>
                <w:kern w:val="2"/>
                <w:sz w:val="24"/>
                <w:szCs w:val="24"/>
                <w:lang w:eastAsia="hi-IN" w:bidi="hi-IN"/>
              </w:rPr>
            </w:pPr>
          </w:p>
        </w:tc>
        <w:tc>
          <w:tcPr>
            <w:tcW w:w="2268" w:type="dxa"/>
            <w:tcBorders>
              <w:top w:val="single" w:sz="4" w:space="0" w:color="auto"/>
              <w:left w:val="single" w:sz="4" w:space="0" w:color="auto"/>
              <w:bottom w:val="single" w:sz="4" w:space="0" w:color="auto"/>
              <w:right w:val="single" w:sz="4" w:space="0" w:color="auto"/>
            </w:tcBorders>
          </w:tcPr>
          <w:p w14:paraId="60AB98EF" w14:textId="77777777" w:rsidR="007E5DC2" w:rsidRPr="00EF1F88" w:rsidRDefault="007E5DC2" w:rsidP="00C00A7B">
            <w:pPr>
              <w:suppressAutoHyphens/>
              <w:ind w:firstLine="0"/>
              <w:rPr>
                <w:rFonts w:eastAsia="SimSun"/>
                <w:color w:val="000000"/>
                <w:kern w:val="2"/>
                <w:sz w:val="24"/>
                <w:szCs w:val="24"/>
                <w:lang w:eastAsia="hi-IN" w:bidi="hi-IN"/>
              </w:rPr>
            </w:pPr>
          </w:p>
        </w:tc>
      </w:tr>
      <w:tr w:rsidR="007E5DC2" w:rsidRPr="00EF1F88" w14:paraId="2AA0B149" w14:textId="77777777" w:rsidTr="007E5DC2">
        <w:tc>
          <w:tcPr>
            <w:tcW w:w="5070" w:type="dxa"/>
            <w:tcBorders>
              <w:top w:val="single" w:sz="4" w:space="0" w:color="auto"/>
              <w:left w:val="single" w:sz="4" w:space="0" w:color="auto"/>
              <w:bottom w:val="single" w:sz="4" w:space="0" w:color="auto"/>
              <w:right w:val="single" w:sz="4" w:space="0" w:color="auto"/>
            </w:tcBorders>
          </w:tcPr>
          <w:p w14:paraId="3327C3C0" w14:textId="77777777" w:rsidR="007E5DC2" w:rsidRPr="00EF1F88" w:rsidRDefault="007E5DC2" w:rsidP="00C00A7B">
            <w:pPr>
              <w:suppressAutoHyphens/>
              <w:ind w:firstLine="0"/>
              <w:rPr>
                <w:rFonts w:eastAsia="SimSun"/>
                <w:color w:val="000000"/>
                <w:kern w:val="2"/>
                <w:sz w:val="24"/>
                <w:szCs w:val="24"/>
                <w:lang w:eastAsia="hi-IN" w:bidi="hi-IN"/>
              </w:rPr>
            </w:pPr>
          </w:p>
        </w:tc>
        <w:tc>
          <w:tcPr>
            <w:tcW w:w="2268" w:type="dxa"/>
            <w:tcBorders>
              <w:top w:val="single" w:sz="4" w:space="0" w:color="auto"/>
              <w:left w:val="single" w:sz="4" w:space="0" w:color="auto"/>
              <w:bottom w:val="single" w:sz="4" w:space="0" w:color="auto"/>
              <w:right w:val="single" w:sz="4" w:space="0" w:color="auto"/>
            </w:tcBorders>
          </w:tcPr>
          <w:p w14:paraId="178D66EF" w14:textId="77777777" w:rsidR="007E5DC2" w:rsidRPr="00EF1F88" w:rsidRDefault="007E5DC2" w:rsidP="00C00A7B">
            <w:pPr>
              <w:suppressAutoHyphens/>
              <w:ind w:firstLine="0"/>
              <w:rPr>
                <w:rFonts w:eastAsia="SimSun"/>
                <w:color w:val="000000"/>
                <w:kern w:val="2"/>
                <w:sz w:val="24"/>
                <w:szCs w:val="24"/>
                <w:lang w:eastAsia="hi-IN" w:bidi="hi-IN"/>
              </w:rPr>
            </w:pPr>
          </w:p>
        </w:tc>
        <w:tc>
          <w:tcPr>
            <w:tcW w:w="2268" w:type="dxa"/>
            <w:tcBorders>
              <w:top w:val="single" w:sz="4" w:space="0" w:color="auto"/>
              <w:left w:val="single" w:sz="4" w:space="0" w:color="auto"/>
              <w:bottom w:val="single" w:sz="4" w:space="0" w:color="auto"/>
              <w:right w:val="single" w:sz="4" w:space="0" w:color="auto"/>
            </w:tcBorders>
          </w:tcPr>
          <w:p w14:paraId="26B28B8F" w14:textId="77777777" w:rsidR="007E5DC2" w:rsidRPr="00EF1F88" w:rsidRDefault="007E5DC2" w:rsidP="00C00A7B">
            <w:pPr>
              <w:suppressAutoHyphens/>
              <w:ind w:firstLine="0"/>
              <w:rPr>
                <w:rFonts w:eastAsia="SimSun"/>
                <w:color w:val="000000"/>
                <w:kern w:val="2"/>
                <w:sz w:val="24"/>
                <w:szCs w:val="24"/>
                <w:lang w:eastAsia="hi-IN" w:bidi="hi-IN"/>
              </w:rPr>
            </w:pPr>
          </w:p>
        </w:tc>
      </w:tr>
      <w:tr w:rsidR="007E5DC2" w:rsidRPr="00EF1F88" w14:paraId="5D862C73" w14:textId="77777777" w:rsidTr="007E5DC2">
        <w:tc>
          <w:tcPr>
            <w:tcW w:w="5070" w:type="dxa"/>
            <w:tcBorders>
              <w:top w:val="single" w:sz="4" w:space="0" w:color="auto"/>
              <w:left w:val="single" w:sz="4" w:space="0" w:color="auto"/>
              <w:bottom w:val="single" w:sz="4" w:space="0" w:color="auto"/>
              <w:right w:val="single" w:sz="4" w:space="0" w:color="auto"/>
            </w:tcBorders>
            <w:hideMark/>
          </w:tcPr>
          <w:p w14:paraId="71BE0A2B" w14:textId="77777777" w:rsidR="007E5DC2" w:rsidRPr="00EF1F88" w:rsidRDefault="007E5DC2" w:rsidP="00C00A7B">
            <w:pPr>
              <w:suppressAutoHyphens/>
              <w:ind w:firstLine="0"/>
              <w:rPr>
                <w:rFonts w:eastAsia="SimSun"/>
                <w:color w:val="000000"/>
                <w:kern w:val="2"/>
                <w:sz w:val="24"/>
                <w:szCs w:val="24"/>
                <w:lang w:eastAsia="hi-IN" w:bidi="hi-IN"/>
              </w:rPr>
            </w:pPr>
            <w:r w:rsidRPr="00EF1F88">
              <w:rPr>
                <w:rFonts w:eastAsia="SimSun"/>
                <w:color w:val="000000"/>
                <w:kern w:val="2"/>
                <w:sz w:val="24"/>
                <w:szCs w:val="24"/>
                <w:lang w:eastAsia="hi-IN" w:bidi="hi-IN"/>
              </w:rPr>
              <w:t xml:space="preserve">Недвижимое имущество (Наименование, кадастровый номер, адрес, площадь) </w:t>
            </w:r>
          </w:p>
        </w:tc>
        <w:tc>
          <w:tcPr>
            <w:tcW w:w="2268" w:type="dxa"/>
            <w:tcBorders>
              <w:top w:val="single" w:sz="4" w:space="0" w:color="auto"/>
              <w:left w:val="single" w:sz="4" w:space="0" w:color="auto"/>
              <w:bottom w:val="single" w:sz="4" w:space="0" w:color="auto"/>
              <w:right w:val="single" w:sz="4" w:space="0" w:color="auto"/>
            </w:tcBorders>
          </w:tcPr>
          <w:p w14:paraId="22990CDB" w14:textId="77777777" w:rsidR="007E5DC2" w:rsidRPr="00EF1F88" w:rsidRDefault="007E5DC2" w:rsidP="00C00A7B">
            <w:pPr>
              <w:suppressAutoHyphens/>
              <w:ind w:firstLine="0"/>
              <w:rPr>
                <w:rFonts w:eastAsia="SimSun"/>
                <w:color w:val="000000"/>
                <w:kern w:val="2"/>
                <w:sz w:val="24"/>
                <w:szCs w:val="24"/>
                <w:lang w:eastAsia="hi-IN" w:bidi="hi-IN"/>
              </w:rPr>
            </w:pPr>
          </w:p>
        </w:tc>
        <w:tc>
          <w:tcPr>
            <w:tcW w:w="2268" w:type="dxa"/>
            <w:tcBorders>
              <w:top w:val="single" w:sz="4" w:space="0" w:color="auto"/>
              <w:left w:val="single" w:sz="4" w:space="0" w:color="auto"/>
              <w:bottom w:val="single" w:sz="4" w:space="0" w:color="auto"/>
              <w:right w:val="single" w:sz="4" w:space="0" w:color="auto"/>
            </w:tcBorders>
          </w:tcPr>
          <w:p w14:paraId="648F0380" w14:textId="77777777" w:rsidR="007E5DC2" w:rsidRPr="00EF1F88" w:rsidRDefault="007E5DC2" w:rsidP="00C00A7B">
            <w:pPr>
              <w:suppressAutoHyphens/>
              <w:ind w:firstLine="0"/>
              <w:rPr>
                <w:rFonts w:eastAsia="SimSun"/>
                <w:color w:val="000000"/>
                <w:kern w:val="2"/>
                <w:sz w:val="24"/>
                <w:szCs w:val="24"/>
                <w:lang w:eastAsia="hi-IN" w:bidi="hi-IN"/>
              </w:rPr>
            </w:pPr>
          </w:p>
        </w:tc>
      </w:tr>
      <w:tr w:rsidR="007E5DC2" w:rsidRPr="00EF1F88" w14:paraId="37C31F4D" w14:textId="77777777" w:rsidTr="007E5DC2">
        <w:tc>
          <w:tcPr>
            <w:tcW w:w="5070" w:type="dxa"/>
            <w:tcBorders>
              <w:top w:val="single" w:sz="4" w:space="0" w:color="auto"/>
              <w:left w:val="single" w:sz="4" w:space="0" w:color="auto"/>
              <w:bottom w:val="single" w:sz="4" w:space="0" w:color="auto"/>
              <w:right w:val="single" w:sz="4" w:space="0" w:color="auto"/>
            </w:tcBorders>
          </w:tcPr>
          <w:p w14:paraId="7F6427A4" w14:textId="77777777" w:rsidR="007E5DC2" w:rsidRPr="00EF1F88" w:rsidRDefault="007E5DC2" w:rsidP="00C00A7B">
            <w:pPr>
              <w:suppressAutoHyphens/>
              <w:ind w:firstLine="0"/>
              <w:rPr>
                <w:rFonts w:eastAsia="SimSun"/>
                <w:color w:val="000000"/>
                <w:kern w:val="2"/>
                <w:sz w:val="24"/>
                <w:szCs w:val="24"/>
                <w:lang w:eastAsia="hi-IN" w:bidi="hi-IN"/>
              </w:rPr>
            </w:pPr>
          </w:p>
        </w:tc>
        <w:tc>
          <w:tcPr>
            <w:tcW w:w="2268" w:type="dxa"/>
            <w:tcBorders>
              <w:top w:val="single" w:sz="4" w:space="0" w:color="auto"/>
              <w:left w:val="single" w:sz="4" w:space="0" w:color="auto"/>
              <w:bottom w:val="single" w:sz="4" w:space="0" w:color="auto"/>
              <w:right w:val="single" w:sz="4" w:space="0" w:color="auto"/>
            </w:tcBorders>
          </w:tcPr>
          <w:p w14:paraId="4051C60C" w14:textId="77777777" w:rsidR="007E5DC2" w:rsidRPr="00EF1F88" w:rsidRDefault="007E5DC2" w:rsidP="00C00A7B">
            <w:pPr>
              <w:suppressAutoHyphens/>
              <w:ind w:firstLine="0"/>
              <w:rPr>
                <w:rFonts w:eastAsia="SimSun"/>
                <w:color w:val="000000"/>
                <w:kern w:val="2"/>
                <w:sz w:val="24"/>
                <w:szCs w:val="24"/>
                <w:lang w:eastAsia="hi-IN" w:bidi="hi-IN"/>
              </w:rPr>
            </w:pPr>
          </w:p>
        </w:tc>
        <w:tc>
          <w:tcPr>
            <w:tcW w:w="2268" w:type="dxa"/>
            <w:tcBorders>
              <w:top w:val="single" w:sz="4" w:space="0" w:color="auto"/>
              <w:left w:val="single" w:sz="4" w:space="0" w:color="auto"/>
              <w:bottom w:val="single" w:sz="4" w:space="0" w:color="auto"/>
              <w:right w:val="single" w:sz="4" w:space="0" w:color="auto"/>
            </w:tcBorders>
          </w:tcPr>
          <w:p w14:paraId="1C27A3C9" w14:textId="77777777" w:rsidR="007E5DC2" w:rsidRPr="00EF1F88" w:rsidRDefault="007E5DC2" w:rsidP="00C00A7B">
            <w:pPr>
              <w:suppressAutoHyphens/>
              <w:ind w:firstLine="0"/>
              <w:rPr>
                <w:rFonts w:eastAsia="SimSun"/>
                <w:color w:val="000000"/>
                <w:kern w:val="2"/>
                <w:sz w:val="24"/>
                <w:szCs w:val="24"/>
                <w:lang w:eastAsia="hi-IN" w:bidi="hi-IN"/>
              </w:rPr>
            </w:pPr>
          </w:p>
        </w:tc>
      </w:tr>
      <w:tr w:rsidR="007E5DC2" w:rsidRPr="00EF1F88" w14:paraId="7F95F8C1" w14:textId="77777777" w:rsidTr="007E5DC2">
        <w:tc>
          <w:tcPr>
            <w:tcW w:w="5070" w:type="dxa"/>
            <w:tcBorders>
              <w:top w:val="single" w:sz="4" w:space="0" w:color="auto"/>
              <w:left w:val="single" w:sz="4" w:space="0" w:color="auto"/>
              <w:bottom w:val="single" w:sz="4" w:space="0" w:color="auto"/>
              <w:right w:val="single" w:sz="4" w:space="0" w:color="auto"/>
            </w:tcBorders>
            <w:hideMark/>
          </w:tcPr>
          <w:p w14:paraId="5394992D" w14:textId="77777777" w:rsidR="007E5DC2" w:rsidRPr="00EF1F88" w:rsidRDefault="007E5DC2" w:rsidP="00C00A7B">
            <w:pPr>
              <w:suppressAutoHyphens/>
              <w:ind w:firstLine="0"/>
              <w:rPr>
                <w:rFonts w:eastAsia="SimSun"/>
                <w:color w:val="000000"/>
                <w:kern w:val="2"/>
                <w:sz w:val="24"/>
                <w:szCs w:val="24"/>
                <w:lang w:eastAsia="hi-IN" w:bidi="hi-IN"/>
              </w:rPr>
            </w:pPr>
            <w:r w:rsidRPr="00EF1F88">
              <w:rPr>
                <w:rFonts w:eastAsia="SimSun"/>
                <w:color w:val="000000"/>
                <w:kern w:val="2"/>
                <w:sz w:val="24"/>
                <w:szCs w:val="24"/>
                <w:lang w:eastAsia="hi-IN" w:bidi="hi-IN"/>
              </w:rPr>
              <w:t>Движимое имущество (Наименование, заводской номер, год выпуска)</w:t>
            </w:r>
          </w:p>
        </w:tc>
        <w:tc>
          <w:tcPr>
            <w:tcW w:w="2268" w:type="dxa"/>
            <w:tcBorders>
              <w:top w:val="single" w:sz="4" w:space="0" w:color="auto"/>
              <w:left w:val="single" w:sz="4" w:space="0" w:color="auto"/>
              <w:bottom w:val="single" w:sz="4" w:space="0" w:color="auto"/>
              <w:right w:val="single" w:sz="4" w:space="0" w:color="auto"/>
            </w:tcBorders>
          </w:tcPr>
          <w:p w14:paraId="06C522C7" w14:textId="77777777" w:rsidR="007E5DC2" w:rsidRPr="00EF1F88" w:rsidRDefault="007E5DC2" w:rsidP="00C00A7B">
            <w:pPr>
              <w:suppressAutoHyphens/>
              <w:ind w:firstLine="0"/>
              <w:rPr>
                <w:rFonts w:eastAsia="SimSun"/>
                <w:color w:val="000000"/>
                <w:kern w:val="2"/>
                <w:sz w:val="24"/>
                <w:szCs w:val="24"/>
                <w:lang w:eastAsia="hi-IN" w:bidi="hi-IN"/>
              </w:rPr>
            </w:pPr>
          </w:p>
        </w:tc>
        <w:tc>
          <w:tcPr>
            <w:tcW w:w="2268" w:type="dxa"/>
            <w:tcBorders>
              <w:top w:val="single" w:sz="4" w:space="0" w:color="auto"/>
              <w:left w:val="single" w:sz="4" w:space="0" w:color="auto"/>
              <w:bottom w:val="single" w:sz="4" w:space="0" w:color="auto"/>
              <w:right w:val="single" w:sz="4" w:space="0" w:color="auto"/>
            </w:tcBorders>
          </w:tcPr>
          <w:p w14:paraId="53D3CE16" w14:textId="77777777" w:rsidR="007E5DC2" w:rsidRPr="00EF1F88" w:rsidRDefault="007E5DC2" w:rsidP="00C00A7B">
            <w:pPr>
              <w:suppressAutoHyphens/>
              <w:ind w:firstLine="0"/>
              <w:rPr>
                <w:rFonts w:eastAsia="SimSun"/>
                <w:color w:val="000000"/>
                <w:kern w:val="2"/>
                <w:sz w:val="24"/>
                <w:szCs w:val="24"/>
                <w:lang w:eastAsia="hi-IN" w:bidi="hi-IN"/>
              </w:rPr>
            </w:pPr>
          </w:p>
        </w:tc>
      </w:tr>
      <w:tr w:rsidR="007E5DC2" w:rsidRPr="00EF1F88" w14:paraId="5DBD865A" w14:textId="77777777" w:rsidTr="007E5DC2">
        <w:tc>
          <w:tcPr>
            <w:tcW w:w="5070" w:type="dxa"/>
            <w:tcBorders>
              <w:top w:val="single" w:sz="4" w:space="0" w:color="auto"/>
              <w:left w:val="single" w:sz="4" w:space="0" w:color="auto"/>
              <w:bottom w:val="single" w:sz="4" w:space="0" w:color="auto"/>
              <w:right w:val="single" w:sz="4" w:space="0" w:color="auto"/>
            </w:tcBorders>
          </w:tcPr>
          <w:p w14:paraId="3775115B" w14:textId="77777777" w:rsidR="007E5DC2" w:rsidRPr="00EF1F88" w:rsidRDefault="007E5DC2" w:rsidP="00C00A7B">
            <w:pPr>
              <w:suppressAutoHyphens/>
              <w:ind w:firstLine="0"/>
              <w:rPr>
                <w:rFonts w:eastAsia="SimSun"/>
                <w:color w:val="000000"/>
                <w:kern w:val="2"/>
                <w:sz w:val="24"/>
                <w:szCs w:val="24"/>
                <w:lang w:eastAsia="hi-IN" w:bidi="hi-IN"/>
              </w:rPr>
            </w:pPr>
          </w:p>
        </w:tc>
        <w:tc>
          <w:tcPr>
            <w:tcW w:w="2268" w:type="dxa"/>
            <w:tcBorders>
              <w:top w:val="single" w:sz="4" w:space="0" w:color="auto"/>
              <w:left w:val="single" w:sz="4" w:space="0" w:color="auto"/>
              <w:bottom w:val="single" w:sz="4" w:space="0" w:color="auto"/>
              <w:right w:val="single" w:sz="4" w:space="0" w:color="auto"/>
            </w:tcBorders>
          </w:tcPr>
          <w:p w14:paraId="212792AC" w14:textId="77777777" w:rsidR="007E5DC2" w:rsidRPr="00EF1F88" w:rsidRDefault="007E5DC2" w:rsidP="00C00A7B">
            <w:pPr>
              <w:suppressAutoHyphens/>
              <w:ind w:firstLine="0"/>
              <w:rPr>
                <w:rFonts w:eastAsia="SimSun"/>
                <w:color w:val="000000"/>
                <w:kern w:val="2"/>
                <w:sz w:val="24"/>
                <w:szCs w:val="24"/>
                <w:lang w:eastAsia="hi-IN" w:bidi="hi-IN"/>
              </w:rPr>
            </w:pPr>
          </w:p>
        </w:tc>
        <w:tc>
          <w:tcPr>
            <w:tcW w:w="2268" w:type="dxa"/>
            <w:tcBorders>
              <w:top w:val="single" w:sz="4" w:space="0" w:color="auto"/>
              <w:left w:val="single" w:sz="4" w:space="0" w:color="auto"/>
              <w:bottom w:val="single" w:sz="4" w:space="0" w:color="auto"/>
              <w:right w:val="single" w:sz="4" w:space="0" w:color="auto"/>
            </w:tcBorders>
          </w:tcPr>
          <w:p w14:paraId="06329652" w14:textId="77777777" w:rsidR="007E5DC2" w:rsidRPr="00EF1F88" w:rsidRDefault="007E5DC2" w:rsidP="00C00A7B">
            <w:pPr>
              <w:suppressAutoHyphens/>
              <w:ind w:firstLine="0"/>
              <w:rPr>
                <w:rFonts w:eastAsia="SimSun"/>
                <w:color w:val="000000"/>
                <w:kern w:val="2"/>
                <w:sz w:val="24"/>
                <w:szCs w:val="24"/>
                <w:lang w:eastAsia="hi-IN" w:bidi="hi-IN"/>
              </w:rPr>
            </w:pPr>
          </w:p>
        </w:tc>
      </w:tr>
      <w:tr w:rsidR="007E5DC2" w:rsidRPr="00EF1F88" w14:paraId="241ACFD4" w14:textId="77777777" w:rsidTr="007E5DC2">
        <w:tc>
          <w:tcPr>
            <w:tcW w:w="5070" w:type="dxa"/>
            <w:tcBorders>
              <w:top w:val="single" w:sz="4" w:space="0" w:color="auto"/>
              <w:left w:val="single" w:sz="4" w:space="0" w:color="auto"/>
              <w:bottom w:val="single" w:sz="4" w:space="0" w:color="auto"/>
              <w:right w:val="single" w:sz="4" w:space="0" w:color="auto"/>
            </w:tcBorders>
            <w:hideMark/>
          </w:tcPr>
          <w:p w14:paraId="4AD81E3C" w14:textId="77777777" w:rsidR="007E5DC2" w:rsidRPr="00EF1F88" w:rsidRDefault="007E5DC2" w:rsidP="00C00A7B">
            <w:pPr>
              <w:suppressAutoHyphens/>
              <w:ind w:firstLine="0"/>
              <w:rPr>
                <w:rFonts w:eastAsia="SimSun"/>
                <w:color w:val="000000"/>
                <w:kern w:val="2"/>
                <w:sz w:val="24"/>
                <w:szCs w:val="24"/>
                <w:lang w:eastAsia="hi-IN" w:bidi="hi-IN"/>
              </w:rPr>
            </w:pPr>
            <w:r w:rsidRPr="00EF1F88">
              <w:rPr>
                <w:sz w:val="24"/>
                <w:szCs w:val="24"/>
              </w:rPr>
              <w:t>Поручительства и независимые гарантии юридических лиц</w:t>
            </w:r>
          </w:p>
        </w:tc>
        <w:tc>
          <w:tcPr>
            <w:tcW w:w="2268" w:type="dxa"/>
            <w:tcBorders>
              <w:top w:val="single" w:sz="4" w:space="0" w:color="auto"/>
              <w:left w:val="single" w:sz="4" w:space="0" w:color="auto"/>
              <w:bottom w:val="single" w:sz="4" w:space="0" w:color="auto"/>
              <w:right w:val="single" w:sz="4" w:space="0" w:color="auto"/>
            </w:tcBorders>
          </w:tcPr>
          <w:p w14:paraId="600CC115" w14:textId="77777777" w:rsidR="007E5DC2" w:rsidRPr="00EF1F88" w:rsidRDefault="007E5DC2" w:rsidP="00C00A7B">
            <w:pPr>
              <w:suppressAutoHyphens/>
              <w:ind w:firstLine="0"/>
              <w:rPr>
                <w:rFonts w:eastAsia="SimSun"/>
                <w:color w:val="000000"/>
                <w:kern w:val="2"/>
                <w:sz w:val="24"/>
                <w:szCs w:val="24"/>
                <w:lang w:eastAsia="hi-IN" w:bidi="hi-IN"/>
              </w:rPr>
            </w:pPr>
          </w:p>
        </w:tc>
        <w:tc>
          <w:tcPr>
            <w:tcW w:w="2268" w:type="dxa"/>
            <w:tcBorders>
              <w:top w:val="single" w:sz="4" w:space="0" w:color="auto"/>
              <w:left w:val="single" w:sz="4" w:space="0" w:color="auto"/>
              <w:bottom w:val="single" w:sz="4" w:space="0" w:color="auto"/>
              <w:right w:val="single" w:sz="4" w:space="0" w:color="auto"/>
            </w:tcBorders>
          </w:tcPr>
          <w:p w14:paraId="645821F0" w14:textId="77777777" w:rsidR="007E5DC2" w:rsidRPr="00EF1F88" w:rsidRDefault="007E5DC2" w:rsidP="00C00A7B">
            <w:pPr>
              <w:suppressAutoHyphens/>
              <w:ind w:firstLine="0"/>
              <w:rPr>
                <w:rFonts w:eastAsia="SimSun"/>
                <w:color w:val="000000"/>
                <w:kern w:val="2"/>
                <w:sz w:val="24"/>
                <w:szCs w:val="24"/>
                <w:lang w:eastAsia="hi-IN" w:bidi="hi-IN"/>
              </w:rPr>
            </w:pPr>
          </w:p>
        </w:tc>
      </w:tr>
      <w:tr w:rsidR="007E5DC2" w:rsidRPr="00EF1F88" w14:paraId="6E8F8444" w14:textId="77777777" w:rsidTr="007E5DC2">
        <w:tc>
          <w:tcPr>
            <w:tcW w:w="5070" w:type="dxa"/>
            <w:tcBorders>
              <w:top w:val="single" w:sz="4" w:space="0" w:color="auto"/>
              <w:left w:val="single" w:sz="4" w:space="0" w:color="auto"/>
              <w:bottom w:val="single" w:sz="4" w:space="0" w:color="auto"/>
              <w:right w:val="single" w:sz="4" w:space="0" w:color="auto"/>
            </w:tcBorders>
            <w:hideMark/>
          </w:tcPr>
          <w:p w14:paraId="33A3B11D" w14:textId="77777777" w:rsidR="007E5DC2" w:rsidRPr="00EF1F88" w:rsidRDefault="007E5DC2" w:rsidP="00C00A7B">
            <w:pPr>
              <w:suppressAutoHyphens/>
              <w:ind w:firstLine="0"/>
              <w:rPr>
                <w:rFonts w:eastAsia="SimSun"/>
                <w:color w:val="000000"/>
                <w:kern w:val="2"/>
                <w:sz w:val="24"/>
                <w:szCs w:val="24"/>
                <w:lang w:eastAsia="hi-IN" w:bidi="hi-IN"/>
              </w:rPr>
            </w:pPr>
            <w:r w:rsidRPr="00EF1F88">
              <w:rPr>
                <w:rFonts w:eastAsia="SimSun"/>
                <w:color w:val="000000"/>
                <w:kern w:val="2"/>
                <w:sz w:val="24"/>
                <w:szCs w:val="24"/>
                <w:lang w:eastAsia="hi-IN" w:bidi="hi-IN"/>
              </w:rPr>
              <w:t>ИТОГО</w:t>
            </w:r>
          </w:p>
        </w:tc>
        <w:tc>
          <w:tcPr>
            <w:tcW w:w="2268" w:type="dxa"/>
            <w:tcBorders>
              <w:top w:val="single" w:sz="4" w:space="0" w:color="auto"/>
              <w:left w:val="single" w:sz="4" w:space="0" w:color="auto"/>
              <w:bottom w:val="single" w:sz="4" w:space="0" w:color="auto"/>
              <w:right w:val="single" w:sz="4" w:space="0" w:color="auto"/>
            </w:tcBorders>
          </w:tcPr>
          <w:p w14:paraId="29CE68BF" w14:textId="77777777" w:rsidR="007E5DC2" w:rsidRPr="00EF1F88" w:rsidRDefault="007E5DC2" w:rsidP="00C00A7B">
            <w:pPr>
              <w:suppressAutoHyphens/>
              <w:ind w:firstLine="0"/>
              <w:rPr>
                <w:rFonts w:eastAsia="SimSun"/>
                <w:color w:val="000000"/>
                <w:kern w:val="2"/>
                <w:sz w:val="24"/>
                <w:szCs w:val="24"/>
                <w:lang w:eastAsia="hi-IN" w:bidi="hi-IN"/>
              </w:rPr>
            </w:pPr>
          </w:p>
        </w:tc>
        <w:tc>
          <w:tcPr>
            <w:tcW w:w="2268" w:type="dxa"/>
            <w:tcBorders>
              <w:top w:val="single" w:sz="4" w:space="0" w:color="auto"/>
              <w:left w:val="single" w:sz="4" w:space="0" w:color="auto"/>
              <w:bottom w:val="single" w:sz="4" w:space="0" w:color="auto"/>
              <w:right w:val="single" w:sz="4" w:space="0" w:color="auto"/>
            </w:tcBorders>
          </w:tcPr>
          <w:p w14:paraId="6E953E9A" w14:textId="77777777" w:rsidR="007E5DC2" w:rsidRPr="00EF1F88" w:rsidRDefault="007E5DC2" w:rsidP="00C00A7B">
            <w:pPr>
              <w:suppressAutoHyphens/>
              <w:ind w:firstLine="0"/>
              <w:rPr>
                <w:rFonts w:eastAsia="SimSun"/>
                <w:color w:val="000000"/>
                <w:kern w:val="2"/>
                <w:sz w:val="24"/>
                <w:szCs w:val="24"/>
                <w:lang w:eastAsia="hi-IN" w:bidi="hi-IN"/>
              </w:rPr>
            </w:pPr>
          </w:p>
        </w:tc>
      </w:tr>
    </w:tbl>
    <w:p w14:paraId="12D21B51" w14:textId="77777777" w:rsidR="007E5DC2" w:rsidRPr="00EF1F88" w:rsidRDefault="007E5DC2" w:rsidP="007E5DC2">
      <w:pPr>
        <w:suppressAutoHyphens/>
        <w:rPr>
          <w:rFonts w:eastAsia="SimSun"/>
          <w:color w:val="000000"/>
          <w:kern w:val="2"/>
          <w:sz w:val="28"/>
          <w:szCs w:val="24"/>
          <w:lang w:eastAsia="hi-IN" w:bidi="hi-IN"/>
        </w:rPr>
      </w:pPr>
    </w:p>
    <w:p w14:paraId="216EBA95" w14:textId="77777777" w:rsidR="007E5DC2" w:rsidRPr="00EF1F88" w:rsidRDefault="007E5DC2" w:rsidP="007E5DC2">
      <w:pPr>
        <w:suppressAutoHyphens/>
        <w:rPr>
          <w:rFonts w:eastAsia="SimSun"/>
          <w:i/>
          <w:color w:val="000000"/>
          <w:kern w:val="2"/>
          <w:sz w:val="28"/>
          <w:szCs w:val="24"/>
          <w:lang w:eastAsia="hi-IN" w:bidi="hi-IN"/>
        </w:rPr>
      </w:pPr>
      <w:r w:rsidRPr="00EF1F88">
        <w:rPr>
          <w:rFonts w:eastAsia="SimSun"/>
          <w:i/>
          <w:color w:val="000000"/>
          <w:kern w:val="2"/>
          <w:sz w:val="28"/>
          <w:szCs w:val="24"/>
          <w:lang w:eastAsia="hi-IN" w:bidi="hi-IN"/>
        </w:rPr>
        <w:t>Виды дополнительного обеспечения, принимаемого Фондом</w:t>
      </w:r>
    </w:p>
    <w:tbl>
      <w:tblPr>
        <w:tblStyle w:val="afa"/>
        <w:tblW w:w="5000" w:type="pct"/>
        <w:tblLook w:val="04A0" w:firstRow="1" w:lastRow="0" w:firstColumn="1" w:lastColumn="0" w:noHBand="0" w:noVBand="1"/>
      </w:tblPr>
      <w:tblGrid>
        <w:gridCol w:w="4953"/>
        <w:gridCol w:w="2256"/>
        <w:gridCol w:w="2361"/>
      </w:tblGrid>
      <w:tr w:rsidR="007E5DC2" w:rsidRPr="00EF1F88" w14:paraId="6E31E321" w14:textId="77777777" w:rsidTr="00C00A7B">
        <w:trPr>
          <w:tblHeader/>
        </w:trPr>
        <w:tc>
          <w:tcPr>
            <w:tcW w:w="4953" w:type="dxa"/>
            <w:tcBorders>
              <w:top w:val="single" w:sz="4" w:space="0" w:color="auto"/>
              <w:left w:val="single" w:sz="4" w:space="0" w:color="auto"/>
              <w:bottom w:val="single" w:sz="4" w:space="0" w:color="auto"/>
              <w:right w:val="single" w:sz="4" w:space="0" w:color="auto"/>
            </w:tcBorders>
            <w:hideMark/>
          </w:tcPr>
          <w:p w14:paraId="2FF8BCE6" w14:textId="77777777" w:rsidR="007E5DC2" w:rsidRPr="00EF1F88" w:rsidRDefault="007E5DC2" w:rsidP="00850FCA">
            <w:pPr>
              <w:suppressAutoHyphens/>
              <w:ind w:firstLine="0"/>
              <w:jc w:val="center"/>
              <w:rPr>
                <w:rFonts w:eastAsia="SimSun"/>
                <w:color w:val="000000"/>
                <w:kern w:val="2"/>
                <w:sz w:val="22"/>
                <w:szCs w:val="24"/>
                <w:lang w:eastAsia="hi-IN" w:bidi="hi-IN"/>
              </w:rPr>
            </w:pPr>
            <w:r w:rsidRPr="00EF1F88">
              <w:rPr>
                <w:rFonts w:eastAsia="SimSun"/>
                <w:color w:val="000000"/>
                <w:kern w:val="2"/>
                <w:sz w:val="22"/>
                <w:szCs w:val="24"/>
                <w:lang w:eastAsia="hi-IN" w:bidi="hi-IN"/>
              </w:rPr>
              <w:t>Вид обеспечения, наименование</w:t>
            </w:r>
          </w:p>
        </w:tc>
        <w:tc>
          <w:tcPr>
            <w:tcW w:w="2256" w:type="dxa"/>
            <w:tcBorders>
              <w:top w:val="single" w:sz="4" w:space="0" w:color="auto"/>
              <w:left w:val="single" w:sz="4" w:space="0" w:color="auto"/>
              <w:bottom w:val="single" w:sz="4" w:space="0" w:color="auto"/>
              <w:right w:val="single" w:sz="4" w:space="0" w:color="auto"/>
            </w:tcBorders>
            <w:hideMark/>
          </w:tcPr>
          <w:p w14:paraId="74738411" w14:textId="77777777" w:rsidR="007E5DC2" w:rsidRPr="00EF1F88" w:rsidRDefault="007E5DC2" w:rsidP="00850FCA">
            <w:pPr>
              <w:suppressAutoHyphens/>
              <w:ind w:firstLine="0"/>
              <w:jc w:val="center"/>
              <w:rPr>
                <w:rFonts w:eastAsia="SimSun"/>
                <w:color w:val="000000"/>
                <w:kern w:val="2"/>
                <w:sz w:val="22"/>
                <w:szCs w:val="24"/>
                <w:lang w:eastAsia="hi-IN" w:bidi="hi-IN"/>
              </w:rPr>
            </w:pPr>
            <w:r w:rsidRPr="00EF1F88">
              <w:rPr>
                <w:rFonts w:eastAsia="SimSun"/>
                <w:color w:val="000000"/>
                <w:kern w:val="2"/>
                <w:sz w:val="22"/>
                <w:szCs w:val="24"/>
                <w:lang w:eastAsia="hi-IN" w:bidi="hi-IN"/>
              </w:rPr>
              <w:t>Юридическое или физическое лицо, предоставляющее обеспечение</w:t>
            </w:r>
          </w:p>
        </w:tc>
        <w:tc>
          <w:tcPr>
            <w:tcW w:w="2361" w:type="dxa"/>
            <w:tcBorders>
              <w:top w:val="single" w:sz="4" w:space="0" w:color="auto"/>
              <w:left w:val="single" w:sz="4" w:space="0" w:color="auto"/>
              <w:bottom w:val="single" w:sz="4" w:space="0" w:color="auto"/>
              <w:right w:val="single" w:sz="4" w:space="0" w:color="auto"/>
            </w:tcBorders>
            <w:hideMark/>
          </w:tcPr>
          <w:p w14:paraId="0E9E6914" w14:textId="77777777" w:rsidR="007E5DC2" w:rsidRPr="00EF1F88" w:rsidRDefault="007E5DC2" w:rsidP="00850FCA">
            <w:pPr>
              <w:suppressAutoHyphens/>
              <w:ind w:firstLine="0"/>
              <w:jc w:val="center"/>
              <w:rPr>
                <w:rFonts w:eastAsia="SimSun"/>
                <w:color w:val="000000"/>
                <w:kern w:val="2"/>
                <w:sz w:val="22"/>
                <w:szCs w:val="24"/>
                <w:lang w:eastAsia="hi-IN" w:bidi="hi-IN"/>
              </w:rPr>
            </w:pPr>
            <w:r w:rsidRPr="00EF1F88">
              <w:rPr>
                <w:rFonts w:eastAsia="SimSun"/>
                <w:color w:val="000000"/>
                <w:kern w:val="2"/>
                <w:sz w:val="22"/>
                <w:szCs w:val="24"/>
                <w:lang w:eastAsia="hi-IN" w:bidi="hi-IN"/>
              </w:rPr>
              <w:t>Объем обеспечения, тыс. руб. (</w:t>
            </w:r>
            <w:r w:rsidRPr="00EF1F88">
              <w:rPr>
                <w:rFonts w:eastAsia="SimSun"/>
                <w:i/>
                <w:color w:val="000000"/>
                <w:kern w:val="2"/>
                <w:sz w:val="22"/>
                <w:szCs w:val="24"/>
                <w:lang w:eastAsia="hi-IN" w:bidi="hi-IN"/>
              </w:rPr>
              <w:t>балансовая/оценочная стоимость</w:t>
            </w:r>
            <w:r w:rsidRPr="00EF1F88">
              <w:rPr>
                <w:rFonts w:eastAsia="SimSun"/>
                <w:color w:val="000000"/>
                <w:kern w:val="2"/>
                <w:sz w:val="22"/>
                <w:szCs w:val="24"/>
                <w:lang w:eastAsia="hi-IN" w:bidi="hi-IN"/>
              </w:rPr>
              <w:t>)</w:t>
            </w:r>
          </w:p>
        </w:tc>
      </w:tr>
      <w:tr w:rsidR="007E5DC2" w:rsidRPr="00EF1F88" w14:paraId="179F96B0" w14:textId="77777777" w:rsidTr="00C00A7B">
        <w:tc>
          <w:tcPr>
            <w:tcW w:w="4953" w:type="dxa"/>
            <w:tcBorders>
              <w:top w:val="single" w:sz="4" w:space="0" w:color="auto"/>
              <w:left w:val="single" w:sz="4" w:space="0" w:color="auto"/>
              <w:bottom w:val="single" w:sz="4" w:space="0" w:color="auto"/>
              <w:right w:val="single" w:sz="4" w:space="0" w:color="auto"/>
            </w:tcBorders>
          </w:tcPr>
          <w:p w14:paraId="0AE3520B" w14:textId="77777777" w:rsidR="007E5DC2" w:rsidRPr="00EF1F88" w:rsidRDefault="007E5DC2">
            <w:pPr>
              <w:suppressAutoHyphens/>
              <w:rPr>
                <w:rFonts w:eastAsia="SimSun"/>
                <w:color w:val="000000"/>
                <w:kern w:val="2"/>
                <w:sz w:val="28"/>
                <w:szCs w:val="24"/>
                <w:lang w:eastAsia="hi-IN" w:bidi="hi-IN"/>
              </w:rPr>
            </w:pPr>
          </w:p>
        </w:tc>
        <w:tc>
          <w:tcPr>
            <w:tcW w:w="2256" w:type="dxa"/>
            <w:tcBorders>
              <w:top w:val="single" w:sz="4" w:space="0" w:color="auto"/>
              <w:left w:val="single" w:sz="4" w:space="0" w:color="auto"/>
              <w:bottom w:val="single" w:sz="4" w:space="0" w:color="auto"/>
              <w:right w:val="single" w:sz="4" w:space="0" w:color="auto"/>
            </w:tcBorders>
          </w:tcPr>
          <w:p w14:paraId="4DCF1695" w14:textId="77777777" w:rsidR="007E5DC2" w:rsidRPr="00EF1F88" w:rsidRDefault="007E5DC2">
            <w:pPr>
              <w:suppressAutoHyphens/>
              <w:rPr>
                <w:rFonts w:eastAsia="SimSun"/>
                <w:color w:val="000000"/>
                <w:kern w:val="2"/>
                <w:sz w:val="28"/>
                <w:szCs w:val="24"/>
                <w:lang w:eastAsia="hi-IN" w:bidi="hi-IN"/>
              </w:rPr>
            </w:pPr>
          </w:p>
        </w:tc>
        <w:tc>
          <w:tcPr>
            <w:tcW w:w="2361" w:type="dxa"/>
            <w:tcBorders>
              <w:top w:val="single" w:sz="4" w:space="0" w:color="auto"/>
              <w:left w:val="single" w:sz="4" w:space="0" w:color="auto"/>
              <w:bottom w:val="single" w:sz="4" w:space="0" w:color="auto"/>
              <w:right w:val="single" w:sz="4" w:space="0" w:color="auto"/>
            </w:tcBorders>
          </w:tcPr>
          <w:p w14:paraId="1CA240E0" w14:textId="77777777" w:rsidR="007E5DC2" w:rsidRPr="00EF1F88" w:rsidRDefault="007E5DC2">
            <w:pPr>
              <w:suppressAutoHyphens/>
              <w:rPr>
                <w:rFonts w:eastAsia="SimSun"/>
                <w:color w:val="000000"/>
                <w:kern w:val="2"/>
                <w:sz w:val="28"/>
                <w:szCs w:val="24"/>
                <w:lang w:eastAsia="hi-IN" w:bidi="hi-IN"/>
              </w:rPr>
            </w:pPr>
          </w:p>
        </w:tc>
      </w:tr>
      <w:tr w:rsidR="007E5DC2" w:rsidRPr="00EF1F88" w14:paraId="39CBB47F" w14:textId="77777777" w:rsidTr="00C00A7B">
        <w:tc>
          <w:tcPr>
            <w:tcW w:w="4953" w:type="dxa"/>
            <w:tcBorders>
              <w:top w:val="single" w:sz="4" w:space="0" w:color="auto"/>
              <w:left w:val="single" w:sz="4" w:space="0" w:color="auto"/>
              <w:bottom w:val="single" w:sz="4" w:space="0" w:color="auto"/>
              <w:right w:val="single" w:sz="4" w:space="0" w:color="auto"/>
            </w:tcBorders>
          </w:tcPr>
          <w:p w14:paraId="60649216" w14:textId="77777777" w:rsidR="007E5DC2" w:rsidRPr="00EF1F88" w:rsidRDefault="007E5DC2">
            <w:pPr>
              <w:suppressAutoHyphens/>
              <w:rPr>
                <w:rFonts w:eastAsia="SimSun"/>
                <w:color w:val="000000"/>
                <w:kern w:val="2"/>
                <w:sz w:val="28"/>
                <w:szCs w:val="24"/>
                <w:lang w:eastAsia="hi-IN" w:bidi="hi-IN"/>
              </w:rPr>
            </w:pPr>
          </w:p>
        </w:tc>
        <w:tc>
          <w:tcPr>
            <w:tcW w:w="2256" w:type="dxa"/>
            <w:tcBorders>
              <w:top w:val="single" w:sz="4" w:space="0" w:color="auto"/>
              <w:left w:val="single" w:sz="4" w:space="0" w:color="auto"/>
              <w:bottom w:val="single" w:sz="4" w:space="0" w:color="auto"/>
              <w:right w:val="single" w:sz="4" w:space="0" w:color="auto"/>
            </w:tcBorders>
          </w:tcPr>
          <w:p w14:paraId="0D454005" w14:textId="77777777" w:rsidR="007E5DC2" w:rsidRPr="00EF1F88" w:rsidRDefault="007E5DC2">
            <w:pPr>
              <w:suppressAutoHyphens/>
              <w:rPr>
                <w:rFonts w:eastAsia="SimSun"/>
                <w:color w:val="000000"/>
                <w:kern w:val="2"/>
                <w:sz w:val="28"/>
                <w:szCs w:val="24"/>
                <w:lang w:eastAsia="hi-IN" w:bidi="hi-IN"/>
              </w:rPr>
            </w:pPr>
          </w:p>
        </w:tc>
        <w:tc>
          <w:tcPr>
            <w:tcW w:w="2361" w:type="dxa"/>
            <w:tcBorders>
              <w:top w:val="single" w:sz="4" w:space="0" w:color="auto"/>
              <w:left w:val="single" w:sz="4" w:space="0" w:color="auto"/>
              <w:bottom w:val="single" w:sz="4" w:space="0" w:color="auto"/>
              <w:right w:val="single" w:sz="4" w:space="0" w:color="auto"/>
            </w:tcBorders>
          </w:tcPr>
          <w:p w14:paraId="34B5B41E" w14:textId="77777777" w:rsidR="007E5DC2" w:rsidRPr="00EF1F88" w:rsidRDefault="007E5DC2">
            <w:pPr>
              <w:suppressAutoHyphens/>
              <w:rPr>
                <w:rFonts w:eastAsia="SimSun"/>
                <w:color w:val="000000"/>
                <w:kern w:val="2"/>
                <w:sz w:val="28"/>
                <w:szCs w:val="24"/>
                <w:lang w:eastAsia="hi-IN" w:bidi="hi-IN"/>
              </w:rPr>
            </w:pPr>
          </w:p>
        </w:tc>
      </w:tr>
      <w:tr w:rsidR="007E5DC2" w:rsidRPr="00EF1F88" w14:paraId="1D9CE569" w14:textId="77777777" w:rsidTr="00C00A7B">
        <w:tc>
          <w:tcPr>
            <w:tcW w:w="4953" w:type="dxa"/>
            <w:tcBorders>
              <w:top w:val="single" w:sz="4" w:space="0" w:color="auto"/>
              <w:left w:val="single" w:sz="4" w:space="0" w:color="auto"/>
              <w:bottom w:val="single" w:sz="4" w:space="0" w:color="auto"/>
              <w:right w:val="single" w:sz="4" w:space="0" w:color="auto"/>
            </w:tcBorders>
            <w:hideMark/>
          </w:tcPr>
          <w:p w14:paraId="56D83E8F" w14:textId="77777777" w:rsidR="007E5DC2" w:rsidRPr="00EF1F88" w:rsidRDefault="007E5DC2">
            <w:pPr>
              <w:suppressAutoHyphens/>
              <w:rPr>
                <w:rFonts w:eastAsia="SimSun"/>
                <w:color w:val="000000"/>
                <w:kern w:val="2"/>
                <w:sz w:val="28"/>
                <w:szCs w:val="24"/>
                <w:lang w:eastAsia="hi-IN" w:bidi="hi-IN"/>
              </w:rPr>
            </w:pPr>
            <w:r w:rsidRPr="00EF1F88">
              <w:rPr>
                <w:rFonts w:eastAsia="SimSun"/>
                <w:color w:val="000000"/>
                <w:kern w:val="2"/>
                <w:sz w:val="28"/>
                <w:szCs w:val="24"/>
                <w:lang w:eastAsia="hi-IN" w:bidi="hi-IN"/>
              </w:rPr>
              <w:t>ИТОГО</w:t>
            </w:r>
          </w:p>
        </w:tc>
        <w:tc>
          <w:tcPr>
            <w:tcW w:w="2256" w:type="dxa"/>
            <w:tcBorders>
              <w:top w:val="single" w:sz="4" w:space="0" w:color="auto"/>
              <w:left w:val="single" w:sz="4" w:space="0" w:color="auto"/>
              <w:bottom w:val="single" w:sz="4" w:space="0" w:color="auto"/>
              <w:right w:val="single" w:sz="4" w:space="0" w:color="auto"/>
            </w:tcBorders>
          </w:tcPr>
          <w:p w14:paraId="40E4C64C" w14:textId="77777777" w:rsidR="007E5DC2" w:rsidRPr="00EF1F88" w:rsidRDefault="007E5DC2">
            <w:pPr>
              <w:suppressAutoHyphens/>
              <w:rPr>
                <w:rFonts w:eastAsia="SimSun"/>
                <w:color w:val="000000"/>
                <w:kern w:val="2"/>
                <w:sz w:val="28"/>
                <w:szCs w:val="24"/>
                <w:lang w:eastAsia="hi-IN" w:bidi="hi-IN"/>
              </w:rPr>
            </w:pPr>
          </w:p>
        </w:tc>
        <w:tc>
          <w:tcPr>
            <w:tcW w:w="2361" w:type="dxa"/>
            <w:tcBorders>
              <w:top w:val="single" w:sz="4" w:space="0" w:color="auto"/>
              <w:left w:val="single" w:sz="4" w:space="0" w:color="auto"/>
              <w:bottom w:val="single" w:sz="4" w:space="0" w:color="auto"/>
              <w:right w:val="single" w:sz="4" w:space="0" w:color="auto"/>
            </w:tcBorders>
          </w:tcPr>
          <w:p w14:paraId="23981CFD" w14:textId="77777777" w:rsidR="007E5DC2" w:rsidRPr="00EF1F88" w:rsidRDefault="007E5DC2">
            <w:pPr>
              <w:suppressAutoHyphens/>
              <w:rPr>
                <w:rFonts w:eastAsia="SimSun"/>
                <w:color w:val="000000"/>
                <w:kern w:val="2"/>
                <w:sz w:val="28"/>
                <w:szCs w:val="24"/>
                <w:lang w:eastAsia="hi-IN" w:bidi="hi-IN"/>
              </w:rPr>
            </w:pPr>
          </w:p>
        </w:tc>
      </w:tr>
    </w:tbl>
    <w:p w14:paraId="2719BC45" w14:textId="77777777" w:rsidR="007E5DC2" w:rsidRPr="00EF1F88" w:rsidRDefault="007E5DC2" w:rsidP="007E5DC2">
      <w:pPr>
        <w:suppressAutoHyphens/>
        <w:rPr>
          <w:rFonts w:eastAsia="SimSun"/>
          <w:color w:val="000000"/>
          <w:kern w:val="2"/>
          <w:sz w:val="28"/>
          <w:szCs w:val="24"/>
          <w:lang w:eastAsia="hi-IN" w:bidi="hi-IN"/>
        </w:rPr>
      </w:pPr>
    </w:p>
    <w:tbl>
      <w:tblPr>
        <w:tblW w:w="0" w:type="auto"/>
        <w:tblLook w:val="04A0" w:firstRow="1" w:lastRow="0" w:firstColumn="1" w:lastColumn="0" w:noHBand="0" w:noVBand="1"/>
      </w:tblPr>
      <w:tblGrid>
        <w:gridCol w:w="5679"/>
        <w:gridCol w:w="224"/>
        <w:gridCol w:w="1490"/>
        <w:gridCol w:w="229"/>
        <w:gridCol w:w="1948"/>
      </w:tblGrid>
      <w:tr w:rsidR="007E5DC2" w:rsidRPr="00EF1F88" w14:paraId="5F58E0C4" w14:textId="77777777" w:rsidTr="00C00A7B">
        <w:tc>
          <w:tcPr>
            <w:tcW w:w="5679" w:type="dxa"/>
            <w:hideMark/>
          </w:tcPr>
          <w:p w14:paraId="215875B7" w14:textId="77777777" w:rsidR="007E5DC2" w:rsidRPr="00EF1F88" w:rsidRDefault="007E5DC2" w:rsidP="00C00A7B">
            <w:pPr>
              <w:suppressAutoHyphens/>
              <w:ind w:right="277" w:firstLine="0"/>
              <w:rPr>
                <w:rFonts w:eastAsia="SimSun"/>
                <w:bCs/>
                <w:color w:val="000000"/>
                <w:kern w:val="2"/>
                <w:sz w:val="28"/>
                <w:szCs w:val="24"/>
                <w:lang w:eastAsia="hi-IN" w:bidi="hi-IN"/>
              </w:rPr>
            </w:pPr>
            <w:r w:rsidRPr="00EF1F88">
              <w:rPr>
                <w:rFonts w:eastAsia="SimSun"/>
                <w:color w:val="000000"/>
                <w:kern w:val="2"/>
                <w:sz w:val="28"/>
                <w:szCs w:val="24"/>
                <w:lang w:eastAsia="hi-IN" w:bidi="hi-IN"/>
              </w:rPr>
              <w:t>Руководитель предприятия – заявителя (индивидуальный предприниматель)</w:t>
            </w:r>
          </w:p>
        </w:tc>
        <w:tc>
          <w:tcPr>
            <w:tcW w:w="224" w:type="dxa"/>
          </w:tcPr>
          <w:p w14:paraId="59A8AE5E" w14:textId="77777777" w:rsidR="007E5DC2" w:rsidRPr="00EF1F88" w:rsidRDefault="007E5DC2">
            <w:pPr>
              <w:suppressAutoHyphens/>
              <w:ind w:right="277"/>
              <w:rPr>
                <w:rFonts w:eastAsia="SimSun"/>
                <w:bCs/>
                <w:color w:val="000000"/>
                <w:kern w:val="2"/>
                <w:sz w:val="28"/>
                <w:szCs w:val="24"/>
                <w:lang w:eastAsia="hi-IN" w:bidi="hi-IN"/>
              </w:rPr>
            </w:pPr>
          </w:p>
        </w:tc>
        <w:tc>
          <w:tcPr>
            <w:tcW w:w="1490" w:type="dxa"/>
            <w:tcBorders>
              <w:top w:val="nil"/>
              <w:left w:val="nil"/>
              <w:bottom w:val="single" w:sz="4" w:space="0" w:color="auto"/>
              <w:right w:val="nil"/>
            </w:tcBorders>
          </w:tcPr>
          <w:p w14:paraId="37363187" w14:textId="77777777" w:rsidR="007E5DC2" w:rsidRPr="00EF1F88" w:rsidRDefault="007E5DC2">
            <w:pPr>
              <w:suppressAutoHyphens/>
              <w:ind w:right="277"/>
              <w:rPr>
                <w:rFonts w:eastAsia="SimSun"/>
                <w:bCs/>
                <w:color w:val="000000"/>
                <w:kern w:val="2"/>
                <w:sz w:val="28"/>
                <w:szCs w:val="24"/>
                <w:lang w:eastAsia="hi-IN" w:bidi="hi-IN"/>
              </w:rPr>
            </w:pPr>
          </w:p>
        </w:tc>
        <w:tc>
          <w:tcPr>
            <w:tcW w:w="229" w:type="dxa"/>
          </w:tcPr>
          <w:p w14:paraId="3516D8AB" w14:textId="77777777" w:rsidR="007E5DC2" w:rsidRPr="00EF1F88" w:rsidRDefault="007E5DC2">
            <w:pPr>
              <w:suppressAutoHyphens/>
              <w:ind w:right="277"/>
              <w:rPr>
                <w:rFonts w:eastAsia="SimSun"/>
                <w:bCs/>
                <w:color w:val="000000"/>
                <w:kern w:val="2"/>
                <w:sz w:val="28"/>
                <w:szCs w:val="24"/>
                <w:lang w:eastAsia="hi-IN" w:bidi="hi-IN"/>
              </w:rPr>
            </w:pPr>
          </w:p>
        </w:tc>
        <w:tc>
          <w:tcPr>
            <w:tcW w:w="1948" w:type="dxa"/>
            <w:tcBorders>
              <w:top w:val="nil"/>
              <w:left w:val="nil"/>
              <w:bottom w:val="single" w:sz="4" w:space="0" w:color="auto"/>
              <w:right w:val="nil"/>
            </w:tcBorders>
          </w:tcPr>
          <w:p w14:paraId="4882DCAE" w14:textId="77777777" w:rsidR="007E5DC2" w:rsidRPr="00EF1F88" w:rsidRDefault="007E5DC2">
            <w:pPr>
              <w:suppressAutoHyphens/>
              <w:ind w:right="277"/>
              <w:rPr>
                <w:rFonts w:eastAsia="SimSun"/>
                <w:bCs/>
                <w:color w:val="000000"/>
                <w:kern w:val="2"/>
                <w:sz w:val="28"/>
                <w:szCs w:val="24"/>
                <w:lang w:eastAsia="hi-IN" w:bidi="hi-IN"/>
              </w:rPr>
            </w:pPr>
          </w:p>
        </w:tc>
      </w:tr>
      <w:tr w:rsidR="007E5DC2" w:rsidRPr="00EF1F88" w14:paraId="50FADA2A" w14:textId="77777777" w:rsidTr="00C00A7B">
        <w:tc>
          <w:tcPr>
            <w:tcW w:w="5679" w:type="dxa"/>
          </w:tcPr>
          <w:p w14:paraId="6FB3AC12" w14:textId="77777777" w:rsidR="007E5DC2" w:rsidRPr="00EF1F88" w:rsidRDefault="007E5DC2" w:rsidP="00C00A7B">
            <w:pPr>
              <w:suppressAutoHyphens/>
              <w:ind w:right="277" w:firstLine="0"/>
              <w:rPr>
                <w:rFonts w:eastAsia="SimSun"/>
                <w:color w:val="000000"/>
                <w:kern w:val="2"/>
                <w:sz w:val="28"/>
                <w:szCs w:val="24"/>
                <w:lang w:eastAsia="hi-IN" w:bidi="hi-IN"/>
              </w:rPr>
            </w:pPr>
          </w:p>
        </w:tc>
        <w:tc>
          <w:tcPr>
            <w:tcW w:w="224" w:type="dxa"/>
          </w:tcPr>
          <w:p w14:paraId="5ADD2BD1" w14:textId="77777777" w:rsidR="007E5DC2" w:rsidRPr="00EF1F88" w:rsidRDefault="007E5DC2">
            <w:pPr>
              <w:suppressAutoHyphens/>
              <w:ind w:right="277"/>
              <w:rPr>
                <w:rFonts w:eastAsia="SimSun"/>
                <w:bCs/>
                <w:color w:val="000000"/>
                <w:kern w:val="2"/>
                <w:sz w:val="28"/>
                <w:szCs w:val="24"/>
                <w:lang w:eastAsia="hi-IN" w:bidi="hi-IN"/>
              </w:rPr>
            </w:pPr>
          </w:p>
        </w:tc>
        <w:tc>
          <w:tcPr>
            <w:tcW w:w="1490" w:type="dxa"/>
            <w:tcBorders>
              <w:top w:val="single" w:sz="4" w:space="0" w:color="auto"/>
              <w:left w:val="nil"/>
              <w:bottom w:val="nil"/>
              <w:right w:val="nil"/>
            </w:tcBorders>
            <w:hideMark/>
          </w:tcPr>
          <w:p w14:paraId="71E6E5BC" w14:textId="77777777" w:rsidR="007E5DC2" w:rsidRPr="00EF1F88" w:rsidRDefault="007E5DC2" w:rsidP="00C00A7B">
            <w:pPr>
              <w:suppressAutoHyphens/>
              <w:ind w:right="277" w:firstLine="0"/>
              <w:jc w:val="center"/>
              <w:rPr>
                <w:rFonts w:eastAsia="SimSun"/>
                <w:bCs/>
                <w:color w:val="000000"/>
                <w:kern w:val="2"/>
                <w:sz w:val="24"/>
                <w:szCs w:val="24"/>
                <w:lang w:eastAsia="hi-IN" w:bidi="hi-IN"/>
              </w:rPr>
            </w:pPr>
            <w:r w:rsidRPr="00EF1F88">
              <w:rPr>
                <w:rFonts w:eastAsia="SimSun"/>
                <w:bCs/>
                <w:color w:val="000000"/>
                <w:kern w:val="2"/>
                <w:sz w:val="24"/>
                <w:szCs w:val="24"/>
                <w:lang w:eastAsia="hi-IN" w:bidi="hi-IN"/>
              </w:rPr>
              <w:t>(подпись)</w:t>
            </w:r>
          </w:p>
        </w:tc>
        <w:tc>
          <w:tcPr>
            <w:tcW w:w="229" w:type="dxa"/>
          </w:tcPr>
          <w:p w14:paraId="42086451" w14:textId="77777777" w:rsidR="007E5DC2" w:rsidRPr="00EF1F88" w:rsidRDefault="007E5DC2" w:rsidP="00C00A7B">
            <w:pPr>
              <w:suppressAutoHyphens/>
              <w:ind w:right="277" w:firstLine="0"/>
              <w:jc w:val="center"/>
              <w:rPr>
                <w:rFonts w:eastAsia="SimSun"/>
                <w:bCs/>
                <w:color w:val="000000"/>
                <w:kern w:val="2"/>
                <w:sz w:val="24"/>
                <w:szCs w:val="24"/>
                <w:lang w:eastAsia="hi-IN" w:bidi="hi-IN"/>
              </w:rPr>
            </w:pPr>
          </w:p>
        </w:tc>
        <w:tc>
          <w:tcPr>
            <w:tcW w:w="1948" w:type="dxa"/>
            <w:tcBorders>
              <w:top w:val="single" w:sz="4" w:space="0" w:color="auto"/>
              <w:left w:val="nil"/>
              <w:bottom w:val="nil"/>
              <w:right w:val="nil"/>
            </w:tcBorders>
            <w:hideMark/>
          </w:tcPr>
          <w:p w14:paraId="56FD5D8D" w14:textId="77777777" w:rsidR="007E5DC2" w:rsidRPr="00EF1F88" w:rsidRDefault="007E5DC2" w:rsidP="00C00A7B">
            <w:pPr>
              <w:suppressAutoHyphens/>
              <w:ind w:right="277" w:firstLine="0"/>
              <w:jc w:val="center"/>
              <w:rPr>
                <w:rFonts w:eastAsia="SimSun"/>
                <w:bCs/>
                <w:color w:val="000000"/>
                <w:kern w:val="2"/>
                <w:sz w:val="24"/>
                <w:szCs w:val="24"/>
                <w:lang w:eastAsia="hi-IN" w:bidi="hi-IN"/>
              </w:rPr>
            </w:pPr>
            <w:r w:rsidRPr="00EF1F88">
              <w:rPr>
                <w:rFonts w:eastAsia="SimSun"/>
                <w:bCs/>
                <w:color w:val="000000"/>
                <w:kern w:val="2"/>
                <w:sz w:val="24"/>
                <w:szCs w:val="24"/>
                <w:lang w:eastAsia="hi-IN" w:bidi="hi-IN"/>
              </w:rPr>
              <w:t>(расшифровка подписи)</w:t>
            </w:r>
          </w:p>
        </w:tc>
      </w:tr>
      <w:tr w:rsidR="007E5DC2" w:rsidRPr="00EF1F88" w14:paraId="54A04AD0" w14:textId="77777777" w:rsidTr="00C00A7B">
        <w:tc>
          <w:tcPr>
            <w:tcW w:w="5679" w:type="dxa"/>
            <w:hideMark/>
          </w:tcPr>
          <w:p w14:paraId="42906555" w14:textId="77777777" w:rsidR="007E5DC2" w:rsidRPr="00EF1F88" w:rsidRDefault="007E5DC2" w:rsidP="00C00A7B">
            <w:pPr>
              <w:suppressAutoHyphens/>
              <w:ind w:right="277" w:firstLine="0"/>
              <w:rPr>
                <w:rFonts w:eastAsia="SimSun"/>
                <w:color w:val="000000"/>
                <w:kern w:val="2"/>
                <w:sz w:val="28"/>
                <w:szCs w:val="24"/>
                <w:lang w:eastAsia="hi-IN" w:bidi="hi-IN"/>
              </w:rPr>
            </w:pPr>
            <w:r w:rsidRPr="00EF1F88">
              <w:rPr>
                <w:rFonts w:eastAsia="SimSun"/>
                <w:color w:val="000000"/>
                <w:kern w:val="2"/>
                <w:sz w:val="28"/>
                <w:szCs w:val="24"/>
                <w:lang w:eastAsia="hi-IN" w:bidi="hi-IN"/>
              </w:rPr>
              <w:t>Главный бухгалтер (бухгалтер)</w:t>
            </w:r>
          </w:p>
          <w:p w14:paraId="388C532F" w14:textId="77777777" w:rsidR="007E5DC2" w:rsidRPr="00EF1F88" w:rsidRDefault="007E5DC2" w:rsidP="00C00A7B">
            <w:pPr>
              <w:suppressAutoHyphens/>
              <w:ind w:right="277" w:firstLine="0"/>
              <w:rPr>
                <w:rFonts w:eastAsia="SimSun"/>
                <w:color w:val="000000"/>
                <w:kern w:val="2"/>
                <w:sz w:val="28"/>
                <w:szCs w:val="24"/>
                <w:lang w:eastAsia="hi-IN" w:bidi="hi-IN"/>
              </w:rPr>
            </w:pPr>
            <w:r w:rsidRPr="00EF1F88">
              <w:rPr>
                <w:rFonts w:eastAsia="SimSun"/>
                <w:color w:val="000000"/>
                <w:kern w:val="2"/>
                <w:szCs w:val="24"/>
                <w:lang w:eastAsia="hi-IN" w:bidi="hi-IN"/>
              </w:rPr>
              <w:t>(при наличии)</w:t>
            </w:r>
          </w:p>
        </w:tc>
        <w:tc>
          <w:tcPr>
            <w:tcW w:w="224" w:type="dxa"/>
          </w:tcPr>
          <w:p w14:paraId="7A5FFBBA" w14:textId="77777777" w:rsidR="007E5DC2" w:rsidRPr="00EF1F88" w:rsidRDefault="007E5DC2">
            <w:pPr>
              <w:suppressAutoHyphens/>
              <w:ind w:right="277"/>
              <w:rPr>
                <w:rFonts w:eastAsia="SimSun"/>
                <w:bCs/>
                <w:color w:val="000000"/>
                <w:kern w:val="2"/>
                <w:sz w:val="28"/>
                <w:szCs w:val="24"/>
                <w:lang w:eastAsia="hi-IN" w:bidi="hi-IN"/>
              </w:rPr>
            </w:pPr>
          </w:p>
        </w:tc>
        <w:tc>
          <w:tcPr>
            <w:tcW w:w="1490" w:type="dxa"/>
            <w:tcBorders>
              <w:top w:val="nil"/>
              <w:left w:val="nil"/>
              <w:bottom w:val="single" w:sz="4" w:space="0" w:color="auto"/>
              <w:right w:val="nil"/>
            </w:tcBorders>
          </w:tcPr>
          <w:p w14:paraId="4F48FD9D" w14:textId="77777777" w:rsidR="007E5DC2" w:rsidRPr="00EF1F88" w:rsidRDefault="007E5DC2" w:rsidP="00C00A7B">
            <w:pPr>
              <w:suppressAutoHyphens/>
              <w:ind w:right="277" w:firstLine="0"/>
              <w:jc w:val="center"/>
              <w:rPr>
                <w:rFonts w:eastAsia="SimSun"/>
                <w:bCs/>
                <w:color w:val="000000"/>
                <w:kern w:val="2"/>
                <w:sz w:val="24"/>
                <w:szCs w:val="24"/>
                <w:lang w:eastAsia="hi-IN" w:bidi="hi-IN"/>
              </w:rPr>
            </w:pPr>
          </w:p>
        </w:tc>
        <w:tc>
          <w:tcPr>
            <w:tcW w:w="229" w:type="dxa"/>
          </w:tcPr>
          <w:p w14:paraId="3E36515E" w14:textId="77777777" w:rsidR="007E5DC2" w:rsidRPr="00EF1F88" w:rsidRDefault="007E5DC2" w:rsidP="00C00A7B">
            <w:pPr>
              <w:suppressAutoHyphens/>
              <w:ind w:right="277" w:firstLine="0"/>
              <w:jc w:val="center"/>
              <w:rPr>
                <w:rFonts w:eastAsia="SimSun"/>
                <w:bCs/>
                <w:color w:val="000000"/>
                <w:kern w:val="2"/>
                <w:sz w:val="24"/>
                <w:szCs w:val="24"/>
                <w:lang w:eastAsia="hi-IN" w:bidi="hi-IN"/>
              </w:rPr>
            </w:pPr>
          </w:p>
        </w:tc>
        <w:tc>
          <w:tcPr>
            <w:tcW w:w="1948" w:type="dxa"/>
            <w:tcBorders>
              <w:top w:val="nil"/>
              <w:left w:val="nil"/>
              <w:bottom w:val="single" w:sz="4" w:space="0" w:color="auto"/>
              <w:right w:val="nil"/>
            </w:tcBorders>
          </w:tcPr>
          <w:p w14:paraId="44DC5B1D" w14:textId="77777777" w:rsidR="007E5DC2" w:rsidRPr="00EF1F88" w:rsidRDefault="007E5DC2" w:rsidP="00C00A7B">
            <w:pPr>
              <w:suppressAutoHyphens/>
              <w:ind w:right="277" w:firstLine="0"/>
              <w:jc w:val="center"/>
              <w:rPr>
                <w:rFonts w:eastAsia="SimSun"/>
                <w:bCs/>
                <w:color w:val="000000"/>
                <w:kern w:val="2"/>
                <w:sz w:val="24"/>
                <w:szCs w:val="24"/>
                <w:lang w:eastAsia="hi-IN" w:bidi="hi-IN"/>
              </w:rPr>
            </w:pPr>
          </w:p>
        </w:tc>
      </w:tr>
      <w:tr w:rsidR="007E5DC2" w:rsidRPr="00EF1F88" w14:paraId="2FADFE15" w14:textId="77777777" w:rsidTr="00C00A7B">
        <w:tc>
          <w:tcPr>
            <w:tcW w:w="5679" w:type="dxa"/>
          </w:tcPr>
          <w:p w14:paraId="24630141" w14:textId="77777777" w:rsidR="007E5DC2" w:rsidRPr="00EF1F88" w:rsidRDefault="007E5DC2" w:rsidP="00C00A7B">
            <w:pPr>
              <w:suppressAutoHyphens/>
              <w:ind w:right="277" w:firstLine="0"/>
              <w:rPr>
                <w:rFonts w:eastAsia="SimSun"/>
                <w:color w:val="000000"/>
                <w:kern w:val="2"/>
                <w:sz w:val="28"/>
                <w:szCs w:val="24"/>
                <w:lang w:eastAsia="hi-IN" w:bidi="hi-IN"/>
              </w:rPr>
            </w:pPr>
          </w:p>
        </w:tc>
        <w:tc>
          <w:tcPr>
            <w:tcW w:w="224" w:type="dxa"/>
          </w:tcPr>
          <w:p w14:paraId="0533DF7A" w14:textId="77777777" w:rsidR="007E5DC2" w:rsidRPr="00EF1F88" w:rsidRDefault="007E5DC2">
            <w:pPr>
              <w:suppressAutoHyphens/>
              <w:ind w:right="277"/>
              <w:rPr>
                <w:rFonts w:eastAsia="SimSun"/>
                <w:bCs/>
                <w:color w:val="000000"/>
                <w:kern w:val="2"/>
                <w:sz w:val="28"/>
                <w:szCs w:val="24"/>
                <w:lang w:eastAsia="hi-IN" w:bidi="hi-IN"/>
              </w:rPr>
            </w:pPr>
          </w:p>
        </w:tc>
        <w:tc>
          <w:tcPr>
            <w:tcW w:w="1490" w:type="dxa"/>
            <w:tcBorders>
              <w:top w:val="single" w:sz="4" w:space="0" w:color="auto"/>
              <w:left w:val="nil"/>
              <w:bottom w:val="nil"/>
              <w:right w:val="nil"/>
            </w:tcBorders>
            <w:hideMark/>
          </w:tcPr>
          <w:p w14:paraId="3210FC06" w14:textId="77777777" w:rsidR="007E5DC2" w:rsidRPr="00EF1F88" w:rsidRDefault="007E5DC2" w:rsidP="00C00A7B">
            <w:pPr>
              <w:suppressAutoHyphens/>
              <w:ind w:right="277" w:firstLine="0"/>
              <w:jc w:val="center"/>
              <w:rPr>
                <w:rFonts w:eastAsia="SimSun"/>
                <w:bCs/>
                <w:color w:val="000000"/>
                <w:kern w:val="2"/>
                <w:sz w:val="24"/>
                <w:szCs w:val="14"/>
                <w:lang w:eastAsia="hi-IN" w:bidi="hi-IN"/>
              </w:rPr>
            </w:pPr>
            <w:r w:rsidRPr="00EF1F88">
              <w:rPr>
                <w:rFonts w:eastAsia="SimSun"/>
                <w:bCs/>
                <w:color w:val="000000"/>
                <w:kern w:val="2"/>
                <w:sz w:val="24"/>
                <w:szCs w:val="14"/>
                <w:lang w:eastAsia="hi-IN" w:bidi="hi-IN"/>
              </w:rPr>
              <w:t>(подпись)</w:t>
            </w:r>
          </w:p>
        </w:tc>
        <w:tc>
          <w:tcPr>
            <w:tcW w:w="229" w:type="dxa"/>
          </w:tcPr>
          <w:p w14:paraId="50A14E91" w14:textId="77777777" w:rsidR="007E5DC2" w:rsidRPr="00EF1F88" w:rsidRDefault="007E5DC2" w:rsidP="00C00A7B">
            <w:pPr>
              <w:suppressAutoHyphens/>
              <w:ind w:right="277" w:firstLine="0"/>
              <w:jc w:val="center"/>
              <w:rPr>
                <w:rFonts w:eastAsia="SimSun"/>
                <w:bCs/>
                <w:color w:val="000000"/>
                <w:kern w:val="2"/>
                <w:sz w:val="24"/>
                <w:szCs w:val="14"/>
                <w:lang w:eastAsia="hi-IN" w:bidi="hi-IN"/>
              </w:rPr>
            </w:pPr>
          </w:p>
        </w:tc>
        <w:tc>
          <w:tcPr>
            <w:tcW w:w="1948" w:type="dxa"/>
            <w:tcBorders>
              <w:top w:val="single" w:sz="4" w:space="0" w:color="auto"/>
              <w:left w:val="nil"/>
              <w:bottom w:val="nil"/>
              <w:right w:val="nil"/>
            </w:tcBorders>
            <w:hideMark/>
          </w:tcPr>
          <w:p w14:paraId="574FE917" w14:textId="77777777" w:rsidR="007E5DC2" w:rsidRPr="00EF1F88" w:rsidRDefault="007E5DC2" w:rsidP="00C00A7B">
            <w:pPr>
              <w:suppressAutoHyphens/>
              <w:ind w:right="277" w:firstLine="0"/>
              <w:jc w:val="center"/>
              <w:rPr>
                <w:rFonts w:eastAsia="SimSun"/>
                <w:bCs/>
                <w:color w:val="000000"/>
                <w:kern w:val="2"/>
                <w:sz w:val="24"/>
                <w:szCs w:val="14"/>
                <w:lang w:eastAsia="hi-IN" w:bidi="hi-IN"/>
              </w:rPr>
            </w:pPr>
            <w:r w:rsidRPr="00EF1F88">
              <w:rPr>
                <w:rFonts w:eastAsia="SimSun"/>
                <w:bCs/>
                <w:color w:val="000000"/>
                <w:kern w:val="2"/>
                <w:sz w:val="24"/>
                <w:szCs w:val="14"/>
                <w:lang w:eastAsia="hi-IN" w:bidi="hi-IN"/>
              </w:rPr>
              <w:t>(расшифровка подписи)</w:t>
            </w:r>
          </w:p>
        </w:tc>
      </w:tr>
      <w:tr w:rsidR="007E5DC2" w:rsidRPr="00EF1F88" w14:paraId="00B350D9" w14:textId="77777777" w:rsidTr="00C00A7B">
        <w:tc>
          <w:tcPr>
            <w:tcW w:w="5679" w:type="dxa"/>
            <w:hideMark/>
          </w:tcPr>
          <w:p w14:paraId="40F94698" w14:textId="77777777" w:rsidR="007E5DC2" w:rsidRPr="00EF1F88" w:rsidRDefault="007E5DC2" w:rsidP="00C00A7B">
            <w:pPr>
              <w:suppressAutoHyphens/>
              <w:ind w:right="277" w:firstLine="0"/>
              <w:rPr>
                <w:rFonts w:eastAsia="SimSun"/>
                <w:color w:val="000000"/>
                <w:kern w:val="2"/>
                <w:sz w:val="28"/>
                <w:szCs w:val="24"/>
                <w:lang w:eastAsia="hi-IN" w:bidi="hi-IN"/>
              </w:rPr>
            </w:pPr>
            <w:r w:rsidRPr="00EF1F88">
              <w:rPr>
                <w:rFonts w:eastAsia="SimSun"/>
                <w:color w:val="000000"/>
                <w:kern w:val="2"/>
                <w:sz w:val="28"/>
                <w:szCs w:val="24"/>
                <w:lang w:eastAsia="hi-IN" w:bidi="hi-IN"/>
              </w:rPr>
              <w:t>«____»____________________20___года</w:t>
            </w:r>
          </w:p>
        </w:tc>
        <w:tc>
          <w:tcPr>
            <w:tcW w:w="224" w:type="dxa"/>
          </w:tcPr>
          <w:p w14:paraId="3615FC54" w14:textId="77777777" w:rsidR="007E5DC2" w:rsidRPr="00EF1F88" w:rsidRDefault="007E5DC2">
            <w:pPr>
              <w:suppressAutoHyphens/>
              <w:ind w:right="277"/>
              <w:rPr>
                <w:rFonts w:eastAsia="SimSun"/>
                <w:bCs/>
                <w:color w:val="000000"/>
                <w:kern w:val="2"/>
                <w:sz w:val="28"/>
                <w:szCs w:val="24"/>
                <w:lang w:eastAsia="hi-IN" w:bidi="hi-IN"/>
              </w:rPr>
            </w:pPr>
          </w:p>
        </w:tc>
        <w:tc>
          <w:tcPr>
            <w:tcW w:w="1490" w:type="dxa"/>
          </w:tcPr>
          <w:p w14:paraId="047DE475" w14:textId="77777777" w:rsidR="007E5DC2" w:rsidRPr="00EF1F88" w:rsidRDefault="007E5DC2">
            <w:pPr>
              <w:suppressAutoHyphens/>
              <w:ind w:right="277"/>
              <w:jc w:val="center"/>
              <w:rPr>
                <w:rFonts w:eastAsia="SimSun"/>
                <w:bCs/>
                <w:color w:val="000000"/>
                <w:kern w:val="2"/>
                <w:sz w:val="28"/>
                <w:szCs w:val="24"/>
                <w:lang w:eastAsia="hi-IN" w:bidi="hi-IN"/>
              </w:rPr>
            </w:pPr>
          </w:p>
        </w:tc>
        <w:tc>
          <w:tcPr>
            <w:tcW w:w="229" w:type="dxa"/>
          </w:tcPr>
          <w:p w14:paraId="6CB209FC" w14:textId="77777777" w:rsidR="007E5DC2" w:rsidRPr="00EF1F88" w:rsidRDefault="007E5DC2">
            <w:pPr>
              <w:suppressAutoHyphens/>
              <w:ind w:right="277"/>
              <w:jc w:val="center"/>
              <w:rPr>
                <w:rFonts w:eastAsia="SimSun"/>
                <w:bCs/>
                <w:color w:val="000000"/>
                <w:kern w:val="2"/>
                <w:sz w:val="28"/>
                <w:szCs w:val="24"/>
                <w:lang w:eastAsia="hi-IN" w:bidi="hi-IN"/>
              </w:rPr>
            </w:pPr>
          </w:p>
        </w:tc>
        <w:tc>
          <w:tcPr>
            <w:tcW w:w="1948" w:type="dxa"/>
          </w:tcPr>
          <w:p w14:paraId="0535EC35" w14:textId="77777777" w:rsidR="007E5DC2" w:rsidRPr="00EF1F88" w:rsidRDefault="007E5DC2">
            <w:pPr>
              <w:suppressAutoHyphens/>
              <w:ind w:right="277"/>
              <w:jc w:val="center"/>
              <w:rPr>
                <w:rFonts w:eastAsia="SimSun"/>
                <w:bCs/>
                <w:color w:val="000000"/>
                <w:kern w:val="2"/>
                <w:sz w:val="28"/>
                <w:szCs w:val="24"/>
                <w:lang w:eastAsia="hi-IN" w:bidi="hi-IN"/>
              </w:rPr>
            </w:pPr>
          </w:p>
        </w:tc>
      </w:tr>
      <w:tr w:rsidR="007E5DC2" w:rsidRPr="00EF1F88" w14:paraId="531BD931" w14:textId="77777777" w:rsidTr="00C00A7B">
        <w:tc>
          <w:tcPr>
            <w:tcW w:w="5679" w:type="dxa"/>
            <w:hideMark/>
          </w:tcPr>
          <w:p w14:paraId="7A315305" w14:textId="77777777" w:rsidR="007E5DC2" w:rsidRPr="00EF1F88" w:rsidRDefault="007E5DC2">
            <w:pPr>
              <w:suppressAutoHyphens/>
              <w:ind w:right="277"/>
              <w:rPr>
                <w:rFonts w:eastAsia="SimSun"/>
                <w:color w:val="000000"/>
                <w:kern w:val="2"/>
                <w:sz w:val="28"/>
                <w:szCs w:val="24"/>
                <w:lang w:eastAsia="hi-IN" w:bidi="hi-IN"/>
              </w:rPr>
            </w:pPr>
            <w:r w:rsidRPr="00EF1F88">
              <w:rPr>
                <w:rFonts w:eastAsia="SimSun"/>
                <w:color w:val="000000"/>
                <w:kern w:val="2"/>
                <w:sz w:val="28"/>
                <w:szCs w:val="24"/>
                <w:lang w:eastAsia="hi-IN" w:bidi="hi-IN"/>
              </w:rPr>
              <w:t>М.П.</w:t>
            </w:r>
          </w:p>
        </w:tc>
        <w:tc>
          <w:tcPr>
            <w:tcW w:w="224" w:type="dxa"/>
          </w:tcPr>
          <w:p w14:paraId="514ADDE1" w14:textId="77777777" w:rsidR="007E5DC2" w:rsidRPr="00EF1F88" w:rsidRDefault="007E5DC2">
            <w:pPr>
              <w:suppressAutoHyphens/>
              <w:ind w:right="277"/>
              <w:rPr>
                <w:rFonts w:eastAsia="SimSun"/>
                <w:bCs/>
                <w:color w:val="000000"/>
                <w:kern w:val="2"/>
                <w:sz w:val="28"/>
                <w:szCs w:val="24"/>
                <w:lang w:eastAsia="hi-IN" w:bidi="hi-IN"/>
              </w:rPr>
            </w:pPr>
          </w:p>
        </w:tc>
        <w:tc>
          <w:tcPr>
            <w:tcW w:w="1490" w:type="dxa"/>
          </w:tcPr>
          <w:p w14:paraId="402ED7E1" w14:textId="77777777" w:rsidR="007E5DC2" w:rsidRPr="00EF1F88" w:rsidRDefault="007E5DC2">
            <w:pPr>
              <w:suppressAutoHyphens/>
              <w:ind w:right="277"/>
              <w:jc w:val="center"/>
              <w:rPr>
                <w:rFonts w:eastAsia="SimSun"/>
                <w:bCs/>
                <w:color w:val="000000"/>
                <w:kern w:val="2"/>
                <w:sz w:val="28"/>
                <w:szCs w:val="24"/>
                <w:lang w:eastAsia="hi-IN" w:bidi="hi-IN"/>
              </w:rPr>
            </w:pPr>
          </w:p>
        </w:tc>
        <w:tc>
          <w:tcPr>
            <w:tcW w:w="229" w:type="dxa"/>
          </w:tcPr>
          <w:p w14:paraId="601CB617" w14:textId="77777777" w:rsidR="007E5DC2" w:rsidRPr="00EF1F88" w:rsidRDefault="007E5DC2">
            <w:pPr>
              <w:suppressAutoHyphens/>
              <w:ind w:right="277"/>
              <w:jc w:val="center"/>
              <w:rPr>
                <w:rFonts w:eastAsia="SimSun"/>
                <w:bCs/>
                <w:color w:val="000000"/>
                <w:kern w:val="2"/>
                <w:sz w:val="28"/>
                <w:szCs w:val="24"/>
                <w:lang w:eastAsia="hi-IN" w:bidi="hi-IN"/>
              </w:rPr>
            </w:pPr>
          </w:p>
        </w:tc>
        <w:tc>
          <w:tcPr>
            <w:tcW w:w="1948" w:type="dxa"/>
          </w:tcPr>
          <w:p w14:paraId="48828B03" w14:textId="77777777" w:rsidR="007E5DC2" w:rsidRPr="00EF1F88" w:rsidRDefault="007E5DC2">
            <w:pPr>
              <w:suppressAutoHyphens/>
              <w:ind w:right="277"/>
              <w:jc w:val="center"/>
              <w:rPr>
                <w:rFonts w:eastAsia="SimSun"/>
                <w:bCs/>
                <w:color w:val="000000"/>
                <w:kern w:val="2"/>
                <w:sz w:val="28"/>
                <w:szCs w:val="24"/>
                <w:lang w:eastAsia="hi-IN" w:bidi="hi-IN"/>
              </w:rPr>
            </w:pPr>
          </w:p>
        </w:tc>
      </w:tr>
    </w:tbl>
    <w:p w14:paraId="6E68043D" w14:textId="77777777" w:rsidR="007E5DC2" w:rsidRPr="00EF1F88" w:rsidRDefault="007E5DC2" w:rsidP="007E5DC2">
      <w:pPr>
        <w:suppressAutoHyphens/>
        <w:rPr>
          <w:rFonts w:ascii="Verdana" w:eastAsia="SimSun" w:hAnsi="Verdana"/>
          <w:color w:val="000000"/>
          <w:kern w:val="2"/>
          <w:sz w:val="24"/>
          <w:szCs w:val="24"/>
          <w:lang w:eastAsia="hi-IN" w:bidi="hi-IN"/>
        </w:rPr>
      </w:pPr>
    </w:p>
    <w:p w14:paraId="27779764" w14:textId="77777777" w:rsidR="007E5DC2" w:rsidRPr="00EF1F88" w:rsidRDefault="007E5DC2" w:rsidP="007E5DC2">
      <w:pPr>
        <w:rPr>
          <w:rFonts w:ascii="Verdana" w:hAnsi="Verdana"/>
          <w:sz w:val="22"/>
          <w:szCs w:val="22"/>
          <w:lang w:eastAsia="en-US"/>
        </w:rPr>
        <w:sectPr w:rsidR="007E5DC2" w:rsidRPr="00EF1F88" w:rsidSect="00166EE6">
          <w:footnotePr>
            <w:numRestart w:val="eachSect"/>
          </w:footnotePr>
          <w:pgSz w:w="11906" w:h="16838"/>
          <w:pgMar w:top="1134" w:right="567" w:bottom="1134" w:left="1985" w:header="709" w:footer="709" w:gutter="0"/>
          <w:pgNumType w:start="1"/>
          <w:cols w:space="708"/>
          <w:titlePg/>
          <w:docGrid w:linePitch="360"/>
        </w:sectPr>
      </w:pPr>
    </w:p>
    <w:p w14:paraId="31F79B4A" w14:textId="77777777" w:rsidR="00C1020B" w:rsidRPr="00EF1F88" w:rsidRDefault="00C1020B" w:rsidP="00280260">
      <w:pPr>
        <w:pStyle w:val="16"/>
        <w:keepNext/>
        <w:keepLines/>
        <w:shd w:val="clear" w:color="auto" w:fill="auto"/>
        <w:spacing w:after="0" w:line="240" w:lineRule="auto"/>
        <w:ind w:left="5103"/>
        <w:rPr>
          <w:b w:val="0"/>
        </w:rPr>
      </w:pPr>
      <w:bookmarkStart w:id="8" w:name="_Toc142138522"/>
      <w:r w:rsidRPr="00EF1F88">
        <w:rPr>
          <w:b w:val="0"/>
        </w:rPr>
        <w:lastRenderedPageBreak/>
        <w:t xml:space="preserve">Приложение № </w:t>
      </w:r>
      <w:r w:rsidR="00ED06DC" w:rsidRPr="00EF1F88">
        <w:rPr>
          <w:b w:val="0"/>
        </w:rPr>
        <w:t>3</w:t>
      </w:r>
      <w:bookmarkEnd w:id="8"/>
    </w:p>
    <w:p w14:paraId="030D360F" w14:textId="77777777" w:rsidR="00C1020B" w:rsidRPr="00EF1F88" w:rsidRDefault="00C1020B" w:rsidP="00280260">
      <w:pPr>
        <w:suppressAutoHyphens/>
        <w:ind w:left="5103" w:firstLine="0"/>
        <w:rPr>
          <w:rFonts w:eastAsia="SimSun"/>
          <w:color w:val="000000"/>
          <w:kern w:val="2"/>
          <w:sz w:val="28"/>
          <w:szCs w:val="28"/>
          <w:lang w:eastAsia="hi-IN" w:bidi="hi-IN"/>
        </w:rPr>
      </w:pPr>
      <w:r w:rsidRPr="00EF1F88">
        <w:rPr>
          <w:rFonts w:eastAsia="SimSun"/>
          <w:color w:val="000000"/>
          <w:kern w:val="2"/>
          <w:sz w:val="28"/>
          <w:szCs w:val="28"/>
          <w:lang w:eastAsia="hi-IN" w:bidi="hi-IN"/>
        </w:rPr>
        <w:t xml:space="preserve">к Положению о </w:t>
      </w:r>
      <w:r w:rsidR="007E5DC2" w:rsidRPr="00EF1F88">
        <w:rPr>
          <w:rFonts w:eastAsia="SimSun"/>
          <w:color w:val="000000"/>
          <w:kern w:val="2"/>
          <w:sz w:val="28"/>
          <w:szCs w:val="28"/>
          <w:lang w:eastAsia="hi-IN" w:bidi="hi-IN"/>
        </w:rPr>
        <w:t xml:space="preserve">порядке </w:t>
      </w:r>
      <w:r w:rsidRPr="00EF1F88">
        <w:rPr>
          <w:rFonts w:eastAsia="SimSun"/>
          <w:color w:val="000000"/>
          <w:kern w:val="2"/>
          <w:sz w:val="28"/>
          <w:szCs w:val="28"/>
          <w:lang w:eastAsia="hi-IN" w:bidi="hi-IN"/>
        </w:rPr>
        <w:t>проведени</w:t>
      </w:r>
      <w:r w:rsidR="007E5DC2" w:rsidRPr="00EF1F88">
        <w:rPr>
          <w:rFonts w:eastAsia="SimSun"/>
          <w:color w:val="000000"/>
          <w:kern w:val="2"/>
          <w:sz w:val="28"/>
          <w:szCs w:val="28"/>
          <w:lang w:eastAsia="hi-IN" w:bidi="hi-IN"/>
        </w:rPr>
        <w:t>я</w:t>
      </w:r>
      <w:r w:rsidRPr="00EF1F88">
        <w:rPr>
          <w:rFonts w:eastAsia="SimSun"/>
          <w:color w:val="000000"/>
          <w:kern w:val="2"/>
          <w:sz w:val="28"/>
          <w:szCs w:val="28"/>
          <w:lang w:eastAsia="hi-IN" w:bidi="hi-IN"/>
        </w:rPr>
        <w:t xml:space="preserve"> экспертиз</w:t>
      </w:r>
      <w:r w:rsidR="00C76E14" w:rsidRPr="00EF1F88">
        <w:rPr>
          <w:rFonts w:eastAsia="SimSun"/>
          <w:color w:val="000000"/>
          <w:kern w:val="2"/>
          <w:sz w:val="28"/>
          <w:szCs w:val="28"/>
          <w:lang w:eastAsia="hi-IN" w:bidi="hi-IN"/>
        </w:rPr>
        <w:t xml:space="preserve"> при</w:t>
      </w:r>
      <w:r w:rsidR="00FD101C" w:rsidRPr="00EF1F88">
        <w:rPr>
          <w:rFonts w:eastAsia="SimSun"/>
          <w:color w:val="000000"/>
          <w:kern w:val="2"/>
          <w:sz w:val="28"/>
          <w:szCs w:val="28"/>
          <w:lang w:eastAsia="hi-IN" w:bidi="hi-IN"/>
        </w:rPr>
        <w:t xml:space="preserve"> </w:t>
      </w:r>
      <w:r w:rsidR="00C76E14" w:rsidRPr="00EF1F88">
        <w:rPr>
          <w:rFonts w:eastAsia="SimSun"/>
          <w:color w:val="000000"/>
          <w:kern w:val="2"/>
          <w:sz w:val="28"/>
          <w:szCs w:val="28"/>
          <w:lang w:eastAsia="hi-IN" w:bidi="hi-IN"/>
        </w:rPr>
        <w:t>предоставлении займов</w:t>
      </w:r>
    </w:p>
    <w:p w14:paraId="2CDF9E90" w14:textId="77777777" w:rsidR="00C1020B" w:rsidRPr="00EF1F88" w:rsidRDefault="00C1020B" w:rsidP="00C1020B">
      <w:pPr>
        <w:suppressAutoHyphens/>
        <w:jc w:val="center"/>
        <w:rPr>
          <w:rFonts w:eastAsia="SimSun"/>
          <w:b/>
          <w:bCs/>
          <w:color w:val="000000"/>
          <w:kern w:val="2"/>
          <w:sz w:val="28"/>
          <w:szCs w:val="28"/>
          <w:lang w:eastAsia="hi-IN" w:bidi="hi-IN"/>
        </w:rPr>
      </w:pPr>
    </w:p>
    <w:p w14:paraId="19D2CE3D" w14:textId="77777777" w:rsidR="00C1020B" w:rsidRPr="00EF1F88" w:rsidRDefault="00C1020B" w:rsidP="009273FC">
      <w:pPr>
        <w:suppressAutoHyphens/>
        <w:spacing w:line="216" w:lineRule="auto"/>
        <w:ind w:right="277"/>
        <w:jc w:val="center"/>
        <w:rPr>
          <w:rFonts w:eastAsia="SimSun"/>
          <w:b/>
          <w:bCs/>
          <w:color w:val="000000"/>
          <w:kern w:val="2"/>
          <w:sz w:val="28"/>
          <w:szCs w:val="28"/>
          <w:lang w:eastAsia="hi-IN" w:bidi="hi-IN"/>
        </w:rPr>
      </w:pPr>
      <w:r w:rsidRPr="00EF1F88">
        <w:rPr>
          <w:rFonts w:eastAsia="SimSun"/>
          <w:b/>
          <w:bCs/>
          <w:color w:val="000000"/>
          <w:kern w:val="2"/>
          <w:sz w:val="28"/>
          <w:szCs w:val="28"/>
          <w:lang w:eastAsia="hi-IN" w:bidi="hi-IN"/>
        </w:rPr>
        <w:t>Подтверждение о соответствии</w:t>
      </w:r>
    </w:p>
    <w:p w14:paraId="473EAF0F" w14:textId="77777777" w:rsidR="00C1020B" w:rsidRPr="00EF1F88" w:rsidRDefault="00C1020B" w:rsidP="009273FC">
      <w:pPr>
        <w:suppressAutoHyphens/>
        <w:spacing w:line="216" w:lineRule="auto"/>
        <w:ind w:right="277" w:firstLine="709"/>
        <w:rPr>
          <w:rFonts w:eastAsia="SimSun"/>
          <w:bCs/>
          <w:color w:val="000000"/>
          <w:kern w:val="2"/>
          <w:sz w:val="28"/>
          <w:szCs w:val="28"/>
          <w:lang w:eastAsia="hi-IN" w:bidi="hi-IN"/>
        </w:rPr>
      </w:pPr>
    </w:p>
    <w:p w14:paraId="4ACEB56E" w14:textId="77777777" w:rsidR="00C1020B" w:rsidRPr="00EF1F88" w:rsidRDefault="00C1020B" w:rsidP="009273FC">
      <w:pPr>
        <w:spacing w:line="216" w:lineRule="auto"/>
        <w:ind w:firstLine="539"/>
        <w:rPr>
          <w:rFonts w:eastAsia="SimSun"/>
          <w:bCs/>
          <w:color w:val="000000"/>
          <w:kern w:val="2"/>
          <w:sz w:val="28"/>
          <w:szCs w:val="28"/>
          <w:lang w:eastAsia="hi-IN" w:bidi="hi-IN"/>
        </w:rPr>
      </w:pPr>
      <w:r w:rsidRPr="00EF1F88">
        <w:rPr>
          <w:rFonts w:eastAsia="SimSun"/>
          <w:bCs/>
          <w:color w:val="000000"/>
          <w:kern w:val="2"/>
          <w:sz w:val="28"/>
          <w:szCs w:val="28"/>
          <w:lang w:eastAsia="hi-IN" w:bidi="hi-IN"/>
        </w:rPr>
        <w:t>Настоящим подтверждаю, что</w:t>
      </w:r>
      <w:r w:rsidRPr="00EF1F88">
        <w:rPr>
          <w:sz w:val="28"/>
          <w:szCs w:val="28"/>
          <w:lang w:bidi="ru-RU"/>
        </w:rPr>
        <w:t xml:space="preserve"> субъект деятельности в сфере промышленности</w:t>
      </w:r>
    </w:p>
    <w:p w14:paraId="771314C6" w14:textId="77777777" w:rsidR="00C1020B" w:rsidRPr="00EF1F88" w:rsidRDefault="00C1020B" w:rsidP="009273FC">
      <w:pPr>
        <w:spacing w:line="216" w:lineRule="auto"/>
        <w:ind w:firstLine="539"/>
        <w:rPr>
          <w:rFonts w:eastAsia="SimSun"/>
          <w:bCs/>
          <w:color w:val="000000"/>
          <w:kern w:val="2"/>
          <w:sz w:val="28"/>
          <w:szCs w:val="28"/>
          <w:lang w:eastAsia="hi-IN" w:bidi="hi-IN"/>
        </w:rPr>
      </w:pPr>
      <w:r w:rsidRPr="00EF1F88">
        <w:rPr>
          <w:rFonts w:eastAsia="SimSun"/>
          <w:bCs/>
          <w:color w:val="000000"/>
          <w:kern w:val="2"/>
          <w:sz w:val="28"/>
          <w:szCs w:val="28"/>
          <w:lang w:eastAsia="hi-IN" w:bidi="hi-IN"/>
        </w:rPr>
        <w:t xml:space="preserve"> </w:t>
      </w:r>
    </w:p>
    <w:p w14:paraId="3210EBA3" w14:textId="77777777" w:rsidR="00C1020B" w:rsidRPr="00EF1F88" w:rsidRDefault="00C1020B" w:rsidP="009273FC">
      <w:pPr>
        <w:spacing w:line="216" w:lineRule="auto"/>
        <w:rPr>
          <w:rFonts w:eastAsia="SimSun"/>
          <w:bCs/>
          <w:color w:val="000000"/>
          <w:kern w:val="2"/>
          <w:sz w:val="28"/>
          <w:szCs w:val="28"/>
          <w:lang w:eastAsia="hi-IN" w:bidi="hi-IN"/>
        </w:rPr>
      </w:pPr>
      <w:r w:rsidRPr="00EF1F88">
        <w:rPr>
          <w:rFonts w:eastAsia="SimSun"/>
          <w:bCs/>
          <w:color w:val="000000"/>
          <w:kern w:val="2"/>
          <w:sz w:val="28"/>
          <w:szCs w:val="28"/>
          <w:lang w:eastAsia="hi-IN" w:bidi="hi-IN"/>
        </w:rPr>
        <w:t>_______________________________________________________________</w:t>
      </w:r>
    </w:p>
    <w:p w14:paraId="4E2CA1DB" w14:textId="77777777" w:rsidR="00C1020B" w:rsidRPr="00EF1F88" w:rsidRDefault="00C1020B" w:rsidP="009273FC">
      <w:pPr>
        <w:spacing w:line="216" w:lineRule="auto"/>
        <w:rPr>
          <w:rFonts w:eastAsia="SimSun"/>
          <w:bCs/>
          <w:color w:val="000000"/>
          <w:kern w:val="2"/>
          <w:sz w:val="28"/>
          <w:szCs w:val="28"/>
          <w:lang w:eastAsia="hi-IN" w:bidi="hi-IN"/>
        </w:rPr>
      </w:pPr>
    </w:p>
    <w:p w14:paraId="214A4001" w14:textId="77777777" w:rsidR="00C1020B" w:rsidRPr="00EF1F88" w:rsidRDefault="00C1020B" w:rsidP="009273FC">
      <w:pPr>
        <w:spacing w:line="216" w:lineRule="auto"/>
        <w:rPr>
          <w:sz w:val="28"/>
          <w:szCs w:val="28"/>
          <w:lang w:bidi="ru-RU"/>
        </w:rPr>
      </w:pPr>
      <w:r w:rsidRPr="00EF1F88">
        <w:rPr>
          <w:rFonts w:eastAsia="SimSun"/>
          <w:bCs/>
          <w:color w:val="000000"/>
          <w:kern w:val="2"/>
          <w:sz w:val="28"/>
          <w:szCs w:val="28"/>
          <w:lang w:eastAsia="hi-IN" w:bidi="hi-IN"/>
        </w:rPr>
        <w:t>соответствует следующим требованиям</w:t>
      </w:r>
      <w:r w:rsidRPr="00EF1F88">
        <w:rPr>
          <w:sz w:val="28"/>
          <w:szCs w:val="28"/>
          <w:lang w:bidi="ru-RU"/>
        </w:rPr>
        <w:t>:</w:t>
      </w:r>
    </w:p>
    <w:p w14:paraId="388619FD" w14:textId="77777777" w:rsidR="005B35DA" w:rsidRPr="00EF1F88" w:rsidRDefault="005B35DA" w:rsidP="009273FC">
      <w:pPr>
        <w:pStyle w:val="affb"/>
        <w:widowControl w:val="0"/>
        <w:numPr>
          <w:ilvl w:val="0"/>
          <w:numId w:val="8"/>
        </w:numPr>
        <w:tabs>
          <w:tab w:val="left" w:pos="1276"/>
        </w:tabs>
        <w:spacing w:line="216" w:lineRule="auto"/>
        <w:ind w:left="0" w:firstLine="709"/>
        <w:jc w:val="both"/>
        <w:rPr>
          <w:rFonts w:ascii="Times New Roman" w:hAnsi="Times New Roman"/>
          <w:sz w:val="28"/>
          <w:szCs w:val="28"/>
        </w:rPr>
      </w:pPr>
      <w:r w:rsidRPr="00EF1F88">
        <w:rPr>
          <w:rFonts w:ascii="Times New Roman" w:hAnsi="Times New Roman"/>
          <w:sz w:val="28"/>
          <w:szCs w:val="28"/>
        </w:rPr>
        <w:t>явля</w:t>
      </w:r>
      <w:r w:rsidR="00D03E9F" w:rsidRPr="00EF1F88">
        <w:rPr>
          <w:rFonts w:ascii="Times New Roman" w:hAnsi="Times New Roman"/>
          <w:sz w:val="28"/>
          <w:szCs w:val="28"/>
        </w:rPr>
        <w:t>е</w:t>
      </w:r>
      <w:r w:rsidRPr="00EF1F88">
        <w:rPr>
          <w:rFonts w:ascii="Times New Roman" w:hAnsi="Times New Roman"/>
          <w:sz w:val="28"/>
          <w:szCs w:val="28"/>
        </w:rPr>
        <w:t>тся юридическим лицом – коммерческой организацией или индивидуальным предпринимателем, получение займов для которого не запрещено действующим законодательством или уставом;</w:t>
      </w:r>
    </w:p>
    <w:p w14:paraId="0B9FDE86" w14:textId="77777777" w:rsidR="005B35DA" w:rsidRPr="00EF1F88" w:rsidRDefault="005B35DA" w:rsidP="009273FC">
      <w:pPr>
        <w:pStyle w:val="affb"/>
        <w:widowControl w:val="0"/>
        <w:numPr>
          <w:ilvl w:val="0"/>
          <w:numId w:val="8"/>
        </w:numPr>
        <w:tabs>
          <w:tab w:val="left" w:pos="1276"/>
        </w:tabs>
        <w:spacing w:line="216" w:lineRule="auto"/>
        <w:ind w:left="0" w:firstLine="709"/>
        <w:jc w:val="both"/>
        <w:rPr>
          <w:rFonts w:ascii="Times New Roman" w:hAnsi="Times New Roman"/>
          <w:sz w:val="28"/>
          <w:szCs w:val="28"/>
        </w:rPr>
      </w:pPr>
      <w:r w:rsidRPr="00EF1F88">
        <w:rPr>
          <w:rFonts w:ascii="Times New Roman" w:hAnsi="Times New Roman"/>
          <w:sz w:val="28"/>
          <w:szCs w:val="28"/>
        </w:rPr>
        <w:t xml:space="preserve">не </w:t>
      </w:r>
      <w:r w:rsidR="00D03E9F" w:rsidRPr="00EF1F88">
        <w:rPr>
          <w:rFonts w:ascii="Times New Roman" w:hAnsi="Times New Roman"/>
          <w:sz w:val="28"/>
          <w:szCs w:val="28"/>
        </w:rPr>
        <w:t>является</w:t>
      </w:r>
      <w:r w:rsidRPr="00EF1F88">
        <w:rPr>
          <w:rFonts w:ascii="Times New Roman" w:hAnsi="Times New Roman"/>
          <w:sz w:val="28"/>
          <w:szCs w:val="28"/>
        </w:rPr>
        <w:t xml:space="preserve"> дочерним хозяйственным обществом</w:t>
      </w:r>
      <w:r w:rsidRPr="00EF1F88">
        <w:rPr>
          <w:rFonts w:ascii="Times New Roman" w:hAnsi="Times New Roman"/>
          <w:sz w:val="28"/>
          <w:szCs w:val="28"/>
          <w:vertAlign w:val="superscript"/>
        </w:rPr>
        <w:footnoteReference w:id="8"/>
      </w:r>
      <w:r w:rsidRPr="00EF1F88">
        <w:rPr>
          <w:rFonts w:ascii="Times New Roman" w:hAnsi="Times New Roman"/>
          <w:sz w:val="28"/>
          <w:szCs w:val="28"/>
        </w:rPr>
        <w:t xml:space="preserve"> юридических лиц, созданных в соответствии с законодательством иностранных государств и имеющих местонахождение в низконалоговой юрисдикции за пределами территории Российской Федерации;</w:t>
      </w:r>
    </w:p>
    <w:p w14:paraId="0F286578" w14:textId="77777777" w:rsidR="005B35DA" w:rsidRPr="00EF1F88" w:rsidRDefault="00D03E9F" w:rsidP="009273FC">
      <w:pPr>
        <w:pStyle w:val="affb"/>
        <w:widowControl w:val="0"/>
        <w:numPr>
          <w:ilvl w:val="0"/>
          <w:numId w:val="8"/>
        </w:numPr>
        <w:tabs>
          <w:tab w:val="left" w:pos="1276"/>
        </w:tabs>
        <w:spacing w:line="216" w:lineRule="auto"/>
        <w:ind w:left="0" w:firstLine="709"/>
        <w:jc w:val="both"/>
        <w:rPr>
          <w:rFonts w:ascii="Times New Roman" w:hAnsi="Times New Roman"/>
          <w:sz w:val="28"/>
          <w:szCs w:val="28"/>
        </w:rPr>
      </w:pPr>
      <w:r w:rsidRPr="00EF1F88">
        <w:rPr>
          <w:rFonts w:ascii="Times New Roman" w:hAnsi="Times New Roman"/>
          <w:sz w:val="28"/>
          <w:szCs w:val="28"/>
        </w:rPr>
        <w:t xml:space="preserve">не </w:t>
      </w:r>
      <w:r w:rsidR="005B35DA" w:rsidRPr="00EF1F88">
        <w:rPr>
          <w:rFonts w:ascii="Times New Roman" w:hAnsi="Times New Roman"/>
          <w:sz w:val="28"/>
          <w:szCs w:val="28"/>
        </w:rPr>
        <w:t>находится в процессе реорганизации (за исключением реорганизации в форме преобразования, слияния или присоединения в том числе –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14:paraId="1BC95535" w14:textId="77777777" w:rsidR="005B35DA" w:rsidRPr="00EF1F88" w:rsidRDefault="005B35DA" w:rsidP="009273FC">
      <w:pPr>
        <w:pStyle w:val="affb"/>
        <w:widowControl w:val="0"/>
        <w:numPr>
          <w:ilvl w:val="0"/>
          <w:numId w:val="8"/>
        </w:numPr>
        <w:tabs>
          <w:tab w:val="left" w:pos="1276"/>
        </w:tabs>
        <w:spacing w:line="216" w:lineRule="auto"/>
        <w:ind w:left="0" w:firstLine="709"/>
        <w:jc w:val="both"/>
        <w:rPr>
          <w:rFonts w:ascii="Times New Roman" w:hAnsi="Times New Roman"/>
          <w:sz w:val="28"/>
          <w:szCs w:val="28"/>
        </w:rPr>
      </w:pPr>
      <w:r w:rsidRPr="00EF1F88">
        <w:rPr>
          <w:rFonts w:ascii="Times New Roman" w:hAnsi="Times New Roman"/>
          <w:sz w:val="28"/>
          <w:szCs w:val="28"/>
        </w:rPr>
        <w:t>отсутств</w:t>
      </w:r>
      <w:r w:rsidR="00D03E9F" w:rsidRPr="00EF1F88">
        <w:rPr>
          <w:rFonts w:ascii="Times New Roman" w:hAnsi="Times New Roman"/>
          <w:sz w:val="28"/>
          <w:szCs w:val="28"/>
        </w:rPr>
        <w:t>ует</w:t>
      </w:r>
      <w:r w:rsidRPr="00EF1F88">
        <w:rPr>
          <w:rFonts w:ascii="Times New Roman" w:hAnsi="Times New Roman"/>
          <w:sz w:val="28"/>
          <w:szCs w:val="28"/>
        </w:rPr>
        <w:t xml:space="preserve">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15D696F7" w14:textId="77777777" w:rsidR="005B35DA" w:rsidRPr="00EF1F88" w:rsidRDefault="005B35DA" w:rsidP="003B0772">
      <w:pPr>
        <w:pStyle w:val="affb"/>
        <w:widowControl w:val="0"/>
        <w:numPr>
          <w:ilvl w:val="0"/>
          <w:numId w:val="8"/>
        </w:numPr>
        <w:tabs>
          <w:tab w:val="left" w:pos="1276"/>
        </w:tabs>
        <w:spacing w:line="216" w:lineRule="auto"/>
        <w:ind w:left="0" w:firstLine="709"/>
        <w:jc w:val="both"/>
        <w:rPr>
          <w:rFonts w:ascii="Times New Roman" w:hAnsi="Times New Roman"/>
          <w:sz w:val="28"/>
          <w:szCs w:val="28"/>
        </w:rPr>
      </w:pPr>
      <w:r w:rsidRPr="00EF1F88">
        <w:rPr>
          <w:rFonts w:ascii="Times New Roman" w:hAnsi="Times New Roman"/>
          <w:sz w:val="28"/>
          <w:szCs w:val="28"/>
        </w:rPr>
        <w:t>отсутств</w:t>
      </w:r>
      <w:r w:rsidR="00D03E9F" w:rsidRPr="00EF1F88">
        <w:rPr>
          <w:rFonts w:ascii="Times New Roman" w:hAnsi="Times New Roman"/>
          <w:sz w:val="28"/>
          <w:szCs w:val="28"/>
        </w:rPr>
        <w:t>ует</w:t>
      </w:r>
      <w:r w:rsidRPr="00EF1F88">
        <w:rPr>
          <w:rFonts w:ascii="Times New Roman" w:hAnsi="Times New Roman"/>
          <w:sz w:val="28"/>
          <w:szCs w:val="28"/>
        </w:rPr>
        <w:t xml:space="preserve"> просроченная задолженность по возврату в бюджет Луганской Народной Республики субсидий, бюджетных инвестиций, предоставленных в том числе в соответствии с иными правовыми актами, и</w:t>
      </w:r>
      <w:r w:rsidR="00D03E9F" w:rsidRPr="00EF1F88">
        <w:rPr>
          <w:rFonts w:ascii="Times New Roman" w:hAnsi="Times New Roman"/>
          <w:sz w:val="28"/>
          <w:szCs w:val="28"/>
        </w:rPr>
        <w:t> </w:t>
      </w:r>
      <w:r w:rsidRPr="00EF1F88">
        <w:rPr>
          <w:rFonts w:ascii="Times New Roman" w:hAnsi="Times New Roman"/>
          <w:sz w:val="28"/>
          <w:szCs w:val="28"/>
        </w:rPr>
        <w:t>иная просроченная (неурегулированная) задолженность перед бюджетом Луганской Народной Республики;</w:t>
      </w:r>
    </w:p>
    <w:p w14:paraId="646A4ADC" w14:textId="77777777" w:rsidR="009273FC" w:rsidRPr="00EF1F88" w:rsidRDefault="005B35DA" w:rsidP="003B0772">
      <w:pPr>
        <w:pStyle w:val="affb"/>
        <w:widowControl w:val="0"/>
        <w:numPr>
          <w:ilvl w:val="0"/>
          <w:numId w:val="8"/>
        </w:numPr>
        <w:tabs>
          <w:tab w:val="left" w:pos="1276"/>
        </w:tabs>
        <w:spacing w:line="216" w:lineRule="auto"/>
        <w:ind w:left="0" w:firstLine="709"/>
        <w:jc w:val="both"/>
        <w:rPr>
          <w:rFonts w:ascii="Times New Roman" w:hAnsi="Times New Roman"/>
          <w:sz w:val="28"/>
          <w:szCs w:val="28"/>
        </w:rPr>
      </w:pPr>
      <w:r w:rsidRPr="00EF1F88">
        <w:rPr>
          <w:rFonts w:ascii="Times New Roman" w:hAnsi="Times New Roman"/>
          <w:sz w:val="28"/>
          <w:szCs w:val="28"/>
        </w:rPr>
        <w:t xml:space="preserve">не </w:t>
      </w:r>
      <w:r w:rsidR="00D03E9F" w:rsidRPr="00EF1F88">
        <w:rPr>
          <w:rFonts w:ascii="Times New Roman" w:hAnsi="Times New Roman"/>
          <w:sz w:val="28"/>
          <w:szCs w:val="28"/>
        </w:rPr>
        <w:t xml:space="preserve">является </w:t>
      </w:r>
      <w:r w:rsidR="009273FC" w:rsidRPr="00EF1F88">
        <w:rPr>
          <w:rFonts w:ascii="Times New Roman" w:hAnsi="Times New Roman"/>
          <w:sz w:val="28"/>
          <w:szCs w:val="28"/>
        </w:rPr>
        <w:t xml:space="preserve">иностранным юридическим лицом, в том числе местом регистрации которого являются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w:t>
      </w:r>
      <w:r w:rsidR="009273FC" w:rsidRPr="00EF1F88">
        <w:rPr>
          <w:rFonts w:ascii="Times New Roman" w:hAnsi="Times New Roman"/>
          <w:sz w:val="28"/>
          <w:szCs w:val="28"/>
        </w:rPr>
        <w:lastRenderedPageBreak/>
        <w:t>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CC6BE8D" w14:textId="77777777" w:rsidR="005B35DA" w:rsidRPr="00EF1F88" w:rsidRDefault="005B35DA" w:rsidP="009273FC">
      <w:pPr>
        <w:pStyle w:val="affb"/>
        <w:widowControl w:val="0"/>
        <w:numPr>
          <w:ilvl w:val="0"/>
          <w:numId w:val="8"/>
        </w:numPr>
        <w:tabs>
          <w:tab w:val="left" w:pos="1276"/>
        </w:tabs>
        <w:spacing w:line="216" w:lineRule="auto"/>
        <w:ind w:left="0" w:firstLine="709"/>
        <w:jc w:val="both"/>
        <w:rPr>
          <w:rFonts w:ascii="Times New Roman" w:hAnsi="Times New Roman"/>
          <w:sz w:val="28"/>
          <w:szCs w:val="28"/>
        </w:rPr>
      </w:pPr>
      <w:r w:rsidRPr="00EF1F88">
        <w:rPr>
          <w:rFonts w:ascii="Times New Roman" w:hAnsi="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p>
    <w:p w14:paraId="4F88FEE3" w14:textId="77777777" w:rsidR="005B35DA" w:rsidRPr="00EF1F88" w:rsidRDefault="005B35DA" w:rsidP="009273FC">
      <w:pPr>
        <w:pStyle w:val="affb"/>
        <w:widowControl w:val="0"/>
        <w:numPr>
          <w:ilvl w:val="0"/>
          <w:numId w:val="8"/>
        </w:numPr>
        <w:tabs>
          <w:tab w:val="left" w:pos="1276"/>
        </w:tabs>
        <w:spacing w:line="216" w:lineRule="auto"/>
        <w:ind w:left="0" w:firstLine="709"/>
        <w:jc w:val="both"/>
        <w:rPr>
          <w:rFonts w:ascii="Times New Roman" w:hAnsi="Times New Roman"/>
          <w:sz w:val="28"/>
          <w:szCs w:val="28"/>
        </w:rPr>
      </w:pPr>
      <w:r w:rsidRPr="00EF1F88">
        <w:rPr>
          <w:rFonts w:ascii="Times New Roman" w:hAnsi="Times New Roman"/>
          <w:sz w:val="28"/>
          <w:szCs w:val="28"/>
        </w:rPr>
        <w:t>не получа</w:t>
      </w:r>
      <w:r w:rsidR="00D03E9F" w:rsidRPr="00EF1F88">
        <w:rPr>
          <w:rFonts w:ascii="Times New Roman" w:hAnsi="Times New Roman"/>
          <w:sz w:val="28"/>
          <w:szCs w:val="28"/>
        </w:rPr>
        <w:t>ет</w:t>
      </w:r>
      <w:r w:rsidRPr="00EF1F88">
        <w:rPr>
          <w:rFonts w:ascii="Times New Roman" w:hAnsi="Times New Roman"/>
          <w:sz w:val="28"/>
          <w:szCs w:val="28"/>
        </w:rPr>
        <w:t xml:space="preserve"> средства из бюджета Луганской Народной Республики на основании иных нормативных правовых актов Луганской Народной Республики на </w:t>
      </w:r>
      <w:r w:rsidR="00D03E9F" w:rsidRPr="00EF1F88">
        <w:rPr>
          <w:rFonts w:ascii="Times New Roman" w:hAnsi="Times New Roman"/>
          <w:sz w:val="28"/>
          <w:szCs w:val="28"/>
        </w:rPr>
        <w:t>реализацию проекта</w:t>
      </w:r>
      <w:r w:rsidRPr="00EF1F88">
        <w:rPr>
          <w:rFonts w:ascii="Times New Roman" w:hAnsi="Times New Roman"/>
          <w:sz w:val="28"/>
          <w:szCs w:val="28"/>
        </w:rPr>
        <w:t>;</w:t>
      </w:r>
    </w:p>
    <w:p w14:paraId="55A7383C" w14:textId="77777777" w:rsidR="005B35DA" w:rsidRPr="00EF1F88" w:rsidRDefault="00D03E9F" w:rsidP="009273FC">
      <w:pPr>
        <w:pStyle w:val="affb"/>
        <w:widowControl w:val="0"/>
        <w:numPr>
          <w:ilvl w:val="0"/>
          <w:numId w:val="8"/>
        </w:numPr>
        <w:tabs>
          <w:tab w:val="left" w:pos="1276"/>
        </w:tabs>
        <w:spacing w:line="216" w:lineRule="auto"/>
        <w:ind w:left="0" w:firstLine="709"/>
        <w:jc w:val="both"/>
        <w:rPr>
          <w:rFonts w:ascii="Times New Roman" w:hAnsi="Times New Roman"/>
          <w:sz w:val="28"/>
          <w:szCs w:val="28"/>
        </w:rPr>
      </w:pPr>
      <w:r w:rsidRPr="00EF1F88">
        <w:rPr>
          <w:rFonts w:ascii="Times New Roman" w:hAnsi="Times New Roman"/>
          <w:sz w:val="28"/>
          <w:szCs w:val="28"/>
        </w:rPr>
        <w:t>не</w:t>
      </w:r>
      <w:r w:rsidR="005B35DA" w:rsidRPr="00EF1F88">
        <w:rPr>
          <w:rFonts w:ascii="Times New Roman" w:hAnsi="Times New Roman"/>
          <w:sz w:val="28"/>
          <w:szCs w:val="28"/>
        </w:rPr>
        <w:t xml:space="preserve"> находится в перечне организаций и физических лиц, в</w:t>
      </w:r>
      <w:r w:rsidRPr="00EF1F88">
        <w:rPr>
          <w:rFonts w:ascii="Times New Roman" w:hAnsi="Times New Roman"/>
          <w:sz w:val="28"/>
          <w:szCs w:val="28"/>
        </w:rPr>
        <w:t> </w:t>
      </w:r>
      <w:r w:rsidR="005B35DA" w:rsidRPr="00EF1F88">
        <w:rPr>
          <w:rFonts w:ascii="Times New Roman" w:hAnsi="Times New Roman"/>
          <w:sz w:val="28"/>
          <w:szCs w:val="28"/>
        </w:rPr>
        <w:t>отношении которых имеются сведения об их причастности к</w:t>
      </w:r>
      <w:r w:rsidRPr="00EF1F88">
        <w:rPr>
          <w:rFonts w:ascii="Times New Roman" w:hAnsi="Times New Roman"/>
          <w:sz w:val="28"/>
          <w:szCs w:val="28"/>
        </w:rPr>
        <w:t> </w:t>
      </w:r>
      <w:r w:rsidR="005B35DA" w:rsidRPr="00EF1F88">
        <w:rPr>
          <w:rFonts w:ascii="Times New Roman" w:hAnsi="Times New Roman"/>
          <w:sz w:val="28"/>
          <w:szCs w:val="28"/>
        </w:rPr>
        <w:t>экстремистской деятельности или терроризму, либо в перечне организаций и физических лиц, в отношении которых имеются сведения об</w:t>
      </w:r>
      <w:r w:rsidRPr="00EF1F88">
        <w:rPr>
          <w:rFonts w:ascii="Times New Roman" w:hAnsi="Times New Roman"/>
          <w:sz w:val="28"/>
          <w:szCs w:val="28"/>
        </w:rPr>
        <w:t> </w:t>
      </w:r>
      <w:r w:rsidR="005B35DA" w:rsidRPr="00EF1F88">
        <w:rPr>
          <w:rFonts w:ascii="Times New Roman" w:hAnsi="Times New Roman"/>
          <w:sz w:val="28"/>
          <w:szCs w:val="28"/>
        </w:rPr>
        <w:t>их</w:t>
      </w:r>
      <w:r w:rsidRPr="00EF1F88">
        <w:rPr>
          <w:rFonts w:ascii="Times New Roman" w:hAnsi="Times New Roman"/>
          <w:sz w:val="28"/>
          <w:szCs w:val="28"/>
        </w:rPr>
        <w:t> </w:t>
      </w:r>
      <w:r w:rsidR="005B35DA" w:rsidRPr="00EF1F88">
        <w:rPr>
          <w:rFonts w:ascii="Times New Roman" w:hAnsi="Times New Roman"/>
          <w:sz w:val="28"/>
          <w:szCs w:val="28"/>
        </w:rPr>
        <w:t xml:space="preserve">причастности к распространению оружия массового уничтожения; </w:t>
      </w:r>
    </w:p>
    <w:p w14:paraId="0B25339C" w14:textId="77777777" w:rsidR="005B35DA" w:rsidRPr="00EF1F88" w:rsidRDefault="005B35DA" w:rsidP="009273FC">
      <w:pPr>
        <w:pStyle w:val="affb"/>
        <w:widowControl w:val="0"/>
        <w:numPr>
          <w:ilvl w:val="0"/>
          <w:numId w:val="8"/>
        </w:numPr>
        <w:tabs>
          <w:tab w:val="left" w:pos="1276"/>
        </w:tabs>
        <w:spacing w:line="216" w:lineRule="auto"/>
        <w:ind w:left="0" w:firstLine="709"/>
        <w:jc w:val="both"/>
        <w:rPr>
          <w:rFonts w:ascii="Times New Roman" w:hAnsi="Times New Roman"/>
          <w:sz w:val="28"/>
          <w:szCs w:val="28"/>
        </w:rPr>
      </w:pPr>
      <w:r w:rsidRPr="00EF1F88">
        <w:rPr>
          <w:rFonts w:ascii="Times New Roman" w:hAnsi="Times New Roman"/>
          <w:sz w:val="28"/>
          <w:szCs w:val="28"/>
        </w:rPr>
        <w:t>бенефициарный владелец не явля</w:t>
      </w:r>
      <w:r w:rsidR="00D03E9F" w:rsidRPr="00EF1F88">
        <w:rPr>
          <w:rFonts w:ascii="Times New Roman" w:hAnsi="Times New Roman"/>
          <w:sz w:val="28"/>
          <w:szCs w:val="28"/>
        </w:rPr>
        <w:t>ет</w:t>
      </w:r>
      <w:r w:rsidRPr="00EF1F88">
        <w:rPr>
          <w:rFonts w:ascii="Times New Roman" w:hAnsi="Times New Roman"/>
          <w:sz w:val="28"/>
          <w:szCs w:val="28"/>
        </w:rPr>
        <w:t xml:space="preserve">ся нерезидентом Российской Федерации, имеющим местонахождение (место жительства) в низконалоговой юрисдикции за пределами </w:t>
      </w:r>
      <w:r w:rsidR="00850FCA" w:rsidRPr="00EF1F88">
        <w:rPr>
          <w:rFonts w:ascii="Times New Roman" w:hAnsi="Times New Roman"/>
          <w:sz w:val="28"/>
          <w:szCs w:val="28"/>
        </w:rPr>
        <w:t>территории Российской Федерации;</w:t>
      </w:r>
    </w:p>
    <w:p w14:paraId="2D39AB09" w14:textId="77777777" w:rsidR="004E1308" w:rsidRPr="00EF1F88" w:rsidRDefault="00850FCA" w:rsidP="009273FC">
      <w:pPr>
        <w:pStyle w:val="affb"/>
        <w:widowControl w:val="0"/>
        <w:numPr>
          <w:ilvl w:val="0"/>
          <w:numId w:val="8"/>
        </w:numPr>
        <w:tabs>
          <w:tab w:val="left" w:pos="1276"/>
        </w:tabs>
        <w:spacing w:line="216" w:lineRule="auto"/>
        <w:ind w:left="0" w:firstLine="709"/>
        <w:jc w:val="both"/>
        <w:rPr>
          <w:rFonts w:ascii="Times New Roman" w:hAnsi="Times New Roman"/>
          <w:sz w:val="28"/>
          <w:szCs w:val="28"/>
        </w:rPr>
      </w:pPr>
      <w:r w:rsidRPr="00EF1F88">
        <w:rPr>
          <w:rFonts w:ascii="Times New Roman" w:hAnsi="Times New Roman"/>
          <w:sz w:val="28"/>
          <w:szCs w:val="28"/>
        </w:rPr>
        <w:t>среди участников (учредителей) Заявителя или лиц, имеющих право без доверенности действовать от имени Заявителя</w:t>
      </w:r>
      <w:r w:rsidR="00E67339" w:rsidRPr="00EF1F88">
        <w:rPr>
          <w:rFonts w:ascii="Times New Roman" w:hAnsi="Times New Roman"/>
          <w:sz w:val="28"/>
          <w:szCs w:val="28"/>
        </w:rPr>
        <w:t>,</w:t>
      </w:r>
      <w:r w:rsidRPr="00EF1F88">
        <w:rPr>
          <w:rFonts w:ascii="Times New Roman" w:hAnsi="Times New Roman"/>
          <w:sz w:val="28"/>
          <w:szCs w:val="28"/>
        </w:rPr>
        <w:t xml:space="preserve"> отсутствуют иностранны</w:t>
      </w:r>
      <w:r w:rsidR="00E67339" w:rsidRPr="00EF1F88">
        <w:rPr>
          <w:rFonts w:ascii="Times New Roman" w:hAnsi="Times New Roman"/>
          <w:sz w:val="28"/>
          <w:szCs w:val="28"/>
        </w:rPr>
        <w:t>е</w:t>
      </w:r>
      <w:r w:rsidRPr="00EF1F88">
        <w:rPr>
          <w:rFonts w:ascii="Times New Roman" w:hAnsi="Times New Roman"/>
          <w:sz w:val="28"/>
          <w:szCs w:val="28"/>
        </w:rPr>
        <w:t xml:space="preserve"> лица, связанные с иностранными государствами, которые совершают в отношении Российской Федерации, российских юридических и физических лиц недружественные действия  (в том числе</w:t>
      </w:r>
      <w:r w:rsidR="00E67339" w:rsidRPr="00EF1F88">
        <w:rPr>
          <w:rFonts w:ascii="Times New Roman" w:hAnsi="Times New Roman"/>
          <w:sz w:val="28"/>
          <w:szCs w:val="28"/>
        </w:rPr>
        <w:t>,</w:t>
      </w:r>
      <w:r w:rsidRPr="00EF1F88">
        <w:rPr>
          <w:rFonts w:ascii="Times New Roman" w:hAnsi="Times New Roman"/>
          <w:sz w:val="28"/>
          <w:szCs w:val="28"/>
        </w:rPr>
        <w:t xml:space="preserve">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лиц,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от места преимущественного ведения ими хозяйственной деятельности</w:t>
      </w:r>
      <w:r w:rsidR="004E1308" w:rsidRPr="00EF1F88">
        <w:rPr>
          <w:rFonts w:ascii="Times New Roman" w:hAnsi="Times New Roman"/>
          <w:sz w:val="28"/>
          <w:szCs w:val="28"/>
        </w:rPr>
        <w:t>;</w:t>
      </w:r>
    </w:p>
    <w:p w14:paraId="18633710" w14:textId="77777777" w:rsidR="004E1308" w:rsidRPr="00EF1F88" w:rsidRDefault="004E1308" w:rsidP="004E1308">
      <w:pPr>
        <w:pStyle w:val="affb"/>
        <w:widowControl w:val="0"/>
        <w:numPr>
          <w:ilvl w:val="0"/>
          <w:numId w:val="8"/>
        </w:numPr>
        <w:tabs>
          <w:tab w:val="left" w:pos="1276"/>
        </w:tabs>
        <w:spacing w:line="216" w:lineRule="auto"/>
        <w:ind w:left="0" w:firstLine="709"/>
        <w:jc w:val="both"/>
        <w:rPr>
          <w:rFonts w:ascii="Times New Roman" w:hAnsi="Times New Roman"/>
          <w:sz w:val="28"/>
          <w:szCs w:val="28"/>
        </w:rPr>
      </w:pPr>
      <w:r w:rsidRPr="00EF1F88">
        <w:rPr>
          <w:rFonts w:ascii="Times New Roman" w:hAnsi="Times New Roman"/>
          <w:sz w:val="28"/>
          <w:szCs w:val="28"/>
        </w:rPr>
        <w:t>не находится в реестре работодателей, у которых выявлены факты нелегальной занятости.</w:t>
      </w:r>
    </w:p>
    <w:p w14:paraId="31441C88" w14:textId="77777777" w:rsidR="00850FCA" w:rsidRPr="00EF1F88" w:rsidRDefault="00850FCA" w:rsidP="004E1308">
      <w:pPr>
        <w:pStyle w:val="affb"/>
        <w:widowControl w:val="0"/>
        <w:tabs>
          <w:tab w:val="left" w:pos="1276"/>
        </w:tabs>
        <w:spacing w:line="216" w:lineRule="auto"/>
        <w:ind w:left="709"/>
        <w:jc w:val="both"/>
        <w:rPr>
          <w:rFonts w:ascii="Times New Roman" w:hAnsi="Times New Roman"/>
          <w:sz w:val="28"/>
          <w:szCs w:val="28"/>
        </w:rPr>
      </w:pPr>
    </w:p>
    <w:tbl>
      <w:tblPr>
        <w:tblW w:w="0" w:type="auto"/>
        <w:tblLook w:val="04A0" w:firstRow="1" w:lastRow="0" w:firstColumn="1" w:lastColumn="0" w:noHBand="0" w:noVBand="1"/>
      </w:tblPr>
      <w:tblGrid>
        <w:gridCol w:w="5724"/>
        <w:gridCol w:w="227"/>
        <w:gridCol w:w="1357"/>
        <w:gridCol w:w="246"/>
        <w:gridCol w:w="1707"/>
      </w:tblGrid>
      <w:tr w:rsidR="00C1020B" w:rsidRPr="00EF1F88" w14:paraId="3151B477" w14:textId="77777777" w:rsidTr="007E5DC2">
        <w:trPr>
          <w:trHeight w:val="732"/>
        </w:trPr>
        <w:tc>
          <w:tcPr>
            <w:tcW w:w="5724" w:type="dxa"/>
            <w:shd w:val="clear" w:color="auto" w:fill="auto"/>
            <w:hideMark/>
          </w:tcPr>
          <w:p w14:paraId="1D075E55" w14:textId="77777777" w:rsidR="00C1020B" w:rsidRPr="00EF1F88" w:rsidRDefault="00C1020B" w:rsidP="007E5DC2">
            <w:pPr>
              <w:suppressAutoHyphens/>
              <w:ind w:right="277"/>
              <w:rPr>
                <w:rFonts w:eastAsia="SimSun"/>
                <w:bCs/>
                <w:color w:val="000000"/>
                <w:kern w:val="2"/>
                <w:sz w:val="28"/>
                <w:szCs w:val="28"/>
                <w:lang w:eastAsia="hi-IN" w:bidi="hi-IN"/>
              </w:rPr>
            </w:pPr>
            <w:r w:rsidRPr="00EF1F88">
              <w:rPr>
                <w:rFonts w:eastAsia="SimSun"/>
                <w:color w:val="000000"/>
                <w:kern w:val="2"/>
                <w:sz w:val="28"/>
                <w:szCs w:val="28"/>
                <w:lang w:eastAsia="hi-IN" w:bidi="hi-IN"/>
              </w:rPr>
              <w:t>Руководитель предприятия – заявителя (индивидуальный предприниматель)</w:t>
            </w:r>
          </w:p>
        </w:tc>
        <w:tc>
          <w:tcPr>
            <w:tcW w:w="227" w:type="dxa"/>
            <w:shd w:val="clear" w:color="auto" w:fill="auto"/>
          </w:tcPr>
          <w:p w14:paraId="3EBA9CF3" w14:textId="77777777" w:rsidR="00C1020B" w:rsidRPr="00EF1F88" w:rsidRDefault="00C1020B" w:rsidP="007E5DC2">
            <w:pPr>
              <w:suppressAutoHyphens/>
              <w:ind w:right="277"/>
              <w:rPr>
                <w:rFonts w:eastAsia="SimSun"/>
                <w:bCs/>
                <w:color w:val="000000"/>
                <w:kern w:val="2"/>
                <w:sz w:val="28"/>
                <w:szCs w:val="28"/>
                <w:lang w:eastAsia="hi-IN" w:bidi="hi-IN"/>
              </w:rPr>
            </w:pPr>
          </w:p>
        </w:tc>
        <w:tc>
          <w:tcPr>
            <w:tcW w:w="1357" w:type="dxa"/>
            <w:tcBorders>
              <w:top w:val="nil"/>
              <w:left w:val="nil"/>
              <w:bottom w:val="single" w:sz="4" w:space="0" w:color="auto"/>
              <w:right w:val="nil"/>
            </w:tcBorders>
            <w:shd w:val="clear" w:color="auto" w:fill="auto"/>
          </w:tcPr>
          <w:p w14:paraId="1823E75A" w14:textId="77777777" w:rsidR="00C1020B" w:rsidRPr="00EF1F88" w:rsidRDefault="00C1020B" w:rsidP="007E5DC2">
            <w:pPr>
              <w:suppressAutoHyphens/>
              <w:ind w:firstLine="0"/>
              <w:rPr>
                <w:rFonts w:eastAsia="SimSun"/>
                <w:bCs/>
                <w:color w:val="000000"/>
                <w:kern w:val="2"/>
                <w:sz w:val="24"/>
                <w:szCs w:val="24"/>
                <w:lang w:eastAsia="hi-IN" w:bidi="hi-IN"/>
              </w:rPr>
            </w:pPr>
          </w:p>
        </w:tc>
        <w:tc>
          <w:tcPr>
            <w:tcW w:w="246" w:type="dxa"/>
            <w:shd w:val="clear" w:color="auto" w:fill="auto"/>
          </w:tcPr>
          <w:p w14:paraId="346F2FB4" w14:textId="77777777" w:rsidR="00C1020B" w:rsidRPr="00EF1F88" w:rsidRDefault="00C1020B" w:rsidP="007E5DC2">
            <w:pPr>
              <w:suppressAutoHyphens/>
              <w:ind w:firstLine="0"/>
              <w:rPr>
                <w:rFonts w:eastAsia="SimSun"/>
                <w:bCs/>
                <w:color w:val="000000"/>
                <w:kern w:val="2"/>
                <w:sz w:val="24"/>
                <w:szCs w:val="24"/>
                <w:lang w:eastAsia="hi-IN" w:bidi="hi-IN"/>
              </w:rPr>
            </w:pPr>
          </w:p>
        </w:tc>
        <w:tc>
          <w:tcPr>
            <w:tcW w:w="1707" w:type="dxa"/>
            <w:tcBorders>
              <w:top w:val="nil"/>
              <w:left w:val="nil"/>
              <w:bottom w:val="single" w:sz="4" w:space="0" w:color="auto"/>
              <w:right w:val="nil"/>
            </w:tcBorders>
            <w:shd w:val="clear" w:color="auto" w:fill="auto"/>
          </w:tcPr>
          <w:p w14:paraId="2885D539" w14:textId="77777777" w:rsidR="00C1020B" w:rsidRPr="00EF1F88" w:rsidRDefault="00C1020B" w:rsidP="007E5DC2">
            <w:pPr>
              <w:suppressAutoHyphens/>
              <w:ind w:firstLine="0"/>
              <w:rPr>
                <w:rFonts w:eastAsia="SimSun"/>
                <w:bCs/>
                <w:color w:val="000000"/>
                <w:kern w:val="2"/>
                <w:sz w:val="24"/>
                <w:szCs w:val="24"/>
                <w:lang w:eastAsia="hi-IN" w:bidi="hi-IN"/>
              </w:rPr>
            </w:pPr>
          </w:p>
        </w:tc>
      </w:tr>
      <w:tr w:rsidR="00C1020B" w:rsidRPr="00EF1F88" w14:paraId="0091EFDB" w14:textId="77777777" w:rsidTr="007E5DC2">
        <w:trPr>
          <w:trHeight w:val="318"/>
        </w:trPr>
        <w:tc>
          <w:tcPr>
            <w:tcW w:w="5724" w:type="dxa"/>
            <w:shd w:val="clear" w:color="auto" w:fill="auto"/>
          </w:tcPr>
          <w:p w14:paraId="2684FB05" w14:textId="77777777" w:rsidR="00C1020B" w:rsidRPr="00EF1F88" w:rsidRDefault="00C1020B" w:rsidP="007E5DC2">
            <w:pPr>
              <w:suppressAutoHyphens/>
              <w:ind w:right="277"/>
              <w:rPr>
                <w:rFonts w:eastAsia="SimSun"/>
                <w:color w:val="000000"/>
                <w:kern w:val="2"/>
                <w:sz w:val="28"/>
                <w:szCs w:val="28"/>
                <w:lang w:eastAsia="hi-IN" w:bidi="hi-IN"/>
              </w:rPr>
            </w:pPr>
          </w:p>
        </w:tc>
        <w:tc>
          <w:tcPr>
            <w:tcW w:w="227" w:type="dxa"/>
            <w:shd w:val="clear" w:color="auto" w:fill="auto"/>
          </w:tcPr>
          <w:p w14:paraId="569EB4B9" w14:textId="77777777" w:rsidR="00C1020B" w:rsidRPr="00EF1F88" w:rsidRDefault="00C1020B" w:rsidP="007E5DC2">
            <w:pPr>
              <w:suppressAutoHyphens/>
              <w:ind w:right="277"/>
              <w:rPr>
                <w:rFonts w:eastAsia="SimSun"/>
                <w:bCs/>
                <w:color w:val="000000"/>
                <w:kern w:val="2"/>
                <w:sz w:val="28"/>
                <w:szCs w:val="28"/>
                <w:lang w:eastAsia="hi-IN" w:bidi="hi-IN"/>
              </w:rPr>
            </w:pPr>
          </w:p>
        </w:tc>
        <w:tc>
          <w:tcPr>
            <w:tcW w:w="1357" w:type="dxa"/>
            <w:tcBorders>
              <w:top w:val="single" w:sz="4" w:space="0" w:color="auto"/>
              <w:left w:val="nil"/>
              <w:bottom w:val="nil"/>
              <w:right w:val="nil"/>
            </w:tcBorders>
            <w:shd w:val="clear" w:color="auto" w:fill="auto"/>
            <w:hideMark/>
          </w:tcPr>
          <w:p w14:paraId="2188091B" w14:textId="77777777" w:rsidR="00C1020B" w:rsidRPr="00EF1F88" w:rsidRDefault="00C1020B" w:rsidP="007E5DC2">
            <w:pPr>
              <w:suppressAutoHyphens/>
              <w:ind w:firstLine="0"/>
              <w:jc w:val="center"/>
              <w:rPr>
                <w:rFonts w:eastAsia="SimSun"/>
                <w:bCs/>
                <w:i/>
                <w:color w:val="000000"/>
                <w:kern w:val="2"/>
                <w:sz w:val="24"/>
                <w:szCs w:val="24"/>
                <w:lang w:eastAsia="hi-IN" w:bidi="hi-IN"/>
              </w:rPr>
            </w:pPr>
            <w:r w:rsidRPr="00EF1F88">
              <w:rPr>
                <w:rFonts w:eastAsia="SimSun"/>
                <w:bCs/>
                <w:i/>
                <w:color w:val="000000"/>
                <w:kern w:val="2"/>
                <w:sz w:val="24"/>
                <w:szCs w:val="24"/>
                <w:lang w:eastAsia="hi-IN" w:bidi="hi-IN"/>
              </w:rPr>
              <w:t>(подпись)</w:t>
            </w:r>
          </w:p>
        </w:tc>
        <w:tc>
          <w:tcPr>
            <w:tcW w:w="246" w:type="dxa"/>
            <w:shd w:val="clear" w:color="auto" w:fill="auto"/>
          </w:tcPr>
          <w:p w14:paraId="7AD219DC" w14:textId="77777777" w:rsidR="00C1020B" w:rsidRPr="00EF1F88" w:rsidRDefault="00C1020B" w:rsidP="007E5DC2">
            <w:pPr>
              <w:suppressAutoHyphens/>
              <w:ind w:firstLine="0"/>
              <w:jc w:val="center"/>
              <w:rPr>
                <w:rFonts w:eastAsia="SimSun"/>
                <w:bCs/>
                <w:i/>
                <w:color w:val="000000"/>
                <w:kern w:val="2"/>
                <w:sz w:val="24"/>
                <w:szCs w:val="24"/>
                <w:lang w:eastAsia="hi-IN" w:bidi="hi-IN"/>
              </w:rPr>
            </w:pPr>
          </w:p>
        </w:tc>
        <w:tc>
          <w:tcPr>
            <w:tcW w:w="1707" w:type="dxa"/>
            <w:tcBorders>
              <w:top w:val="single" w:sz="4" w:space="0" w:color="auto"/>
              <w:left w:val="nil"/>
              <w:bottom w:val="nil"/>
              <w:right w:val="nil"/>
            </w:tcBorders>
            <w:shd w:val="clear" w:color="auto" w:fill="auto"/>
            <w:hideMark/>
          </w:tcPr>
          <w:p w14:paraId="693710F1" w14:textId="77777777" w:rsidR="00C1020B" w:rsidRPr="00EF1F88" w:rsidRDefault="00C1020B" w:rsidP="007E5DC2">
            <w:pPr>
              <w:suppressAutoHyphens/>
              <w:ind w:firstLine="0"/>
              <w:jc w:val="center"/>
              <w:rPr>
                <w:rFonts w:eastAsia="SimSun"/>
                <w:bCs/>
                <w:i/>
                <w:color w:val="000000"/>
                <w:kern w:val="2"/>
                <w:sz w:val="24"/>
                <w:szCs w:val="24"/>
                <w:lang w:eastAsia="hi-IN" w:bidi="hi-IN"/>
              </w:rPr>
            </w:pPr>
            <w:r w:rsidRPr="00EF1F88">
              <w:rPr>
                <w:rFonts w:eastAsia="SimSun"/>
                <w:bCs/>
                <w:i/>
                <w:color w:val="000000"/>
                <w:kern w:val="2"/>
                <w:sz w:val="24"/>
                <w:szCs w:val="24"/>
                <w:lang w:eastAsia="hi-IN" w:bidi="hi-IN"/>
              </w:rPr>
              <w:t>(расшифровка подписи)</w:t>
            </w:r>
          </w:p>
        </w:tc>
      </w:tr>
      <w:tr w:rsidR="00C1020B" w:rsidRPr="00EF1F88" w14:paraId="70E08D47" w14:textId="77777777" w:rsidTr="007E5DC2">
        <w:trPr>
          <w:trHeight w:val="470"/>
        </w:trPr>
        <w:tc>
          <w:tcPr>
            <w:tcW w:w="5724" w:type="dxa"/>
            <w:shd w:val="clear" w:color="auto" w:fill="auto"/>
            <w:hideMark/>
          </w:tcPr>
          <w:p w14:paraId="79AB5329" w14:textId="77777777" w:rsidR="00C1020B" w:rsidRPr="00EF1F88" w:rsidRDefault="00C1020B" w:rsidP="007E5DC2">
            <w:pPr>
              <w:suppressAutoHyphens/>
              <w:ind w:right="277"/>
              <w:rPr>
                <w:rFonts w:eastAsia="SimSun"/>
                <w:color w:val="000000"/>
                <w:kern w:val="2"/>
                <w:sz w:val="28"/>
                <w:szCs w:val="28"/>
                <w:lang w:eastAsia="hi-IN" w:bidi="hi-IN"/>
              </w:rPr>
            </w:pPr>
            <w:r w:rsidRPr="00EF1F88">
              <w:rPr>
                <w:rFonts w:eastAsia="SimSun"/>
                <w:color w:val="000000"/>
                <w:kern w:val="2"/>
                <w:sz w:val="28"/>
                <w:szCs w:val="28"/>
                <w:lang w:eastAsia="hi-IN" w:bidi="hi-IN"/>
              </w:rPr>
              <w:t>Главный бухгалтер (бухгалтер)</w:t>
            </w:r>
          </w:p>
          <w:p w14:paraId="3CA24B59" w14:textId="77777777" w:rsidR="00C1020B" w:rsidRPr="00EF1F88" w:rsidRDefault="00C1020B" w:rsidP="007E5DC2">
            <w:pPr>
              <w:suppressAutoHyphens/>
              <w:ind w:right="277"/>
              <w:rPr>
                <w:rFonts w:eastAsia="SimSun"/>
                <w:color w:val="000000"/>
                <w:kern w:val="2"/>
                <w:sz w:val="28"/>
                <w:szCs w:val="28"/>
                <w:lang w:eastAsia="hi-IN" w:bidi="hi-IN"/>
              </w:rPr>
            </w:pPr>
            <w:r w:rsidRPr="00EF1F88">
              <w:rPr>
                <w:rFonts w:eastAsia="SimSun"/>
                <w:color w:val="000000"/>
                <w:kern w:val="2"/>
                <w:sz w:val="28"/>
                <w:szCs w:val="28"/>
                <w:lang w:eastAsia="hi-IN" w:bidi="hi-IN"/>
              </w:rPr>
              <w:t>(при наличии)</w:t>
            </w:r>
          </w:p>
        </w:tc>
        <w:tc>
          <w:tcPr>
            <w:tcW w:w="227" w:type="dxa"/>
            <w:shd w:val="clear" w:color="auto" w:fill="auto"/>
          </w:tcPr>
          <w:p w14:paraId="393179A9" w14:textId="77777777" w:rsidR="00C1020B" w:rsidRPr="00EF1F88" w:rsidRDefault="00C1020B" w:rsidP="007E5DC2">
            <w:pPr>
              <w:suppressAutoHyphens/>
              <w:ind w:right="277"/>
              <w:rPr>
                <w:rFonts w:eastAsia="SimSun"/>
                <w:bCs/>
                <w:color w:val="000000"/>
                <w:kern w:val="2"/>
                <w:sz w:val="28"/>
                <w:szCs w:val="28"/>
                <w:lang w:eastAsia="hi-IN" w:bidi="hi-IN"/>
              </w:rPr>
            </w:pPr>
          </w:p>
        </w:tc>
        <w:tc>
          <w:tcPr>
            <w:tcW w:w="1357" w:type="dxa"/>
            <w:tcBorders>
              <w:top w:val="nil"/>
              <w:left w:val="nil"/>
              <w:bottom w:val="single" w:sz="4" w:space="0" w:color="auto"/>
              <w:right w:val="nil"/>
            </w:tcBorders>
            <w:shd w:val="clear" w:color="auto" w:fill="auto"/>
          </w:tcPr>
          <w:p w14:paraId="3A152A8D" w14:textId="77777777" w:rsidR="00C1020B" w:rsidRPr="00EF1F88" w:rsidRDefault="00C1020B" w:rsidP="007E5DC2">
            <w:pPr>
              <w:suppressAutoHyphens/>
              <w:ind w:firstLine="0"/>
              <w:jc w:val="center"/>
              <w:rPr>
                <w:rFonts w:eastAsia="SimSun"/>
                <w:bCs/>
                <w:color w:val="000000"/>
                <w:kern w:val="2"/>
                <w:sz w:val="24"/>
                <w:szCs w:val="24"/>
                <w:lang w:eastAsia="hi-IN" w:bidi="hi-IN"/>
              </w:rPr>
            </w:pPr>
          </w:p>
        </w:tc>
        <w:tc>
          <w:tcPr>
            <w:tcW w:w="246" w:type="dxa"/>
            <w:shd w:val="clear" w:color="auto" w:fill="auto"/>
          </w:tcPr>
          <w:p w14:paraId="590E3B1D" w14:textId="77777777" w:rsidR="00C1020B" w:rsidRPr="00EF1F88" w:rsidRDefault="00C1020B" w:rsidP="007E5DC2">
            <w:pPr>
              <w:suppressAutoHyphens/>
              <w:ind w:firstLine="0"/>
              <w:jc w:val="center"/>
              <w:rPr>
                <w:rFonts w:eastAsia="SimSun"/>
                <w:bCs/>
                <w:color w:val="000000"/>
                <w:kern w:val="2"/>
                <w:sz w:val="24"/>
                <w:szCs w:val="24"/>
                <w:lang w:eastAsia="hi-IN" w:bidi="hi-IN"/>
              </w:rPr>
            </w:pPr>
          </w:p>
        </w:tc>
        <w:tc>
          <w:tcPr>
            <w:tcW w:w="1707" w:type="dxa"/>
            <w:tcBorders>
              <w:top w:val="nil"/>
              <w:left w:val="nil"/>
              <w:bottom w:val="single" w:sz="4" w:space="0" w:color="auto"/>
              <w:right w:val="nil"/>
            </w:tcBorders>
            <w:shd w:val="clear" w:color="auto" w:fill="auto"/>
          </w:tcPr>
          <w:p w14:paraId="11FEA3DA" w14:textId="77777777" w:rsidR="00C1020B" w:rsidRPr="00EF1F88" w:rsidRDefault="00C1020B" w:rsidP="007E5DC2">
            <w:pPr>
              <w:suppressAutoHyphens/>
              <w:ind w:firstLine="0"/>
              <w:jc w:val="center"/>
              <w:rPr>
                <w:rFonts w:eastAsia="SimSun"/>
                <w:bCs/>
                <w:color w:val="000000"/>
                <w:kern w:val="2"/>
                <w:sz w:val="24"/>
                <w:szCs w:val="24"/>
                <w:lang w:eastAsia="hi-IN" w:bidi="hi-IN"/>
              </w:rPr>
            </w:pPr>
          </w:p>
        </w:tc>
      </w:tr>
      <w:tr w:rsidR="00C1020B" w:rsidRPr="00EF1F88" w14:paraId="3539136D" w14:textId="77777777" w:rsidTr="007E5DC2">
        <w:trPr>
          <w:trHeight w:val="304"/>
        </w:trPr>
        <w:tc>
          <w:tcPr>
            <w:tcW w:w="5724" w:type="dxa"/>
            <w:shd w:val="clear" w:color="auto" w:fill="auto"/>
          </w:tcPr>
          <w:p w14:paraId="7198C7A3" w14:textId="77777777" w:rsidR="00C1020B" w:rsidRPr="00EF1F88" w:rsidRDefault="00C1020B" w:rsidP="007E5DC2">
            <w:pPr>
              <w:suppressAutoHyphens/>
              <w:ind w:right="277"/>
              <w:rPr>
                <w:rFonts w:eastAsia="SimSun"/>
                <w:color w:val="000000"/>
                <w:kern w:val="2"/>
                <w:sz w:val="28"/>
                <w:szCs w:val="28"/>
                <w:lang w:eastAsia="hi-IN" w:bidi="hi-IN"/>
              </w:rPr>
            </w:pPr>
          </w:p>
        </w:tc>
        <w:tc>
          <w:tcPr>
            <w:tcW w:w="227" w:type="dxa"/>
            <w:shd w:val="clear" w:color="auto" w:fill="auto"/>
          </w:tcPr>
          <w:p w14:paraId="0D2FB952" w14:textId="77777777" w:rsidR="00C1020B" w:rsidRPr="00EF1F88" w:rsidRDefault="00C1020B" w:rsidP="007E5DC2">
            <w:pPr>
              <w:suppressAutoHyphens/>
              <w:ind w:right="277"/>
              <w:rPr>
                <w:rFonts w:eastAsia="SimSun"/>
                <w:bCs/>
                <w:color w:val="000000"/>
                <w:kern w:val="2"/>
                <w:sz w:val="28"/>
                <w:szCs w:val="28"/>
                <w:lang w:eastAsia="hi-IN" w:bidi="hi-IN"/>
              </w:rPr>
            </w:pPr>
          </w:p>
        </w:tc>
        <w:tc>
          <w:tcPr>
            <w:tcW w:w="1357" w:type="dxa"/>
            <w:tcBorders>
              <w:top w:val="single" w:sz="4" w:space="0" w:color="auto"/>
              <w:left w:val="nil"/>
              <w:bottom w:val="nil"/>
              <w:right w:val="nil"/>
            </w:tcBorders>
            <w:shd w:val="clear" w:color="auto" w:fill="auto"/>
            <w:hideMark/>
          </w:tcPr>
          <w:p w14:paraId="7AE53110" w14:textId="77777777" w:rsidR="00C1020B" w:rsidRPr="00EF1F88" w:rsidRDefault="00C1020B" w:rsidP="007E5DC2">
            <w:pPr>
              <w:suppressAutoHyphens/>
              <w:ind w:firstLine="0"/>
              <w:jc w:val="center"/>
              <w:rPr>
                <w:rFonts w:eastAsia="SimSun"/>
                <w:bCs/>
                <w:i/>
                <w:color w:val="000000"/>
                <w:kern w:val="2"/>
                <w:sz w:val="24"/>
                <w:szCs w:val="24"/>
                <w:lang w:eastAsia="hi-IN" w:bidi="hi-IN"/>
              </w:rPr>
            </w:pPr>
            <w:r w:rsidRPr="00EF1F88">
              <w:rPr>
                <w:rFonts w:eastAsia="SimSun"/>
                <w:bCs/>
                <w:i/>
                <w:color w:val="000000"/>
                <w:kern w:val="2"/>
                <w:sz w:val="24"/>
                <w:szCs w:val="24"/>
                <w:lang w:eastAsia="hi-IN" w:bidi="hi-IN"/>
              </w:rPr>
              <w:t>(подпись)</w:t>
            </w:r>
          </w:p>
        </w:tc>
        <w:tc>
          <w:tcPr>
            <w:tcW w:w="246" w:type="dxa"/>
            <w:shd w:val="clear" w:color="auto" w:fill="auto"/>
          </w:tcPr>
          <w:p w14:paraId="45982E72" w14:textId="77777777" w:rsidR="00C1020B" w:rsidRPr="00EF1F88" w:rsidRDefault="00C1020B" w:rsidP="007E5DC2">
            <w:pPr>
              <w:suppressAutoHyphens/>
              <w:ind w:firstLine="0"/>
              <w:jc w:val="center"/>
              <w:rPr>
                <w:rFonts w:eastAsia="SimSun"/>
                <w:bCs/>
                <w:i/>
                <w:color w:val="000000"/>
                <w:kern w:val="2"/>
                <w:sz w:val="24"/>
                <w:szCs w:val="24"/>
                <w:lang w:eastAsia="hi-IN" w:bidi="hi-IN"/>
              </w:rPr>
            </w:pPr>
          </w:p>
        </w:tc>
        <w:tc>
          <w:tcPr>
            <w:tcW w:w="1707" w:type="dxa"/>
            <w:tcBorders>
              <w:top w:val="single" w:sz="4" w:space="0" w:color="auto"/>
              <w:left w:val="nil"/>
              <w:bottom w:val="nil"/>
              <w:right w:val="nil"/>
            </w:tcBorders>
            <w:shd w:val="clear" w:color="auto" w:fill="auto"/>
            <w:hideMark/>
          </w:tcPr>
          <w:p w14:paraId="7A3A9A29" w14:textId="77777777" w:rsidR="00C1020B" w:rsidRPr="00EF1F88" w:rsidRDefault="00C1020B" w:rsidP="007E5DC2">
            <w:pPr>
              <w:suppressAutoHyphens/>
              <w:ind w:firstLine="0"/>
              <w:jc w:val="center"/>
              <w:rPr>
                <w:rFonts w:eastAsia="SimSun"/>
                <w:bCs/>
                <w:i/>
                <w:color w:val="000000"/>
                <w:kern w:val="2"/>
                <w:sz w:val="24"/>
                <w:szCs w:val="24"/>
                <w:lang w:eastAsia="hi-IN" w:bidi="hi-IN"/>
              </w:rPr>
            </w:pPr>
            <w:r w:rsidRPr="00EF1F88">
              <w:rPr>
                <w:rFonts w:eastAsia="SimSun"/>
                <w:bCs/>
                <w:i/>
                <w:color w:val="000000"/>
                <w:kern w:val="2"/>
                <w:sz w:val="24"/>
                <w:szCs w:val="24"/>
                <w:lang w:eastAsia="hi-IN" w:bidi="hi-IN"/>
              </w:rPr>
              <w:t>(расшифровка подписи)</w:t>
            </w:r>
          </w:p>
        </w:tc>
      </w:tr>
      <w:tr w:rsidR="00C1020B" w:rsidRPr="00EF1F88" w14:paraId="2EFB57EF" w14:textId="77777777" w:rsidTr="007E5DC2">
        <w:trPr>
          <w:trHeight w:val="276"/>
        </w:trPr>
        <w:tc>
          <w:tcPr>
            <w:tcW w:w="5724" w:type="dxa"/>
            <w:shd w:val="clear" w:color="auto" w:fill="auto"/>
            <w:hideMark/>
          </w:tcPr>
          <w:p w14:paraId="69AB123D" w14:textId="77777777" w:rsidR="00C1020B" w:rsidRPr="00EF1F88" w:rsidRDefault="00C1020B" w:rsidP="007E5DC2">
            <w:pPr>
              <w:suppressAutoHyphens/>
              <w:ind w:right="277"/>
              <w:rPr>
                <w:rFonts w:eastAsia="SimSun"/>
                <w:color w:val="000000"/>
                <w:kern w:val="2"/>
                <w:sz w:val="28"/>
                <w:szCs w:val="28"/>
                <w:lang w:eastAsia="hi-IN" w:bidi="hi-IN"/>
              </w:rPr>
            </w:pPr>
            <w:r w:rsidRPr="00EF1F88">
              <w:rPr>
                <w:rFonts w:eastAsia="SimSun"/>
                <w:color w:val="000000"/>
                <w:kern w:val="2"/>
                <w:sz w:val="28"/>
                <w:szCs w:val="28"/>
                <w:lang w:eastAsia="hi-IN" w:bidi="hi-IN"/>
              </w:rPr>
              <w:t>«___»____________20___года</w:t>
            </w:r>
          </w:p>
        </w:tc>
        <w:tc>
          <w:tcPr>
            <w:tcW w:w="227" w:type="dxa"/>
            <w:shd w:val="clear" w:color="auto" w:fill="auto"/>
          </w:tcPr>
          <w:p w14:paraId="62E79F9A" w14:textId="77777777" w:rsidR="00C1020B" w:rsidRPr="00EF1F88" w:rsidRDefault="00C1020B" w:rsidP="007E5DC2">
            <w:pPr>
              <w:suppressAutoHyphens/>
              <w:ind w:right="277"/>
              <w:rPr>
                <w:rFonts w:eastAsia="SimSun"/>
                <w:bCs/>
                <w:color w:val="000000"/>
                <w:kern w:val="2"/>
                <w:sz w:val="28"/>
                <w:szCs w:val="28"/>
                <w:lang w:eastAsia="hi-IN" w:bidi="hi-IN"/>
              </w:rPr>
            </w:pPr>
          </w:p>
        </w:tc>
        <w:tc>
          <w:tcPr>
            <w:tcW w:w="1357" w:type="dxa"/>
            <w:shd w:val="clear" w:color="auto" w:fill="auto"/>
          </w:tcPr>
          <w:p w14:paraId="6AE2B0EF" w14:textId="77777777" w:rsidR="00C1020B" w:rsidRPr="00EF1F88" w:rsidRDefault="00C1020B" w:rsidP="007E5DC2">
            <w:pPr>
              <w:suppressAutoHyphens/>
              <w:ind w:firstLine="0"/>
              <w:jc w:val="center"/>
              <w:rPr>
                <w:rFonts w:eastAsia="SimSun"/>
                <w:bCs/>
                <w:color w:val="000000"/>
                <w:kern w:val="2"/>
                <w:sz w:val="24"/>
                <w:szCs w:val="24"/>
                <w:lang w:eastAsia="hi-IN" w:bidi="hi-IN"/>
              </w:rPr>
            </w:pPr>
          </w:p>
        </w:tc>
        <w:tc>
          <w:tcPr>
            <w:tcW w:w="246" w:type="dxa"/>
            <w:shd w:val="clear" w:color="auto" w:fill="auto"/>
          </w:tcPr>
          <w:p w14:paraId="15AAA070" w14:textId="77777777" w:rsidR="00C1020B" w:rsidRPr="00EF1F88" w:rsidRDefault="00C1020B" w:rsidP="007E5DC2">
            <w:pPr>
              <w:suppressAutoHyphens/>
              <w:ind w:firstLine="0"/>
              <w:jc w:val="center"/>
              <w:rPr>
                <w:rFonts w:eastAsia="SimSun"/>
                <w:bCs/>
                <w:color w:val="000000"/>
                <w:kern w:val="2"/>
                <w:sz w:val="24"/>
                <w:szCs w:val="24"/>
                <w:lang w:eastAsia="hi-IN" w:bidi="hi-IN"/>
              </w:rPr>
            </w:pPr>
          </w:p>
        </w:tc>
        <w:tc>
          <w:tcPr>
            <w:tcW w:w="1707" w:type="dxa"/>
            <w:shd w:val="clear" w:color="auto" w:fill="auto"/>
          </w:tcPr>
          <w:p w14:paraId="4DD99379" w14:textId="77777777" w:rsidR="00C1020B" w:rsidRPr="00EF1F88" w:rsidRDefault="00C1020B" w:rsidP="007E5DC2">
            <w:pPr>
              <w:suppressAutoHyphens/>
              <w:ind w:firstLine="0"/>
              <w:jc w:val="center"/>
              <w:rPr>
                <w:rFonts w:eastAsia="SimSun"/>
                <w:bCs/>
                <w:color w:val="000000"/>
                <w:kern w:val="2"/>
                <w:sz w:val="24"/>
                <w:szCs w:val="24"/>
                <w:lang w:eastAsia="hi-IN" w:bidi="hi-IN"/>
              </w:rPr>
            </w:pPr>
          </w:p>
        </w:tc>
      </w:tr>
      <w:tr w:rsidR="00C1020B" w:rsidRPr="00EF1F88" w14:paraId="562B4A4A" w14:textId="77777777" w:rsidTr="007E5DC2">
        <w:trPr>
          <w:trHeight w:val="543"/>
        </w:trPr>
        <w:tc>
          <w:tcPr>
            <w:tcW w:w="5724" w:type="dxa"/>
            <w:shd w:val="clear" w:color="auto" w:fill="auto"/>
            <w:hideMark/>
          </w:tcPr>
          <w:p w14:paraId="7B693088" w14:textId="77777777" w:rsidR="00C1020B" w:rsidRPr="00EF1F88" w:rsidRDefault="00C1020B" w:rsidP="007E5DC2">
            <w:pPr>
              <w:suppressAutoHyphens/>
              <w:ind w:right="277"/>
              <w:rPr>
                <w:rFonts w:eastAsia="SimSun"/>
                <w:color w:val="000000"/>
                <w:kern w:val="2"/>
                <w:sz w:val="24"/>
                <w:szCs w:val="28"/>
                <w:lang w:eastAsia="hi-IN" w:bidi="hi-IN"/>
              </w:rPr>
            </w:pPr>
          </w:p>
          <w:p w14:paraId="0D77C0E7" w14:textId="77777777" w:rsidR="00C1020B" w:rsidRPr="00EF1F88" w:rsidRDefault="00C1020B" w:rsidP="007E5DC2">
            <w:pPr>
              <w:suppressAutoHyphens/>
              <w:ind w:right="277"/>
              <w:rPr>
                <w:rFonts w:eastAsia="SimSun"/>
                <w:color w:val="000000"/>
                <w:kern w:val="2"/>
                <w:sz w:val="24"/>
                <w:szCs w:val="28"/>
                <w:lang w:eastAsia="hi-IN" w:bidi="hi-IN"/>
              </w:rPr>
            </w:pPr>
            <w:r w:rsidRPr="00EF1F88">
              <w:rPr>
                <w:rFonts w:eastAsia="SimSun"/>
                <w:color w:val="000000"/>
                <w:kern w:val="2"/>
                <w:sz w:val="24"/>
                <w:szCs w:val="28"/>
                <w:lang w:eastAsia="hi-IN" w:bidi="hi-IN"/>
              </w:rPr>
              <w:t>М.П. (при наличии)</w:t>
            </w:r>
          </w:p>
        </w:tc>
        <w:tc>
          <w:tcPr>
            <w:tcW w:w="227" w:type="dxa"/>
            <w:shd w:val="clear" w:color="auto" w:fill="auto"/>
          </w:tcPr>
          <w:p w14:paraId="46301C2F" w14:textId="77777777" w:rsidR="00C1020B" w:rsidRPr="00EF1F88" w:rsidRDefault="00C1020B" w:rsidP="007E5DC2">
            <w:pPr>
              <w:suppressAutoHyphens/>
              <w:ind w:right="277"/>
              <w:rPr>
                <w:rFonts w:eastAsia="SimSun"/>
                <w:bCs/>
                <w:color w:val="000000"/>
                <w:kern w:val="2"/>
                <w:sz w:val="24"/>
                <w:szCs w:val="28"/>
                <w:lang w:eastAsia="hi-IN" w:bidi="hi-IN"/>
              </w:rPr>
            </w:pPr>
          </w:p>
        </w:tc>
        <w:tc>
          <w:tcPr>
            <w:tcW w:w="1357" w:type="dxa"/>
            <w:shd w:val="clear" w:color="auto" w:fill="auto"/>
          </w:tcPr>
          <w:p w14:paraId="3EB60EBE" w14:textId="77777777" w:rsidR="00C1020B" w:rsidRPr="00EF1F88" w:rsidRDefault="00C1020B" w:rsidP="007E5DC2">
            <w:pPr>
              <w:suppressAutoHyphens/>
              <w:ind w:firstLine="0"/>
              <w:jc w:val="center"/>
              <w:rPr>
                <w:rFonts w:eastAsia="SimSun"/>
                <w:bCs/>
                <w:color w:val="000000"/>
                <w:kern w:val="2"/>
                <w:sz w:val="24"/>
                <w:szCs w:val="24"/>
                <w:lang w:eastAsia="hi-IN" w:bidi="hi-IN"/>
              </w:rPr>
            </w:pPr>
          </w:p>
        </w:tc>
        <w:tc>
          <w:tcPr>
            <w:tcW w:w="246" w:type="dxa"/>
            <w:shd w:val="clear" w:color="auto" w:fill="auto"/>
          </w:tcPr>
          <w:p w14:paraId="6960566E" w14:textId="77777777" w:rsidR="00C1020B" w:rsidRPr="00EF1F88" w:rsidRDefault="00C1020B" w:rsidP="007E5DC2">
            <w:pPr>
              <w:suppressAutoHyphens/>
              <w:ind w:firstLine="0"/>
              <w:jc w:val="center"/>
              <w:rPr>
                <w:rFonts w:eastAsia="SimSun"/>
                <w:bCs/>
                <w:color w:val="000000"/>
                <w:kern w:val="2"/>
                <w:sz w:val="24"/>
                <w:szCs w:val="24"/>
                <w:lang w:eastAsia="hi-IN" w:bidi="hi-IN"/>
              </w:rPr>
            </w:pPr>
          </w:p>
        </w:tc>
        <w:tc>
          <w:tcPr>
            <w:tcW w:w="1707" w:type="dxa"/>
            <w:shd w:val="clear" w:color="auto" w:fill="auto"/>
          </w:tcPr>
          <w:p w14:paraId="2FE097C6" w14:textId="77777777" w:rsidR="00C1020B" w:rsidRPr="00EF1F88" w:rsidRDefault="00C1020B" w:rsidP="007E5DC2">
            <w:pPr>
              <w:suppressAutoHyphens/>
              <w:ind w:firstLine="0"/>
              <w:jc w:val="center"/>
              <w:rPr>
                <w:rFonts w:eastAsia="SimSun"/>
                <w:bCs/>
                <w:color w:val="000000"/>
                <w:kern w:val="2"/>
                <w:sz w:val="24"/>
                <w:szCs w:val="24"/>
                <w:lang w:eastAsia="hi-IN" w:bidi="hi-IN"/>
              </w:rPr>
            </w:pPr>
          </w:p>
        </w:tc>
      </w:tr>
    </w:tbl>
    <w:p w14:paraId="55CDDE09" w14:textId="77777777" w:rsidR="001D11D8" w:rsidRPr="00EF1F88" w:rsidRDefault="001D11D8" w:rsidP="00744444">
      <w:pPr>
        <w:suppressAutoHyphens/>
        <w:spacing w:line="276" w:lineRule="auto"/>
        <w:ind w:firstLine="709"/>
        <w:rPr>
          <w:rFonts w:eastAsia="SimSun"/>
          <w:color w:val="000000"/>
          <w:kern w:val="2"/>
          <w:sz w:val="28"/>
          <w:szCs w:val="24"/>
          <w:lang w:eastAsia="hi-IN" w:bidi="hi-IN"/>
        </w:rPr>
      </w:pPr>
    </w:p>
    <w:p w14:paraId="55CBE15A" w14:textId="77777777" w:rsidR="005D100D" w:rsidRPr="00EF1F88" w:rsidRDefault="005D100D" w:rsidP="00744444">
      <w:pPr>
        <w:suppressAutoHyphens/>
        <w:spacing w:line="276" w:lineRule="auto"/>
        <w:ind w:firstLine="709"/>
        <w:rPr>
          <w:rFonts w:eastAsia="SimSun"/>
          <w:color w:val="000000"/>
          <w:kern w:val="2"/>
          <w:sz w:val="28"/>
          <w:szCs w:val="24"/>
          <w:lang w:eastAsia="hi-IN" w:bidi="hi-IN"/>
        </w:rPr>
        <w:sectPr w:rsidR="005D100D" w:rsidRPr="00EF1F88" w:rsidSect="00166EE6">
          <w:footnotePr>
            <w:numRestart w:val="eachSect"/>
          </w:footnotePr>
          <w:pgSz w:w="11906" w:h="16838"/>
          <w:pgMar w:top="1134" w:right="567" w:bottom="1134" w:left="1985" w:header="709" w:footer="709" w:gutter="0"/>
          <w:pgNumType w:start="1"/>
          <w:cols w:space="708"/>
          <w:titlePg/>
          <w:docGrid w:linePitch="360"/>
        </w:sectPr>
      </w:pPr>
    </w:p>
    <w:p w14:paraId="09910A9F" w14:textId="77777777" w:rsidR="005D100D" w:rsidRPr="00EF1F88" w:rsidRDefault="005D100D" w:rsidP="00280260">
      <w:pPr>
        <w:pStyle w:val="16"/>
        <w:keepNext/>
        <w:keepLines/>
        <w:shd w:val="clear" w:color="auto" w:fill="auto"/>
        <w:spacing w:after="0" w:line="240" w:lineRule="auto"/>
        <w:ind w:left="5103"/>
        <w:rPr>
          <w:b w:val="0"/>
        </w:rPr>
      </w:pPr>
      <w:bookmarkStart w:id="9" w:name="_Toc142138523"/>
      <w:r w:rsidRPr="00EF1F88">
        <w:rPr>
          <w:b w:val="0"/>
        </w:rPr>
        <w:lastRenderedPageBreak/>
        <w:t>Приложение № 4</w:t>
      </w:r>
      <w:bookmarkEnd w:id="9"/>
    </w:p>
    <w:p w14:paraId="1C512FD5" w14:textId="77777777" w:rsidR="005D100D" w:rsidRPr="00EF1F88" w:rsidRDefault="005D100D" w:rsidP="00280260">
      <w:pPr>
        <w:suppressAutoHyphens/>
        <w:ind w:left="5103" w:firstLine="0"/>
        <w:rPr>
          <w:rFonts w:eastAsia="SimSun"/>
          <w:color w:val="000000"/>
          <w:kern w:val="2"/>
          <w:sz w:val="28"/>
          <w:szCs w:val="28"/>
          <w:lang w:eastAsia="hi-IN" w:bidi="hi-IN"/>
        </w:rPr>
      </w:pPr>
      <w:r w:rsidRPr="00EF1F88">
        <w:rPr>
          <w:rFonts w:eastAsia="SimSun"/>
          <w:color w:val="000000"/>
          <w:kern w:val="2"/>
          <w:sz w:val="28"/>
          <w:szCs w:val="28"/>
          <w:lang w:eastAsia="hi-IN" w:bidi="hi-IN"/>
        </w:rPr>
        <w:t>к Положению о порядке проведения экспертиз</w:t>
      </w:r>
      <w:r w:rsidR="00C76E14" w:rsidRPr="00EF1F88">
        <w:rPr>
          <w:rFonts w:eastAsia="SimSun"/>
          <w:color w:val="000000"/>
          <w:kern w:val="2"/>
          <w:sz w:val="28"/>
          <w:szCs w:val="28"/>
          <w:lang w:eastAsia="hi-IN" w:bidi="hi-IN"/>
        </w:rPr>
        <w:t xml:space="preserve"> при предоставлении займов</w:t>
      </w:r>
    </w:p>
    <w:p w14:paraId="71A4CF73" w14:textId="77777777" w:rsidR="00EA664D" w:rsidRPr="00EF1F88" w:rsidRDefault="00EA664D" w:rsidP="00EA664D">
      <w:pPr>
        <w:pStyle w:val="affb"/>
        <w:tabs>
          <w:tab w:val="left" w:pos="142"/>
        </w:tabs>
        <w:rPr>
          <w:rFonts w:ascii="Times New Roman" w:hAnsi="Times New Roman"/>
          <w:b/>
          <w:bCs/>
          <w:sz w:val="18"/>
          <w:szCs w:val="20"/>
        </w:rPr>
      </w:pPr>
    </w:p>
    <w:p w14:paraId="5AB75D25" w14:textId="77777777" w:rsidR="007B0CF7" w:rsidRPr="00EF1F88" w:rsidRDefault="007B0CF7" w:rsidP="004E047E">
      <w:pPr>
        <w:suppressAutoHyphens/>
        <w:spacing w:line="228" w:lineRule="auto"/>
        <w:jc w:val="center"/>
        <w:rPr>
          <w:rFonts w:eastAsia="SimSun"/>
          <w:b/>
          <w:color w:val="000000"/>
          <w:kern w:val="2"/>
          <w:sz w:val="28"/>
          <w:szCs w:val="28"/>
          <w:lang w:eastAsia="hi-IN" w:bidi="hi-IN"/>
        </w:rPr>
      </w:pPr>
      <w:r w:rsidRPr="00EF1F88">
        <w:rPr>
          <w:rFonts w:eastAsia="SimSun"/>
          <w:b/>
          <w:color w:val="000000"/>
          <w:kern w:val="2"/>
          <w:sz w:val="28"/>
          <w:szCs w:val="28"/>
          <w:lang w:eastAsia="hi-IN" w:bidi="hi-IN"/>
        </w:rPr>
        <w:t>ПЕРЕЧЕНЬ</w:t>
      </w:r>
    </w:p>
    <w:p w14:paraId="477D43B6" w14:textId="77777777" w:rsidR="007B0CF7" w:rsidRPr="00EF1F88" w:rsidRDefault="007B0CF7" w:rsidP="004E047E">
      <w:pPr>
        <w:suppressAutoHyphens/>
        <w:spacing w:line="228" w:lineRule="auto"/>
        <w:jc w:val="center"/>
        <w:rPr>
          <w:rFonts w:eastAsia="SimSun"/>
          <w:b/>
          <w:color w:val="000000"/>
          <w:kern w:val="2"/>
          <w:sz w:val="28"/>
          <w:szCs w:val="28"/>
          <w:lang w:eastAsia="hi-IN" w:bidi="hi-IN"/>
        </w:rPr>
      </w:pPr>
      <w:r w:rsidRPr="00EF1F88">
        <w:rPr>
          <w:rFonts w:eastAsia="SimSun"/>
          <w:b/>
          <w:color w:val="000000"/>
          <w:kern w:val="2"/>
          <w:sz w:val="28"/>
          <w:szCs w:val="28"/>
          <w:lang w:eastAsia="hi-IN" w:bidi="hi-IN"/>
        </w:rPr>
        <w:t xml:space="preserve">документов, представляемых Заявителем на разных </w:t>
      </w:r>
    </w:p>
    <w:p w14:paraId="2B9B6CD8" w14:textId="77777777" w:rsidR="007B0CF7" w:rsidRPr="00EF1F88" w:rsidRDefault="007B0CF7" w:rsidP="004E047E">
      <w:pPr>
        <w:suppressAutoHyphens/>
        <w:spacing w:line="228" w:lineRule="auto"/>
        <w:jc w:val="center"/>
        <w:rPr>
          <w:rFonts w:eastAsia="SimSun"/>
          <w:b/>
          <w:color w:val="000000"/>
          <w:kern w:val="2"/>
          <w:sz w:val="28"/>
          <w:szCs w:val="28"/>
          <w:lang w:eastAsia="hi-IN" w:bidi="hi-IN"/>
        </w:rPr>
      </w:pPr>
      <w:r w:rsidRPr="00EF1F88">
        <w:rPr>
          <w:rFonts w:eastAsia="SimSun"/>
          <w:b/>
          <w:color w:val="000000"/>
          <w:kern w:val="2"/>
          <w:sz w:val="28"/>
          <w:szCs w:val="28"/>
          <w:lang w:eastAsia="hi-IN" w:bidi="hi-IN"/>
        </w:rPr>
        <w:t>этапах прохождения заявки</w:t>
      </w:r>
    </w:p>
    <w:p w14:paraId="04AB5824" w14:textId="77777777" w:rsidR="007B0CF7" w:rsidRPr="00EF1F88" w:rsidRDefault="007B0CF7" w:rsidP="004E047E">
      <w:pPr>
        <w:suppressAutoHyphens/>
        <w:spacing w:line="228" w:lineRule="auto"/>
        <w:ind w:firstLine="454"/>
        <w:jc w:val="center"/>
        <w:rPr>
          <w:rFonts w:eastAsia="SimSun"/>
          <w:color w:val="000000"/>
          <w:kern w:val="2"/>
          <w:sz w:val="28"/>
          <w:szCs w:val="28"/>
          <w:lang w:eastAsia="hi-IN" w:bidi="hi-IN"/>
        </w:rPr>
      </w:pPr>
    </w:p>
    <w:p w14:paraId="3C60FD00" w14:textId="77777777" w:rsidR="007B0CF7" w:rsidRPr="00EF1F88" w:rsidRDefault="007B0CF7" w:rsidP="004E047E">
      <w:pPr>
        <w:tabs>
          <w:tab w:val="left" w:pos="993"/>
        </w:tabs>
        <w:suppressAutoHyphens/>
        <w:spacing w:line="228" w:lineRule="auto"/>
        <w:ind w:firstLine="709"/>
        <w:rPr>
          <w:rFonts w:eastAsia="SimSun"/>
          <w:color w:val="000000"/>
          <w:kern w:val="2"/>
          <w:sz w:val="28"/>
          <w:szCs w:val="28"/>
          <w:lang w:eastAsia="hi-IN" w:bidi="hi-IN"/>
        </w:rPr>
      </w:pPr>
      <w:r w:rsidRPr="00EF1F88">
        <w:rPr>
          <w:rFonts w:eastAsia="SimSun"/>
          <w:color w:val="000000"/>
          <w:kern w:val="2"/>
          <w:sz w:val="28"/>
          <w:szCs w:val="28"/>
          <w:lang w:eastAsia="hi-IN" w:bidi="hi-IN"/>
        </w:rPr>
        <w:t xml:space="preserve">Для целей проведения экспресс-оценки Заявитель направляет на рассмотрение в Фонд: </w:t>
      </w:r>
    </w:p>
    <w:p w14:paraId="6FD6AB02"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 xml:space="preserve">заявление о предоставлении Займа по форме согласно приложению № 1; </w:t>
      </w:r>
    </w:p>
    <w:p w14:paraId="196B6CE8"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резюме проекта по форме согласно приложению № 2;</w:t>
      </w:r>
    </w:p>
    <w:p w14:paraId="493DB974"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подтверждение о соответствии по форме согласно приложению № 3;</w:t>
      </w:r>
    </w:p>
    <w:p w14:paraId="60006151" w14:textId="77777777" w:rsidR="007B0CF7" w:rsidRPr="00EF1F88" w:rsidRDefault="007B0CF7" w:rsidP="004E047E">
      <w:pPr>
        <w:tabs>
          <w:tab w:val="left" w:pos="993"/>
        </w:tabs>
        <w:suppressAutoHyphens/>
        <w:spacing w:line="228" w:lineRule="auto"/>
        <w:ind w:firstLine="709"/>
        <w:rPr>
          <w:rFonts w:eastAsia="SimSun"/>
          <w:color w:val="000000"/>
          <w:kern w:val="2"/>
          <w:sz w:val="28"/>
          <w:szCs w:val="28"/>
          <w:lang w:eastAsia="hi-IN" w:bidi="hi-IN"/>
        </w:rPr>
      </w:pPr>
      <w:r w:rsidRPr="00EF1F88">
        <w:rPr>
          <w:rFonts w:eastAsia="SimSun"/>
          <w:color w:val="000000"/>
          <w:kern w:val="2"/>
          <w:sz w:val="28"/>
          <w:szCs w:val="28"/>
          <w:lang w:eastAsia="hi-IN" w:bidi="hi-IN"/>
        </w:rPr>
        <w:t>Документы, предоставляемые Заявителем на последующих этапах рассмотрения проекта в Фонде, приведены ниже (при необходимости Фондом могут быть запрошены дополнительные документы)</w:t>
      </w:r>
      <w:r w:rsidR="004E1308" w:rsidRPr="00EF1F88">
        <w:rPr>
          <w:rFonts w:eastAsia="SimSun"/>
          <w:color w:val="000000"/>
          <w:kern w:val="2"/>
          <w:sz w:val="28"/>
          <w:szCs w:val="28"/>
          <w:lang w:eastAsia="hi-IN" w:bidi="hi-IN"/>
        </w:rPr>
        <w:t>. В случае наличия документов в открытом доступе предоставление документов не требуется</w:t>
      </w:r>
      <w:r w:rsidRPr="00EF1F88">
        <w:rPr>
          <w:rFonts w:eastAsia="SimSun"/>
          <w:color w:val="000000"/>
          <w:kern w:val="2"/>
          <w:sz w:val="28"/>
          <w:szCs w:val="28"/>
          <w:lang w:eastAsia="hi-IN" w:bidi="hi-IN"/>
        </w:rPr>
        <w:t>.</w:t>
      </w:r>
    </w:p>
    <w:p w14:paraId="09A259E3" w14:textId="77777777" w:rsidR="007B0CF7" w:rsidRPr="00EF1F88" w:rsidRDefault="007B0CF7" w:rsidP="004E047E">
      <w:pPr>
        <w:tabs>
          <w:tab w:val="left" w:pos="993"/>
        </w:tabs>
        <w:suppressAutoHyphens/>
        <w:spacing w:line="228" w:lineRule="auto"/>
        <w:ind w:firstLine="709"/>
        <w:rPr>
          <w:rFonts w:eastAsia="SimSun"/>
          <w:color w:val="000000"/>
          <w:kern w:val="2"/>
          <w:sz w:val="28"/>
          <w:szCs w:val="28"/>
          <w:lang w:eastAsia="hi-IN" w:bidi="hi-IN"/>
        </w:rPr>
      </w:pPr>
      <w:r w:rsidRPr="00EF1F88">
        <w:rPr>
          <w:rFonts w:eastAsia="SimSun"/>
          <w:b/>
          <w:color w:val="000000"/>
          <w:kern w:val="2"/>
          <w:sz w:val="28"/>
          <w:szCs w:val="28"/>
          <w:lang w:eastAsia="hi-IN" w:bidi="hi-IN"/>
        </w:rPr>
        <w:t>1. Документы проекта:</w:t>
      </w:r>
    </w:p>
    <w:p w14:paraId="345F1DCD"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Бизнес-план проекта;</w:t>
      </w:r>
    </w:p>
    <w:p w14:paraId="40070E20"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Техническое задание по проекту;</w:t>
      </w:r>
    </w:p>
    <w:p w14:paraId="69B5B47E"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Календарный план проекта;</w:t>
      </w:r>
    </w:p>
    <w:p w14:paraId="7ADA41ED"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Финансовая модель;</w:t>
      </w:r>
    </w:p>
    <w:p w14:paraId="2220207A" w14:textId="77777777" w:rsidR="004E1308" w:rsidRPr="00EF1F88" w:rsidRDefault="004E1308" w:rsidP="004E1308">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Опросник по вопросам реализации Проекта (самооценка)</w:t>
      </w:r>
    </w:p>
    <w:p w14:paraId="458ABA11"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Заявление об обеспечении исполнения обязательств по договору займа;</w:t>
      </w:r>
    </w:p>
    <w:p w14:paraId="7610FE88"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Информационная справка о получении по проекту средств из бюджетной системы Российской Федерации, а также от институтов развития с указанием инструмента поддержки (субсидия и т.п.), направлений расходования средств и фактической суммы использования на дату составления справки;</w:t>
      </w:r>
    </w:p>
    <w:p w14:paraId="050197E1"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Положительное заключение государственной экспертизы (или независимой – в случае проведения ремонта) проектной документации и результатов инженерных изысканий, выполненных для подготовки этой проектной документации, а также положительное заключение сметной стоимости объекта капитального строительства</w:t>
      </w:r>
      <w:r w:rsidRPr="00EF1F88">
        <w:rPr>
          <w:rStyle w:val="af7"/>
          <w:rFonts w:eastAsia="SimSun"/>
          <w:color w:val="000000"/>
          <w:kern w:val="2"/>
          <w:sz w:val="28"/>
          <w:szCs w:val="28"/>
          <w:lang w:eastAsia="hi-IN" w:bidi="hi-IN"/>
        </w:rPr>
        <w:footnoteReference w:id="9"/>
      </w:r>
      <w:r w:rsidRPr="00EF1F88">
        <w:rPr>
          <w:rFonts w:ascii="Times New Roman" w:eastAsia="SimSun" w:hAnsi="Times New Roman"/>
          <w:color w:val="000000"/>
          <w:kern w:val="2"/>
          <w:sz w:val="28"/>
          <w:szCs w:val="28"/>
          <w:lang w:eastAsia="hi-IN" w:bidi="hi-IN"/>
        </w:rPr>
        <w:t xml:space="preserve">; </w:t>
      </w:r>
    </w:p>
    <w:p w14:paraId="292C3894"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Детализированный перечень ранее понесенных затрат, включаемых в расчет объема софинансирования со стороны Заявителя, частных инвесторов или за счет банковских кредитов;</w:t>
      </w:r>
    </w:p>
    <w:p w14:paraId="20835531"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 xml:space="preserve">Заключение органа государственного строительного надзора о соответствии построенного, реконструированного, отремонтированного </w:t>
      </w:r>
      <w:r w:rsidRPr="00EF1F88">
        <w:rPr>
          <w:rFonts w:ascii="Times New Roman" w:eastAsia="SimSun" w:hAnsi="Times New Roman"/>
          <w:color w:val="000000"/>
          <w:kern w:val="2"/>
          <w:sz w:val="28"/>
          <w:szCs w:val="28"/>
          <w:lang w:eastAsia="hi-IN" w:bidi="hi-IN"/>
        </w:rPr>
        <w:lastRenderedPageBreak/>
        <w:t>объекта капитального строительства и (или) уполномоченной организации</w:t>
      </w:r>
      <w:r w:rsidR="004E1308" w:rsidRPr="00EF1F88">
        <w:rPr>
          <w:rFonts w:ascii="Times New Roman" w:eastAsia="SimSun" w:hAnsi="Times New Roman"/>
          <w:color w:val="000000"/>
          <w:kern w:val="2"/>
          <w:sz w:val="28"/>
          <w:szCs w:val="28"/>
          <w:lang w:eastAsia="hi-IN" w:bidi="hi-IN"/>
        </w:rPr>
        <w:t xml:space="preserve"> –</w:t>
      </w:r>
      <w:r w:rsidRPr="00EF1F88">
        <w:rPr>
          <w:rFonts w:ascii="Times New Roman" w:eastAsia="SimSun" w:hAnsi="Times New Roman"/>
          <w:color w:val="000000"/>
          <w:kern w:val="2"/>
          <w:sz w:val="28"/>
          <w:szCs w:val="28"/>
          <w:lang w:eastAsia="hi-IN" w:bidi="hi-IN"/>
        </w:rPr>
        <w:t xml:space="preserve"> в случае осуществления ремонта</w:t>
      </w:r>
      <w:r w:rsidRPr="00EF1F88">
        <w:rPr>
          <w:rStyle w:val="af7"/>
          <w:rFonts w:eastAsia="SimSun"/>
          <w:color w:val="000000"/>
          <w:kern w:val="2"/>
          <w:sz w:val="28"/>
          <w:szCs w:val="28"/>
          <w:lang w:eastAsia="hi-IN" w:bidi="hi-IN"/>
        </w:rPr>
        <w:footnoteReference w:id="10"/>
      </w:r>
      <w:r w:rsidRPr="00EF1F88">
        <w:rPr>
          <w:rFonts w:ascii="Times New Roman" w:eastAsia="SimSun" w:hAnsi="Times New Roman"/>
          <w:color w:val="000000"/>
          <w:kern w:val="2"/>
          <w:sz w:val="28"/>
          <w:szCs w:val="28"/>
          <w:lang w:eastAsia="hi-IN" w:bidi="hi-IN"/>
        </w:rPr>
        <w:t>.</w:t>
      </w:r>
    </w:p>
    <w:p w14:paraId="696800F4" w14:textId="77777777" w:rsidR="007B0CF7" w:rsidRPr="00EF1F88" w:rsidRDefault="007B0CF7" w:rsidP="004E047E">
      <w:pPr>
        <w:tabs>
          <w:tab w:val="left" w:pos="993"/>
        </w:tabs>
        <w:suppressAutoHyphens/>
        <w:spacing w:line="228" w:lineRule="auto"/>
        <w:ind w:firstLine="709"/>
        <w:rPr>
          <w:rFonts w:eastAsia="SimSun"/>
          <w:b/>
          <w:color w:val="000000"/>
          <w:kern w:val="2"/>
          <w:sz w:val="28"/>
          <w:szCs w:val="28"/>
          <w:lang w:eastAsia="hi-IN" w:bidi="hi-IN"/>
        </w:rPr>
      </w:pPr>
      <w:r w:rsidRPr="00EF1F88">
        <w:rPr>
          <w:rFonts w:eastAsia="SimSun"/>
          <w:b/>
          <w:color w:val="000000"/>
          <w:kern w:val="2"/>
          <w:sz w:val="28"/>
          <w:szCs w:val="28"/>
          <w:lang w:eastAsia="hi-IN" w:bidi="hi-IN"/>
        </w:rPr>
        <w:t>2. Документы, подтверждающие правовой статус, полномочия и финансовое состояние Заявителя:</w:t>
      </w:r>
    </w:p>
    <w:p w14:paraId="55F98DC5"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Устав в действующей редакции (для подтверждения полномочий по</w:t>
      </w:r>
      <w:r w:rsidR="004E1308" w:rsidRPr="00EF1F88">
        <w:rPr>
          <w:rFonts w:ascii="Times New Roman" w:eastAsia="SimSun" w:hAnsi="Times New Roman"/>
          <w:color w:val="000000"/>
          <w:kern w:val="2"/>
          <w:sz w:val="28"/>
          <w:szCs w:val="28"/>
          <w:lang w:eastAsia="hi-IN" w:bidi="hi-IN"/>
        </w:rPr>
        <w:t> </w:t>
      </w:r>
      <w:r w:rsidRPr="00EF1F88">
        <w:rPr>
          <w:rFonts w:ascii="Times New Roman" w:eastAsia="SimSun" w:hAnsi="Times New Roman"/>
          <w:color w:val="000000"/>
          <w:kern w:val="2"/>
          <w:sz w:val="28"/>
          <w:szCs w:val="28"/>
          <w:lang w:eastAsia="hi-IN" w:bidi="hi-IN"/>
        </w:rPr>
        <w:t>заключению сделок, в том числе полномочий органов управления Заявителя) – для юридических лиц;</w:t>
      </w:r>
    </w:p>
    <w:p w14:paraId="61C0A571" w14:textId="77777777" w:rsidR="009273FC" w:rsidRPr="00EF1F88" w:rsidRDefault="009273FC"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 xml:space="preserve">Выписка из </w:t>
      </w:r>
      <w:r w:rsidR="008F7B48" w:rsidRPr="00EF1F88">
        <w:rPr>
          <w:rFonts w:ascii="Times New Roman" w:eastAsia="SimSun" w:hAnsi="Times New Roman"/>
          <w:color w:val="000000"/>
          <w:kern w:val="2"/>
          <w:sz w:val="28"/>
          <w:szCs w:val="28"/>
          <w:lang w:eastAsia="hi-IN" w:bidi="hi-IN"/>
        </w:rPr>
        <w:t>Единого государственного реестра юридических лиц или</w:t>
      </w:r>
      <w:r w:rsidR="004E1308" w:rsidRPr="00EF1F88">
        <w:rPr>
          <w:rFonts w:ascii="Times New Roman" w:eastAsia="SimSun" w:hAnsi="Times New Roman"/>
          <w:color w:val="000000"/>
          <w:kern w:val="2"/>
          <w:sz w:val="28"/>
          <w:szCs w:val="28"/>
          <w:lang w:eastAsia="hi-IN" w:bidi="hi-IN"/>
        </w:rPr>
        <w:t> </w:t>
      </w:r>
      <w:r w:rsidR="008F7B48" w:rsidRPr="00EF1F88">
        <w:rPr>
          <w:rFonts w:ascii="Times New Roman" w:eastAsia="SimSun" w:hAnsi="Times New Roman"/>
          <w:color w:val="000000"/>
          <w:kern w:val="2"/>
          <w:sz w:val="28"/>
          <w:szCs w:val="28"/>
          <w:lang w:eastAsia="hi-IN" w:bidi="hi-IN"/>
        </w:rPr>
        <w:t xml:space="preserve">Выписка </w:t>
      </w:r>
      <w:r w:rsidR="00131483" w:rsidRPr="00EF1F88">
        <w:rPr>
          <w:rFonts w:ascii="Times New Roman" w:eastAsia="SimSun" w:hAnsi="Times New Roman"/>
          <w:color w:val="000000"/>
          <w:kern w:val="2"/>
          <w:sz w:val="28"/>
          <w:szCs w:val="28"/>
          <w:lang w:eastAsia="hi-IN" w:bidi="hi-IN"/>
        </w:rPr>
        <w:t xml:space="preserve">из </w:t>
      </w:r>
      <w:r w:rsidR="008F7B48" w:rsidRPr="00EF1F88">
        <w:rPr>
          <w:rFonts w:ascii="Times New Roman" w:eastAsia="SimSun" w:hAnsi="Times New Roman"/>
          <w:color w:val="000000"/>
          <w:kern w:val="2"/>
          <w:sz w:val="28"/>
          <w:szCs w:val="28"/>
          <w:lang w:eastAsia="hi-IN" w:bidi="hi-IN"/>
        </w:rPr>
        <w:t>Единого государственного реестра индивидуальных предпринимателей;</w:t>
      </w:r>
    </w:p>
    <w:p w14:paraId="3697C8F4"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Информационная справка о бенефициарных владельцах Заявителя – для юридических лиц;</w:t>
      </w:r>
    </w:p>
    <w:p w14:paraId="7804F781"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Бухгалтерская отчетность за два последних года (если заявитель зарегистрирован менее двух лет назад – то за период с момента государственной регистрации), а также за все завершившиеся отчетные периоды текущего года (если прошло 10 рабочих дней с даты окончания календарного месяца, следующего за отчетным периодом);</w:t>
      </w:r>
    </w:p>
    <w:p w14:paraId="7197F8E9" w14:textId="77777777" w:rsidR="002B6FB9" w:rsidRPr="00EF1F88" w:rsidRDefault="002B6FB9" w:rsidP="002B6FB9">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Справка об исполнении обязанности по уплате налогов, сборов, пеней, штрафов, процентов по состоянию на дату подачи Заявки и на 1 число месяца, когда предполагается заключение договора займа;</w:t>
      </w:r>
    </w:p>
    <w:p w14:paraId="6E34F5F5"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Информационная справка об аффилированных лицах Заявителя – для юридических лиц;</w:t>
      </w:r>
    </w:p>
    <w:p w14:paraId="00CCA6D4" w14:textId="77777777" w:rsidR="004E1308"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Паспортные данные директора, учредителей</w:t>
      </w:r>
      <w:r w:rsidR="009273FC" w:rsidRPr="00EF1F88">
        <w:rPr>
          <w:rFonts w:ascii="Times New Roman" w:eastAsia="SimSun" w:hAnsi="Times New Roman"/>
          <w:color w:val="000000"/>
          <w:kern w:val="2"/>
          <w:sz w:val="28"/>
          <w:szCs w:val="28"/>
          <w:lang w:eastAsia="hi-IN" w:bidi="hi-IN"/>
        </w:rPr>
        <w:t xml:space="preserve"> (копии паспортов)</w:t>
      </w:r>
      <w:r w:rsidR="004E1308" w:rsidRPr="00EF1F88">
        <w:rPr>
          <w:rFonts w:ascii="Times New Roman" w:eastAsia="SimSun" w:hAnsi="Times New Roman"/>
          <w:color w:val="000000"/>
          <w:kern w:val="2"/>
          <w:sz w:val="28"/>
          <w:szCs w:val="28"/>
          <w:lang w:eastAsia="hi-IN" w:bidi="hi-IN"/>
        </w:rPr>
        <w:t>;</w:t>
      </w:r>
    </w:p>
    <w:p w14:paraId="4628B901" w14:textId="77777777" w:rsidR="007B0CF7" w:rsidRPr="00EF1F88" w:rsidRDefault="004E1308"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 xml:space="preserve">Отказ от гражданства </w:t>
      </w:r>
      <w:r w:rsidRPr="00EF1F88">
        <w:rPr>
          <w:rFonts w:ascii="Times New Roman" w:hAnsi="Times New Roman"/>
          <w:sz w:val="28"/>
          <w:szCs w:val="28"/>
        </w:rPr>
        <w:t xml:space="preserve">иностранных государств, которые совершают в отношении Российской Федерации, российских юридических и физических лиц недружественные действия, </w:t>
      </w:r>
      <w:r w:rsidRPr="00EF1F88">
        <w:rPr>
          <w:rFonts w:ascii="Times New Roman" w:eastAsia="SimSun" w:hAnsi="Times New Roman"/>
          <w:color w:val="000000"/>
          <w:kern w:val="2"/>
          <w:sz w:val="28"/>
          <w:szCs w:val="28"/>
          <w:lang w:eastAsia="hi-IN" w:bidi="hi-IN"/>
        </w:rPr>
        <w:t xml:space="preserve">директора, учредителей и бенефециарных владельцах (в случае места регистрации в субъектах Российской Федерации, </w:t>
      </w:r>
      <w:r w:rsidR="001246EB" w:rsidRPr="00EF1F88">
        <w:rPr>
          <w:rFonts w:ascii="Times New Roman" w:eastAsia="SimSun" w:hAnsi="Times New Roman"/>
          <w:color w:val="000000"/>
          <w:kern w:val="2"/>
          <w:sz w:val="28"/>
          <w:szCs w:val="28"/>
          <w:lang w:eastAsia="hi-IN" w:bidi="hi-IN"/>
        </w:rPr>
        <w:t>вошедших в состав Российской Федерации</w:t>
      </w:r>
      <w:r w:rsidRPr="00EF1F88">
        <w:rPr>
          <w:rFonts w:ascii="Times New Roman" w:eastAsia="SimSun" w:hAnsi="Times New Roman"/>
          <w:color w:val="000000"/>
          <w:kern w:val="2"/>
          <w:sz w:val="28"/>
          <w:szCs w:val="28"/>
          <w:lang w:eastAsia="hi-IN" w:bidi="hi-IN"/>
        </w:rPr>
        <w:t xml:space="preserve"> </w:t>
      </w:r>
      <w:r w:rsidR="001246EB" w:rsidRPr="00EF1F88">
        <w:rPr>
          <w:rFonts w:ascii="Times New Roman" w:eastAsia="SimSun" w:hAnsi="Times New Roman"/>
          <w:color w:val="000000"/>
          <w:kern w:val="2"/>
          <w:sz w:val="28"/>
          <w:szCs w:val="28"/>
          <w:lang w:eastAsia="hi-IN" w:bidi="hi-IN"/>
        </w:rPr>
        <w:t xml:space="preserve"> после 18.03.2014).</w:t>
      </w:r>
      <w:r w:rsidRPr="00EF1F88">
        <w:rPr>
          <w:rFonts w:ascii="Times New Roman" w:hAnsi="Times New Roman"/>
          <w:sz w:val="28"/>
          <w:szCs w:val="28"/>
        </w:rPr>
        <w:t xml:space="preserve">  </w:t>
      </w:r>
    </w:p>
    <w:p w14:paraId="234E38BA" w14:textId="77777777" w:rsidR="007B0CF7" w:rsidRPr="00EF1F88" w:rsidRDefault="007B0CF7" w:rsidP="004E047E">
      <w:pPr>
        <w:tabs>
          <w:tab w:val="left" w:pos="993"/>
        </w:tabs>
        <w:suppressAutoHyphens/>
        <w:spacing w:line="228" w:lineRule="auto"/>
        <w:ind w:firstLine="709"/>
        <w:rPr>
          <w:rFonts w:eastAsia="SimSun"/>
          <w:color w:val="000000"/>
          <w:kern w:val="2"/>
          <w:sz w:val="28"/>
          <w:szCs w:val="28"/>
          <w:lang w:eastAsia="hi-IN" w:bidi="hi-IN"/>
        </w:rPr>
      </w:pPr>
      <w:r w:rsidRPr="00EF1F88">
        <w:rPr>
          <w:rFonts w:eastAsia="SimSun"/>
          <w:b/>
          <w:color w:val="000000"/>
          <w:kern w:val="2"/>
          <w:sz w:val="28"/>
          <w:szCs w:val="28"/>
          <w:lang w:eastAsia="hi-IN" w:bidi="hi-IN"/>
        </w:rPr>
        <w:t>3. Документы, подтверждающие правовой статус, финансовое состояние ключевых исполнителей и объем выполняемых ими в проекте работ и поставок:</w:t>
      </w:r>
    </w:p>
    <w:p w14:paraId="0AE302F4"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Бухгалтерская отчетность за последний завершившийся финансовый год, а также за последний отчетный период текущего года (если прошло 10 рабочих дней с даты окончания календарного месяца, следующего за отчетным периодом). Бухгалтерскую отчетность по 2022 год включительно допускается принимать по форме в соответствии с приказом Министерства финансов Луганской Народной Республики от 18.12.2017 № 693;</w:t>
      </w:r>
    </w:p>
    <w:p w14:paraId="41F4F3C7"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Договор с Исполнителем (при наличии);</w:t>
      </w:r>
    </w:p>
    <w:p w14:paraId="6D38E86A"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Лицензии на право осуществления видов деятельности (если деятельность, согласно законодательству, подлежит обязательному лицензированию);</w:t>
      </w:r>
    </w:p>
    <w:p w14:paraId="3B392385"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lastRenderedPageBreak/>
        <w:t>Информационная справка о бенефициарных владельцах Исполнителя или письменное заверение заявителя об отсутствии связи с ключевым исполнителем по бенефициарному владению.</w:t>
      </w:r>
    </w:p>
    <w:p w14:paraId="1A146648" w14:textId="77777777" w:rsidR="007B0CF7" w:rsidRPr="00EF1F88" w:rsidRDefault="00131483" w:rsidP="004E047E">
      <w:pPr>
        <w:tabs>
          <w:tab w:val="left" w:pos="993"/>
        </w:tabs>
        <w:suppressAutoHyphens/>
        <w:spacing w:line="228" w:lineRule="auto"/>
        <w:ind w:firstLine="709"/>
        <w:rPr>
          <w:rFonts w:eastAsia="SimSun"/>
          <w:b/>
          <w:color w:val="000000"/>
          <w:kern w:val="2"/>
          <w:sz w:val="28"/>
          <w:szCs w:val="28"/>
          <w:lang w:eastAsia="hi-IN" w:bidi="hi-IN"/>
        </w:rPr>
      </w:pPr>
      <w:r w:rsidRPr="00EF1F88">
        <w:rPr>
          <w:rFonts w:eastAsia="SimSun"/>
          <w:b/>
          <w:color w:val="000000"/>
          <w:kern w:val="2"/>
          <w:sz w:val="28"/>
          <w:szCs w:val="28"/>
          <w:lang w:eastAsia="hi-IN" w:bidi="hi-IN"/>
        </w:rPr>
        <w:t>4</w:t>
      </w:r>
      <w:r w:rsidR="007B0CF7" w:rsidRPr="00EF1F88">
        <w:rPr>
          <w:rFonts w:eastAsia="SimSun"/>
          <w:b/>
          <w:color w:val="000000"/>
          <w:kern w:val="2"/>
          <w:sz w:val="28"/>
          <w:szCs w:val="28"/>
          <w:lang w:eastAsia="hi-IN" w:bidi="hi-IN"/>
        </w:rPr>
        <w:t>. Обеспечение по проекту (документы предоставляются в зависимости от вида обеспечения и формы собственности залогодателя).</w:t>
      </w:r>
    </w:p>
    <w:p w14:paraId="1BA49E24" w14:textId="77777777" w:rsidR="007B0CF7" w:rsidRPr="00EF1F88" w:rsidRDefault="00131483" w:rsidP="004E047E">
      <w:pPr>
        <w:tabs>
          <w:tab w:val="left" w:pos="993"/>
        </w:tabs>
        <w:suppressAutoHyphens/>
        <w:spacing w:line="228" w:lineRule="auto"/>
        <w:ind w:firstLine="709"/>
        <w:rPr>
          <w:rFonts w:eastAsia="SimSun"/>
          <w:b/>
          <w:color w:val="000000"/>
          <w:kern w:val="2"/>
          <w:sz w:val="28"/>
          <w:szCs w:val="28"/>
          <w:lang w:eastAsia="hi-IN" w:bidi="hi-IN"/>
        </w:rPr>
      </w:pPr>
      <w:r w:rsidRPr="00EF1F88">
        <w:rPr>
          <w:rFonts w:eastAsia="SimSun"/>
          <w:b/>
          <w:color w:val="000000"/>
          <w:kern w:val="2"/>
          <w:sz w:val="28"/>
          <w:szCs w:val="28"/>
          <w:lang w:eastAsia="hi-IN" w:bidi="hi-IN"/>
        </w:rPr>
        <w:t>4</w:t>
      </w:r>
      <w:r w:rsidR="007B0CF7" w:rsidRPr="00EF1F88">
        <w:rPr>
          <w:rFonts w:eastAsia="SimSun"/>
          <w:b/>
          <w:color w:val="000000"/>
          <w:kern w:val="2"/>
          <w:sz w:val="28"/>
          <w:szCs w:val="28"/>
          <w:lang w:eastAsia="hi-IN" w:bidi="hi-IN"/>
        </w:rPr>
        <w:t>.1. Банковская гарантия:</w:t>
      </w:r>
    </w:p>
    <w:p w14:paraId="15539795" w14:textId="77777777" w:rsidR="007B0CF7" w:rsidRPr="00EF1F88" w:rsidRDefault="001246EB"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П</w:t>
      </w:r>
      <w:r w:rsidR="007B0CF7" w:rsidRPr="00EF1F88">
        <w:rPr>
          <w:rFonts w:ascii="Times New Roman" w:eastAsia="SimSun" w:hAnsi="Times New Roman"/>
          <w:color w:val="000000"/>
          <w:kern w:val="2"/>
          <w:sz w:val="28"/>
          <w:szCs w:val="28"/>
          <w:lang w:eastAsia="hi-IN" w:bidi="hi-IN"/>
        </w:rPr>
        <w:t>исьмо Банка о готовности рассмотреть вопрос о предоставлении гарантии.</w:t>
      </w:r>
    </w:p>
    <w:p w14:paraId="42EAF410" w14:textId="77777777" w:rsidR="007B0CF7" w:rsidRPr="00EF1F88" w:rsidRDefault="00131483" w:rsidP="004E047E">
      <w:pPr>
        <w:tabs>
          <w:tab w:val="left" w:pos="993"/>
        </w:tabs>
        <w:suppressAutoHyphens/>
        <w:spacing w:line="228" w:lineRule="auto"/>
        <w:ind w:firstLine="709"/>
        <w:rPr>
          <w:rFonts w:eastAsia="SimSun"/>
          <w:b/>
          <w:color w:val="000000"/>
          <w:kern w:val="2"/>
          <w:sz w:val="28"/>
          <w:szCs w:val="28"/>
          <w:lang w:eastAsia="hi-IN" w:bidi="hi-IN"/>
        </w:rPr>
      </w:pPr>
      <w:r w:rsidRPr="00EF1F88">
        <w:rPr>
          <w:rFonts w:eastAsia="SimSun"/>
          <w:b/>
          <w:color w:val="000000"/>
          <w:kern w:val="2"/>
          <w:sz w:val="28"/>
          <w:szCs w:val="28"/>
          <w:lang w:eastAsia="hi-IN" w:bidi="hi-IN"/>
        </w:rPr>
        <w:t>4</w:t>
      </w:r>
      <w:r w:rsidR="007B0CF7" w:rsidRPr="00EF1F88">
        <w:rPr>
          <w:rFonts w:eastAsia="SimSun"/>
          <w:b/>
          <w:color w:val="000000"/>
          <w:kern w:val="2"/>
          <w:sz w:val="28"/>
          <w:szCs w:val="28"/>
          <w:lang w:eastAsia="hi-IN" w:bidi="hi-IN"/>
        </w:rPr>
        <w:t>.2. Документы, подтверждающие правовой статус и финансовое состояние гарантов (поручителей) – юридических лиц, предоставляющих гарантию (поручительство):</w:t>
      </w:r>
    </w:p>
    <w:p w14:paraId="4AA1E7D9" w14:textId="77777777" w:rsidR="007B0CF7" w:rsidRPr="00EF1F88" w:rsidRDefault="007B0CF7" w:rsidP="004E047E">
      <w:pPr>
        <w:tabs>
          <w:tab w:val="left" w:pos="993"/>
        </w:tabs>
        <w:suppressAutoHyphens/>
        <w:spacing w:line="228" w:lineRule="auto"/>
        <w:ind w:firstLine="709"/>
        <w:rPr>
          <w:rFonts w:eastAsia="SimSun"/>
          <w:color w:val="000000"/>
          <w:kern w:val="2"/>
          <w:sz w:val="28"/>
          <w:szCs w:val="28"/>
          <w:lang w:eastAsia="hi-IN" w:bidi="hi-IN"/>
        </w:rPr>
      </w:pPr>
      <w:r w:rsidRPr="00EF1F88">
        <w:rPr>
          <w:rFonts w:eastAsia="SimSun"/>
          <w:color w:val="000000"/>
          <w:kern w:val="2"/>
          <w:sz w:val="28"/>
          <w:szCs w:val="28"/>
          <w:lang w:eastAsia="hi-IN" w:bidi="hi-IN"/>
        </w:rPr>
        <w:t xml:space="preserve">Аналогично документам Заявителя, перечисленным в пункте 2. </w:t>
      </w:r>
    </w:p>
    <w:p w14:paraId="40484819" w14:textId="77777777" w:rsidR="007B0CF7" w:rsidRPr="00EF1F88" w:rsidRDefault="007B0CF7" w:rsidP="004E047E">
      <w:pPr>
        <w:tabs>
          <w:tab w:val="left" w:pos="993"/>
        </w:tabs>
        <w:suppressAutoHyphens/>
        <w:spacing w:line="228" w:lineRule="auto"/>
        <w:ind w:firstLine="709"/>
        <w:rPr>
          <w:rFonts w:eastAsia="SimSun"/>
          <w:color w:val="000000"/>
          <w:kern w:val="2"/>
          <w:sz w:val="28"/>
          <w:szCs w:val="28"/>
          <w:lang w:eastAsia="hi-IN" w:bidi="hi-IN"/>
        </w:rPr>
      </w:pPr>
      <w:r w:rsidRPr="00EF1F88">
        <w:rPr>
          <w:rFonts w:eastAsia="SimSun"/>
          <w:color w:val="000000"/>
          <w:kern w:val="2"/>
          <w:sz w:val="28"/>
          <w:szCs w:val="28"/>
          <w:lang w:eastAsia="hi-IN" w:bidi="hi-IN"/>
        </w:rPr>
        <w:t>(Договор</w:t>
      </w:r>
      <w:r w:rsidR="00131483" w:rsidRPr="00EF1F88">
        <w:rPr>
          <w:rFonts w:eastAsia="SimSun"/>
          <w:color w:val="000000"/>
          <w:kern w:val="2"/>
          <w:sz w:val="28"/>
          <w:szCs w:val="28"/>
          <w:lang w:eastAsia="hi-IN" w:bidi="hi-IN"/>
        </w:rPr>
        <w:t>ы</w:t>
      </w:r>
      <w:r w:rsidRPr="00EF1F88">
        <w:rPr>
          <w:rFonts w:eastAsia="SimSun"/>
          <w:color w:val="000000"/>
          <w:kern w:val="2"/>
          <w:sz w:val="28"/>
          <w:szCs w:val="28"/>
          <w:lang w:eastAsia="hi-IN" w:bidi="hi-IN"/>
        </w:rPr>
        <w:t xml:space="preserve"> Поручительства с Гарантийным фондом и Корпораци</w:t>
      </w:r>
      <w:r w:rsidR="00131483" w:rsidRPr="00EF1F88">
        <w:rPr>
          <w:rFonts w:eastAsia="SimSun"/>
          <w:color w:val="000000"/>
          <w:kern w:val="2"/>
          <w:sz w:val="28"/>
          <w:szCs w:val="28"/>
          <w:lang w:eastAsia="hi-IN" w:bidi="hi-IN"/>
        </w:rPr>
        <w:t>ей</w:t>
      </w:r>
      <w:r w:rsidRPr="00EF1F88">
        <w:rPr>
          <w:rFonts w:eastAsia="SimSun"/>
          <w:color w:val="000000"/>
          <w:kern w:val="2"/>
          <w:sz w:val="28"/>
          <w:szCs w:val="28"/>
          <w:lang w:eastAsia="hi-IN" w:bidi="hi-IN"/>
        </w:rPr>
        <w:t xml:space="preserve"> МСП заключаются в соответствии с действующими соглашениями).</w:t>
      </w:r>
    </w:p>
    <w:p w14:paraId="3002BFE0" w14:textId="77777777" w:rsidR="007B0CF7" w:rsidRPr="00EF1F88" w:rsidRDefault="00131483" w:rsidP="004E047E">
      <w:pPr>
        <w:tabs>
          <w:tab w:val="left" w:pos="993"/>
        </w:tabs>
        <w:suppressAutoHyphens/>
        <w:spacing w:line="228" w:lineRule="auto"/>
        <w:ind w:firstLine="709"/>
        <w:rPr>
          <w:rFonts w:eastAsia="SimSun"/>
          <w:b/>
          <w:color w:val="000000"/>
          <w:kern w:val="2"/>
          <w:sz w:val="28"/>
          <w:szCs w:val="28"/>
          <w:lang w:eastAsia="hi-IN" w:bidi="hi-IN"/>
        </w:rPr>
      </w:pPr>
      <w:r w:rsidRPr="00EF1F88">
        <w:rPr>
          <w:rFonts w:eastAsia="SimSun"/>
          <w:b/>
          <w:color w:val="000000"/>
          <w:kern w:val="2"/>
          <w:sz w:val="28"/>
          <w:szCs w:val="28"/>
          <w:lang w:eastAsia="hi-IN" w:bidi="hi-IN"/>
        </w:rPr>
        <w:t>4</w:t>
      </w:r>
      <w:r w:rsidR="007B0CF7" w:rsidRPr="00EF1F88">
        <w:rPr>
          <w:rFonts w:eastAsia="SimSun"/>
          <w:b/>
          <w:color w:val="000000"/>
          <w:kern w:val="2"/>
          <w:sz w:val="28"/>
          <w:szCs w:val="28"/>
          <w:lang w:eastAsia="hi-IN" w:bidi="hi-IN"/>
        </w:rPr>
        <w:t>.</w:t>
      </w:r>
      <w:r w:rsidR="001246EB" w:rsidRPr="00EF1F88">
        <w:rPr>
          <w:rFonts w:eastAsia="SimSun"/>
          <w:b/>
          <w:color w:val="000000"/>
          <w:kern w:val="2"/>
          <w:sz w:val="28"/>
          <w:szCs w:val="28"/>
          <w:lang w:eastAsia="hi-IN" w:bidi="hi-IN"/>
        </w:rPr>
        <w:t>3</w:t>
      </w:r>
      <w:r w:rsidR="007B0CF7" w:rsidRPr="00EF1F88">
        <w:rPr>
          <w:rFonts w:eastAsia="SimSun"/>
          <w:b/>
          <w:color w:val="000000"/>
          <w:kern w:val="2"/>
          <w:sz w:val="28"/>
          <w:szCs w:val="28"/>
          <w:lang w:eastAsia="hi-IN" w:bidi="hi-IN"/>
        </w:rPr>
        <w:t>. Документы, подтверждающие правовой статус и финансовое состояние Залогодателей (юридических лиц):</w:t>
      </w:r>
    </w:p>
    <w:p w14:paraId="7487B137" w14:textId="77777777" w:rsidR="007B0CF7" w:rsidRPr="00EF1F88" w:rsidRDefault="007B0CF7" w:rsidP="004E047E">
      <w:pPr>
        <w:tabs>
          <w:tab w:val="left" w:pos="993"/>
        </w:tabs>
        <w:suppressAutoHyphens/>
        <w:spacing w:line="228" w:lineRule="auto"/>
        <w:ind w:firstLine="709"/>
        <w:rPr>
          <w:rFonts w:eastAsia="SimSun"/>
          <w:color w:val="000000"/>
          <w:kern w:val="2"/>
          <w:sz w:val="28"/>
          <w:szCs w:val="28"/>
          <w:lang w:eastAsia="hi-IN" w:bidi="hi-IN"/>
        </w:rPr>
      </w:pPr>
      <w:r w:rsidRPr="00EF1F88">
        <w:rPr>
          <w:rFonts w:eastAsia="SimSun"/>
          <w:color w:val="000000"/>
          <w:kern w:val="2"/>
          <w:sz w:val="28"/>
          <w:szCs w:val="28"/>
          <w:lang w:eastAsia="hi-IN" w:bidi="hi-IN"/>
        </w:rPr>
        <w:t>Аналогично документам Заявителя, перечисленным в пункте 2</w:t>
      </w:r>
      <w:r w:rsidR="008F7B48" w:rsidRPr="00EF1F88">
        <w:rPr>
          <w:rFonts w:eastAsia="SimSun"/>
          <w:color w:val="000000"/>
          <w:kern w:val="2"/>
          <w:sz w:val="28"/>
          <w:szCs w:val="28"/>
          <w:lang w:eastAsia="hi-IN" w:bidi="hi-IN"/>
        </w:rPr>
        <w:t xml:space="preserve"> за исключением бухгалтерской отчетности</w:t>
      </w:r>
      <w:r w:rsidRPr="00EF1F88">
        <w:rPr>
          <w:rFonts w:eastAsia="SimSun"/>
          <w:color w:val="000000"/>
          <w:kern w:val="2"/>
          <w:sz w:val="28"/>
          <w:szCs w:val="28"/>
          <w:lang w:eastAsia="hi-IN" w:bidi="hi-IN"/>
        </w:rPr>
        <w:t xml:space="preserve">. </w:t>
      </w:r>
    </w:p>
    <w:p w14:paraId="14A677B4" w14:textId="77777777" w:rsidR="007B0CF7" w:rsidRPr="00EF1F88" w:rsidRDefault="00131483" w:rsidP="004E047E">
      <w:pPr>
        <w:tabs>
          <w:tab w:val="left" w:pos="993"/>
        </w:tabs>
        <w:suppressAutoHyphens/>
        <w:spacing w:line="228" w:lineRule="auto"/>
        <w:ind w:firstLine="709"/>
        <w:rPr>
          <w:rFonts w:eastAsia="SimSun"/>
          <w:b/>
          <w:color w:val="000000"/>
          <w:kern w:val="2"/>
          <w:sz w:val="28"/>
          <w:szCs w:val="28"/>
          <w:lang w:eastAsia="hi-IN" w:bidi="hi-IN"/>
        </w:rPr>
      </w:pPr>
      <w:r w:rsidRPr="00EF1F88">
        <w:rPr>
          <w:rFonts w:eastAsia="SimSun"/>
          <w:b/>
          <w:color w:val="000000"/>
          <w:kern w:val="2"/>
          <w:sz w:val="28"/>
          <w:szCs w:val="28"/>
          <w:lang w:eastAsia="hi-IN" w:bidi="hi-IN"/>
        </w:rPr>
        <w:t>4</w:t>
      </w:r>
      <w:r w:rsidR="007B0CF7" w:rsidRPr="00EF1F88">
        <w:rPr>
          <w:rFonts w:eastAsia="SimSun"/>
          <w:b/>
          <w:color w:val="000000"/>
          <w:kern w:val="2"/>
          <w:sz w:val="28"/>
          <w:szCs w:val="28"/>
          <w:lang w:eastAsia="hi-IN" w:bidi="hi-IN"/>
        </w:rPr>
        <w:t>.</w:t>
      </w:r>
      <w:r w:rsidR="001246EB" w:rsidRPr="00EF1F88">
        <w:rPr>
          <w:rFonts w:eastAsia="SimSun"/>
          <w:b/>
          <w:color w:val="000000"/>
          <w:kern w:val="2"/>
          <w:sz w:val="28"/>
          <w:szCs w:val="28"/>
          <w:lang w:eastAsia="hi-IN" w:bidi="hi-IN"/>
        </w:rPr>
        <w:t>4</w:t>
      </w:r>
      <w:r w:rsidR="007B0CF7" w:rsidRPr="00EF1F88">
        <w:rPr>
          <w:rFonts w:eastAsia="SimSun"/>
          <w:b/>
          <w:color w:val="000000"/>
          <w:kern w:val="2"/>
          <w:sz w:val="28"/>
          <w:szCs w:val="28"/>
          <w:lang w:eastAsia="hi-IN" w:bidi="hi-IN"/>
        </w:rPr>
        <w:t>. Документы, подтверждающие правовой статус и финансовое состояние залогодателей (физических лиц):</w:t>
      </w:r>
    </w:p>
    <w:p w14:paraId="514AFD72" w14:textId="77777777" w:rsidR="001246EB" w:rsidRPr="00EF1F88" w:rsidRDefault="001246EB" w:rsidP="001246EB">
      <w:pPr>
        <w:pStyle w:val="afb"/>
        <w:numPr>
          <w:ilvl w:val="0"/>
          <w:numId w:val="9"/>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Паспорт (предоставляется при подписании договора для хранения копии в Фонде);</w:t>
      </w:r>
    </w:p>
    <w:p w14:paraId="44E9DC13" w14:textId="77777777" w:rsidR="001246EB" w:rsidRPr="00EF1F88" w:rsidRDefault="001246EB" w:rsidP="001246EB">
      <w:pPr>
        <w:pStyle w:val="afb"/>
        <w:numPr>
          <w:ilvl w:val="0"/>
          <w:numId w:val="9"/>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 xml:space="preserve">Отказ от гражданства </w:t>
      </w:r>
      <w:r w:rsidRPr="00EF1F88">
        <w:rPr>
          <w:rFonts w:ascii="Times New Roman" w:hAnsi="Times New Roman"/>
          <w:sz w:val="28"/>
          <w:szCs w:val="28"/>
        </w:rPr>
        <w:t>иностранных государств, которые совершают в отношении Российской Федерации, российских юридических и физических лиц недружественные действия</w:t>
      </w:r>
      <w:r w:rsidRPr="00EF1F88">
        <w:rPr>
          <w:rFonts w:ascii="Times New Roman" w:eastAsia="SimSun" w:hAnsi="Times New Roman"/>
          <w:color w:val="000000"/>
          <w:kern w:val="2"/>
          <w:sz w:val="28"/>
          <w:szCs w:val="28"/>
          <w:lang w:eastAsia="hi-IN" w:bidi="hi-IN"/>
        </w:rPr>
        <w:t xml:space="preserve"> (в случае места регистрации в субъектах Российской Федерации, вошедших в состав Российской Федерации  после 18.03.2014).</w:t>
      </w:r>
      <w:r w:rsidRPr="00EF1F88">
        <w:rPr>
          <w:rFonts w:ascii="Times New Roman" w:hAnsi="Times New Roman"/>
          <w:sz w:val="28"/>
          <w:szCs w:val="28"/>
        </w:rPr>
        <w:t xml:space="preserve">  </w:t>
      </w:r>
    </w:p>
    <w:p w14:paraId="5AACA0B0" w14:textId="77777777" w:rsidR="007B0CF7" w:rsidRPr="00EF1F88" w:rsidRDefault="00131483" w:rsidP="004E047E">
      <w:pPr>
        <w:tabs>
          <w:tab w:val="left" w:pos="993"/>
        </w:tabs>
        <w:suppressAutoHyphens/>
        <w:spacing w:line="228" w:lineRule="auto"/>
        <w:ind w:firstLine="709"/>
        <w:rPr>
          <w:rFonts w:eastAsia="SimSun"/>
          <w:b/>
          <w:color w:val="000000"/>
          <w:kern w:val="2"/>
          <w:sz w:val="28"/>
          <w:szCs w:val="28"/>
          <w:lang w:eastAsia="hi-IN" w:bidi="hi-IN"/>
        </w:rPr>
      </w:pPr>
      <w:r w:rsidRPr="00EF1F88">
        <w:rPr>
          <w:rFonts w:eastAsia="SimSun"/>
          <w:b/>
          <w:color w:val="000000"/>
          <w:kern w:val="2"/>
          <w:sz w:val="28"/>
          <w:szCs w:val="28"/>
          <w:lang w:eastAsia="hi-IN" w:bidi="hi-IN"/>
        </w:rPr>
        <w:t>4</w:t>
      </w:r>
      <w:r w:rsidR="007B0CF7" w:rsidRPr="00EF1F88">
        <w:rPr>
          <w:rFonts w:eastAsia="SimSun"/>
          <w:b/>
          <w:color w:val="000000"/>
          <w:kern w:val="2"/>
          <w:sz w:val="28"/>
          <w:szCs w:val="28"/>
          <w:lang w:eastAsia="hi-IN" w:bidi="hi-IN"/>
        </w:rPr>
        <w:t>.</w:t>
      </w:r>
      <w:r w:rsidR="00A87A8F" w:rsidRPr="00EF1F88">
        <w:rPr>
          <w:rFonts w:eastAsia="SimSun"/>
          <w:b/>
          <w:color w:val="000000"/>
          <w:kern w:val="2"/>
          <w:sz w:val="28"/>
          <w:szCs w:val="28"/>
          <w:lang w:eastAsia="hi-IN" w:bidi="hi-IN"/>
        </w:rPr>
        <w:t>5</w:t>
      </w:r>
      <w:r w:rsidR="007B0CF7" w:rsidRPr="00EF1F88">
        <w:rPr>
          <w:rFonts w:eastAsia="SimSun"/>
          <w:b/>
          <w:color w:val="000000"/>
          <w:kern w:val="2"/>
          <w:sz w:val="28"/>
          <w:szCs w:val="28"/>
          <w:lang w:eastAsia="hi-IN" w:bidi="hi-IN"/>
        </w:rPr>
        <w:t>. Документы в отношении залогового имущества:</w:t>
      </w:r>
    </w:p>
    <w:p w14:paraId="2B9D6D56"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Справка с указанием перечня залогового имущества;</w:t>
      </w:r>
    </w:p>
    <w:p w14:paraId="51783736" w14:textId="77777777" w:rsidR="007B0CF7" w:rsidRPr="00EF1F88" w:rsidRDefault="007B0CF7" w:rsidP="004E047E">
      <w:pPr>
        <w:pStyle w:val="afb"/>
        <w:numPr>
          <w:ilvl w:val="0"/>
          <w:numId w:val="17"/>
        </w:numPr>
        <w:tabs>
          <w:tab w:val="left" w:pos="993"/>
        </w:tabs>
        <w:suppressAutoHyphens/>
        <w:spacing w:after="0" w:line="228" w:lineRule="auto"/>
        <w:ind w:left="0" w:firstLine="709"/>
        <w:contextualSpacing w:val="0"/>
        <w:jc w:val="both"/>
        <w:rPr>
          <w:rFonts w:ascii="Times New Roman" w:eastAsia="SimSun" w:hAnsi="Times New Roman"/>
          <w:color w:val="000000"/>
          <w:kern w:val="2"/>
          <w:sz w:val="28"/>
          <w:szCs w:val="28"/>
          <w:lang w:eastAsia="hi-IN" w:bidi="hi-IN"/>
        </w:rPr>
      </w:pPr>
      <w:r w:rsidRPr="00EF1F88">
        <w:rPr>
          <w:rFonts w:ascii="Times New Roman" w:eastAsia="SimSun" w:hAnsi="Times New Roman"/>
          <w:color w:val="000000"/>
          <w:kern w:val="2"/>
          <w:sz w:val="28"/>
          <w:szCs w:val="28"/>
          <w:lang w:eastAsia="hi-IN" w:bidi="hi-IN"/>
        </w:rPr>
        <w:t>Правоустанавливающие документы;</w:t>
      </w:r>
    </w:p>
    <w:p w14:paraId="0BEAEA96" w14:textId="77777777" w:rsidR="007B0CF7" w:rsidRPr="00EF1F88" w:rsidRDefault="007B0CF7" w:rsidP="004E047E">
      <w:pPr>
        <w:pStyle w:val="afb"/>
        <w:numPr>
          <w:ilvl w:val="0"/>
          <w:numId w:val="17"/>
        </w:numPr>
        <w:tabs>
          <w:tab w:val="left" w:pos="142"/>
          <w:tab w:val="left" w:pos="993"/>
        </w:tabs>
        <w:suppressAutoHyphens/>
        <w:spacing w:after="0" w:line="228" w:lineRule="auto"/>
        <w:ind w:left="0" w:firstLine="709"/>
        <w:contextualSpacing w:val="0"/>
        <w:jc w:val="both"/>
        <w:rPr>
          <w:rFonts w:ascii="Times New Roman" w:hAnsi="Times New Roman"/>
          <w:b/>
          <w:bCs/>
          <w:sz w:val="18"/>
          <w:szCs w:val="20"/>
        </w:rPr>
      </w:pPr>
      <w:r w:rsidRPr="00EF1F88">
        <w:rPr>
          <w:rFonts w:ascii="Times New Roman" w:eastAsia="SimSun" w:hAnsi="Times New Roman"/>
          <w:color w:val="000000"/>
          <w:kern w:val="2"/>
          <w:sz w:val="28"/>
          <w:szCs w:val="28"/>
          <w:lang w:eastAsia="hi-IN" w:bidi="hi-IN"/>
        </w:rPr>
        <w:t>Отчет об оценке имущества, передаваемого в залог, на дату не ранее 6 месяцев до даты подписания договора залога.</w:t>
      </w:r>
    </w:p>
    <w:p w14:paraId="4E363969" w14:textId="77777777" w:rsidR="00280260" w:rsidRPr="00EF1F88" w:rsidRDefault="00280260" w:rsidP="00280260">
      <w:pPr>
        <w:pStyle w:val="afb"/>
        <w:tabs>
          <w:tab w:val="left" w:pos="993"/>
        </w:tabs>
        <w:suppressAutoHyphens/>
        <w:spacing w:after="0"/>
        <w:ind w:left="709"/>
        <w:contextualSpacing w:val="0"/>
        <w:jc w:val="both"/>
        <w:rPr>
          <w:rFonts w:eastAsia="SimSun"/>
          <w:color w:val="000000"/>
          <w:kern w:val="2"/>
          <w:sz w:val="28"/>
          <w:szCs w:val="24"/>
          <w:lang w:eastAsia="hi-IN" w:bidi="hi-IN"/>
        </w:rPr>
      </w:pPr>
    </w:p>
    <w:p w14:paraId="11453E79" w14:textId="77777777" w:rsidR="00280260" w:rsidRPr="00EF1F88" w:rsidRDefault="00280260" w:rsidP="00280260">
      <w:pPr>
        <w:tabs>
          <w:tab w:val="left" w:pos="993"/>
        </w:tabs>
        <w:suppressAutoHyphens/>
        <w:rPr>
          <w:rFonts w:eastAsia="SimSun"/>
          <w:color w:val="000000"/>
          <w:kern w:val="2"/>
          <w:sz w:val="28"/>
          <w:szCs w:val="24"/>
          <w:lang w:eastAsia="hi-IN" w:bidi="hi-IN"/>
        </w:rPr>
        <w:sectPr w:rsidR="00280260" w:rsidRPr="00EF1F88" w:rsidSect="00166EE6">
          <w:footnotePr>
            <w:numRestart w:val="eachSect"/>
          </w:footnotePr>
          <w:pgSz w:w="11906" w:h="16838"/>
          <w:pgMar w:top="1134" w:right="567" w:bottom="1134" w:left="1985" w:header="709" w:footer="709" w:gutter="0"/>
          <w:cols w:space="708"/>
          <w:titlePg/>
          <w:docGrid w:linePitch="360"/>
        </w:sectPr>
      </w:pPr>
    </w:p>
    <w:p w14:paraId="287A6CD1" w14:textId="77777777" w:rsidR="00280260" w:rsidRPr="00EF1F88" w:rsidRDefault="00280260" w:rsidP="00280260">
      <w:pPr>
        <w:pStyle w:val="16"/>
        <w:keepNext/>
        <w:keepLines/>
        <w:shd w:val="clear" w:color="auto" w:fill="auto"/>
        <w:spacing w:after="0" w:line="240" w:lineRule="auto"/>
        <w:ind w:left="5103"/>
        <w:rPr>
          <w:b w:val="0"/>
        </w:rPr>
      </w:pPr>
      <w:bookmarkStart w:id="10" w:name="_Toc142138524"/>
      <w:r w:rsidRPr="00EF1F88">
        <w:rPr>
          <w:b w:val="0"/>
        </w:rPr>
        <w:lastRenderedPageBreak/>
        <w:t>Приложение № 5</w:t>
      </w:r>
      <w:bookmarkEnd w:id="10"/>
      <w:r w:rsidRPr="00EF1F88">
        <w:rPr>
          <w:b w:val="0"/>
        </w:rPr>
        <w:t xml:space="preserve"> </w:t>
      </w:r>
    </w:p>
    <w:p w14:paraId="7BAD64FD" w14:textId="77777777" w:rsidR="00241F68" w:rsidRPr="00EF1F88" w:rsidRDefault="00241F68" w:rsidP="00241F68">
      <w:pPr>
        <w:suppressAutoHyphens/>
        <w:ind w:left="5103" w:firstLine="0"/>
        <w:rPr>
          <w:rFonts w:eastAsia="SimSun"/>
          <w:color w:val="000000"/>
          <w:kern w:val="2"/>
          <w:sz w:val="28"/>
          <w:szCs w:val="28"/>
          <w:lang w:eastAsia="hi-IN" w:bidi="hi-IN"/>
        </w:rPr>
      </w:pPr>
      <w:r w:rsidRPr="00EF1F88">
        <w:rPr>
          <w:rFonts w:eastAsia="SimSun"/>
          <w:color w:val="000000"/>
          <w:kern w:val="2"/>
          <w:sz w:val="28"/>
          <w:szCs w:val="28"/>
          <w:lang w:eastAsia="hi-IN" w:bidi="hi-IN"/>
        </w:rPr>
        <w:t>к Положению о порядке проведения экспертиз при предоставлении займов</w:t>
      </w:r>
    </w:p>
    <w:p w14:paraId="460840A9" w14:textId="77777777" w:rsidR="00280260" w:rsidRPr="00EF1F88" w:rsidRDefault="00280260" w:rsidP="00280260">
      <w:pPr>
        <w:suppressAutoHyphens/>
        <w:ind w:left="6663" w:firstLine="0"/>
        <w:rPr>
          <w:rFonts w:eastAsia="SimSun"/>
          <w:kern w:val="2"/>
          <w:sz w:val="28"/>
          <w:szCs w:val="28"/>
          <w:lang w:eastAsia="hi-IN" w:bidi="hi-IN"/>
        </w:rPr>
      </w:pPr>
    </w:p>
    <w:p w14:paraId="45A56BE3" w14:textId="77777777" w:rsidR="004E1308" w:rsidRPr="00EF1F88" w:rsidRDefault="004E1308" w:rsidP="004E1308">
      <w:pPr>
        <w:suppressAutoHyphens/>
        <w:ind w:firstLine="0"/>
        <w:jc w:val="center"/>
        <w:rPr>
          <w:rFonts w:eastAsia="SimSun"/>
          <w:kern w:val="2"/>
          <w:sz w:val="28"/>
          <w:szCs w:val="28"/>
          <w:lang w:eastAsia="hi-IN" w:bidi="hi-IN"/>
        </w:rPr>
      </w:pPr>
      <w:r w:rsidRPr="00EF1F88">
        <w:rPr>
          <w:rFonts w:eastAsia="SimSun"/>
          <w:kern w:val="2"/>
          <w:sz w:val="28"/>
          <w:szCs w:val="28"/>
          <w:lang w:eastAsia="hi-IN" w:bidi="hi-IN"/>
        </w:rPr>
        <w:t xml:space="preserve">ОПРОСНИК </w:t>
      </w:r>
    </w:p>
    <w:p w14:paraId="7628AACB" w14:textId="77777777" w:rsidR="004E1308" w:rsidRPr="00EF1F88" w:rsidRDefault="004E1308" w:rsidP="004E1308">
      <w:pPr>
        <w:suppressAutoHyphens/>
        <w:ind w:firstLine="0"/>
        <w:jc w:val="center"/>
        <w:rPr>
          <w:rFonts w:eastAsia="SimSun"/>
          <w:kern w:val="2"/>
          <w:sz w:val="28"/>
          <w:szCs w:val="28"/>
          <w:lang w:eastAsia="hi-IN" w:bidi="hi-IN"/>
        </w:rPr>
      </w:pPr>
      <w:r w:rsidRPr="00EF1F88">
        <w:rPr>
          <w:rFonts w:eastAsia="SimSun"/>
          <w:kern w:val="2"/>
          <w:sz w:val="28"/>
          <w:szCs w:val="28"/>
          <w:lang w:eastAsia="hi-IN" w:bidi="hi-IN"/>
        </w:rPr>
        <w:t>по вопросам реализации Проекта (самооценка)</w:t>
      </w:r>
    </w:p>
    <w:tbl>
      <w:tblPr>
        <w:tblStyle w:val="TableGrid"/>
        <w:tblW w:w="9350" w:type="dxa"/>
        <w:tblInd w:w="11" w:type="dxa"/>
        <w:tblCellMar>
          <w:top w:w="21" w:type="dxa"/>
        </w:tblCellMar>
        <w:tblLook w:val="04A0" w:firstRow="1" w:lastRow="0" w:firstColumn="1" w:lastColumn="0" w:noHBand="0" w:noVBand="1"/>
      </w:tblPr>
      <w:tblGrid>
        <w:gridCol w:w="703"/>
        <w:gridCol w:w="4378"/>
        <w:gridCol w:w="4269"/>
      </w:tblGrid>
      <w:tr w:rsidR="00392AF6" w:rsidRPr="00EF1F88" w14:paraId="2597DB21" w14:textId="77777777" w:rsidTr="00C47ED2">
        <w:trPr>
          <w:trHeight w:val="572"/>
          <w:tblHeader/>
        </w:trPr>
        <w:tc>
          <w:tcPr>
            <w:tcW w:w="703" w:type="dxa"/>
            <w:tcBorders>
              <w:top w:val="single" w:sz="4" w:space="0" w:color="000000"/>
              <w:left w:val="single" w:sz="4" w:space="0" w:color="000000"/>
              <w:bottom w:val="single" w:sz="4" w:space="0" w:color="000000"/>
              <w:right w:val="single" w:sz="4" w:space="0" w:color="000000"/>
            </w:tcBorders>
            <w:vAlign w:val="center"/>
          </w:tcPr>
          <w:p w14:paraId="112D2AF4" w14:textId="77777777" w:rsidR="00392AF6" w:rsidRPr="00EF1F88" w:rsidRDefault="00392AF6" w:rsidP="00392AF6">
            <w:pPr>
              <w:spacing w:line="256" w:lineRule="auto"/>
              <w:ind w:right="7" w:firstLine="0"/>
              <w:jc w:val="center"/>
              <w:rPr>
                <w:b/>
                <w:sz w:val="24"/>
                <w:szCs w:val="24"/>
              </w:rPr>
            </w:pPr>
            <w:r w:rsidRPr="00EF1F88">
              <w:rPr>
                <w:b/>
                <w:sz w:val="24"/>
                <w:szCs w:val="24"/>
              </w:rPr>
              <w:t>№</w:t>
            </w:r>
          </w:p>
        </w:tc>
        <w:tc>
          <w:tcPr>
            <w:tcW w:w="4378" w:type="dxa"/>
            <w:tcBorders>
              <w:top w:val="single" w:sz="4" w:space="0" w:color="000000"/>
              <w:left w:val="single" w:sz="4" w:space="0" w:color="000000"/>
              <w:bottom w:val="single" w:sz="4" w:space="0" w:color="000000"/>
              <w:right w:val="single" w:sz="4" w:space="0" w:color="000000"/>
            </w:tcBorders>
            <w:vAlign w:val="center"/>
            <w:hideMark/>
          </w:tcPr>
          <w:p w14:paraId="0CD59A33" w14:textId="77777777" w:rsidR="00392AF6" w:rsidRPr="00EF1F88" w:rsidRDefault="00392AF6" w:rsidP="00C47ED2">
            <w:pPr>
              <w:spacing w:line="256" w:lineRule="auto"/>
              <w:ind w:left="142" w:right="125" w:firstLine="142"/>
              <w:jc w:val="center"/>
              <w:rPr>
                <w:rFonts w:eastAsia="Times New Roman"/>
                <w:color w:val="000000"/>
                <w:sz w:val="24"/>
                <w:szCs w:val="24"/>
              </w:rPr>
            </w:pPr>
            <w:r w:rsidRPr="00EF1F88">
              <w:rPr>
                <w:rFonts w:eastAsia="Times New Roman"/>
                <w:b/>
                <w:sz w:val="24"/>
                <w:szCs w:val="24"/>
              </w:rPr>
              <w:t>Критерии и подкритерии</w:t>
            </w:r>
          </w:p>
        </w:tc>
        <w:tc>
          <w:tcPr>
            <w:tcW w:w="4269" w:type="dxa"/>
            <w:tcBorders>
              <w:top w:val="single" w:sz="4" w:space="0" w:color="000000"/>
              <w:left w:val="single" w:sz="4" w:space="0" w:color="000000"/>
              <w:bottom w:val="single" w:sz="4" w:space="0" w:color="000000"/>
              <w:right w:val="single" w:sz="4" w:space="0" w:color="000000"/>
            </w:tcBorders>
            <w:vAlign w:val="center"/>
            <w:hideMark/>
          </w:tcPr>
          <w:p w14:paraId="79895BE8" w14:textId="77777777" w:rsidR="00392AF6" w:rsidRPr="00EF1F88" w:rsidRDefault="00392AF6" w:rsidP="00392AF6">
            <w:pPr>
              <w:spacing w:line="256" w:lineRule="auto"/>
              <w:ind w:right="4" w:firstLine="0"/>
              <w:jc w:val="center"/>
              <w:rPr>
                <w:rFonts w:eastAsia="Times New Roman"/>
                <w:color w:val="000000"/>
                <w:sz w:val="24"/>
                <w:szCs w:val="24"/>
              </w:rPr>
            </w:pPr>
            <w:r w:rsidRPr="00EF1F88">
              <w:rPr>
                <w:rFonts w:eastAsia="Times New Roman"/>
                <w:b/>
                <w:sz w:val="24"/>
                <w:szCs w:val="24"/>
              </w:rPr>
              <w:t>Комментарий/ответ заявителя</w:t>
            </w:r>
          </w:p>
        </w:tc>
      </w:tr>
      <w:tr w:rsidR="00392AF6" w:rsidRPr="00EF1F88" w14:paraId="5C40FAC5" w14:textId="77777777" w:rsidTr="00C47ED2">
        <w:trPr>
          <w:trHeight w:val="538"/>
        </w:trPr>
        <w:tc>
          <w:tcPr>
            <w:tcW w:w="7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BE409A" w14:textId="77777777" w:rsidR="00392AF6" w:rsidRPr="00EF1F88" w:rsidRDefault="00392AF6" w:rsidP="00392AF6">
            <w:pPr>
              <w:spacing w:line="256" w:lineRule="auto"/>
              <w:ind w:right="7" w:firstLine="0"/>
              <w:jc w:val="center"/>
              <w:rPr>
                <w:sz w:val="24"/>
                <w:szCs w:val="24"/>
              </w:rPr>
            </w:pPr>
            <w:r w:rsidRPr="00EF1F88">
              <w:rPr>
                <w:sz w:val="24"/>
                <w:szCs w:val="24"/>
              </w:rPr>
              <w:t>1</w:t>
            </w:r>
          </w:p>
        </w:tc>
        <w:tc>
          <w:tcPr>
            <w:tcW w:w="437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6C135F4" w14:textId="77777777" w:rsidR="00392AF6" w:rsidRPr="00EF1F88" w:rsidRDefault="00392AF6" w:rsidP="00C47ED2">
            <w:pPr>
              <w:spacing w:line="256" w:lineRule="auto"/>
              <w:ind w:left="142" w:right="125" w:firstLine="142"/>
              <w:rPr>
                <w:rFonts w:eastAsia="Times New Roman"/>
                <w:color w:val="000000"/>
                <w:sz w:val="24"/>
                <w:szCs w:val="24"/>
              </w:rPr>
            </w:pPr>
            <w:r w:rsidRPr="00EF1F88">
              <w:rPr>
                <w:rFonts w:eastAsia="Times New Roman"/>
                <w:sz w:val="24"/>
                <w:szCs w:val="24"/>
              </w:rPr>
              <w:t>Оценка необходимых для</w:t>
            </w:r>
            <w:r w:rsidR="00C47ED2" w:rsidRPr="00EF1F88">
              <w:rPr>
                <w:rFonts w:eastAsia="Times New Roman"/>
                <w:sz w:val="24"/>
                <w:szCs w:val="24"/>
              </w:rPr>
              <w:t> </w:t>
            </w:r>
            <w:r w:rsidRPr="00EF1F88">
              <w:rPr>
                <w:rFonts w:eastAsia="Times New Roman"/>
                <w:sz w:val="24"/>
                <w:szCs w:val="24"/>
              </w:rPr>
              <w:t xml:space="preserve">реализации проекта активов заявителя </w:t>
            </w:r>
          </w:p>
        </w:tc>
        <w:tc>
          <w:tcPr>
            <w:tcW w:w="426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D3F9B99" w14:textId="77777777" w:rsidR="00392AF6" w:rsidRPr="00EF1F88" w:rsidRDefault="00392AF6">
            <w:pPr>
              <w:spacing w:line="256" w:lineRule="auto"/>
              <w:ind w:left="8"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3726A1B6" w14:textId="77777777" w:rsidTr="00C47ED2">
        <w:trPr>
          <w:trHeight w:val="462"/>
        </w:trPr>
        <w:tc>
          <w:tcPr>
            <w:tcW w:w="703" w:type="dxa"/>
            <w:tcBorders>
              <w:top w:val="single" w:sz="4" w:space="0" w:color="000000"/>
              <w:left w:val="single" w:sz="4" w:space="0" w:color="000000"/>
              <w:bottom w:val="single" w:sz="4" w:space="0" w:color="000000"/>
              <w:right w:val="single" w:sz="4" w:space="0" w:color="000000"/>
            </w:tcBorders>
            <w:vAlign w:val="center"/>
          </w:tcPr>
          <w:p w14:paraId="43E14EA1" w14:textId="77777777" w:rsidR="00392AF6" w:rsidRPr="00EF1F88" w:rsidRDefault="00392AF6" w:rsidP="00392AF6">
            <w:pPr>
              <w:spacing w:line="256" w:lineRule="auto"/>
              <w:ind w:right="7" w:firstLine="0"/>
              <w:jc w:val="center"/>
              <w:rPr>
                <w:sz w:val="24"/>
                <w:szCs w:val="24"/>
              </w:rPr>
            </w:pPr>
            <w:r w:rsidRPr="00EF1F88">
              <w:rPr>
                <w:sz w:val="24"/>
                <w:szCs w:val="24"/>
              </w:rPr>
              <w:t>1.1</w:t>
            </w:r>
          </w:p>
        </w:tc>
        <w:tc>
          <w:tcPr>
            <w:tcW w:w="4378" w:type="dxa"/>
            <w:tcBorders>
              <w:top w:val="single" w:sz="4" w:space="0" w:color="000000"/>
              <w:left w:val="single" w:sz="4" w:space="0" w:color="000000"/>
              <w:bottom w:val="single" w:sz="4" w:space="0" w:color="000000"/>
              <w:right w:val="single" w:sz="4" w:space="0" w:color="000000"/>
            </w:tcBorders>
            <w:hideMark/>
          </w:tcPr>
          <w:p w14:paraId="35924204" w14:textId="77777777" w:rsidR="00392AF6" w:rsidRPr="00EF1F88" w:rsidRDefault="00392AF6" w:rsidP="00C47ED2">
            <w:pPr>
              <w:spacing w:line="256" w:lineRule="auto"/>
              <w:ind w:left="142" w:right="125" w:firstLine="142"/>
              <w:rPr>
                <w:rFonts w:eastAsia="Times New Roman"/>
                <w:color w:val="000000"/>
                <w:sz w:val="24"/>
                <w:szCs w:val="24"/>
              </w:rPr>
            </w:pPr>
            <w:r w:rsidRPr="00EF1F88">
              <w:rPr>
                <w:rFonts w:eastAsia="Times New Roman"/>
                <w:sz w:val="24"/>
                <w:szCs w:val="24"/>
              </w:rPr>
              <w:t xml:space="preserve">Наличие производственных активов, необходимых для реализации проекта </w:t>
            </w:r>
          </w:p>
        </w:tc>
        <w:tc>
          <w:tcPr>
            <w:tcW w:w="4269" w:type="dxa"/>
            <w:tcBorders>
              <w:top w:val="single" w:sz="4" w:space="0" w:color="000000"/>
              <w:left w:val="single" w:sz="4" w:space="0" w:color="000000"/>
              <w:bottom w:val="single" w:sz="4" w:space="0" w:color="000000"/>
              <w:right w:val="single" w:sz="4" w:space="0" w:color="000000"/>
            </w:tcBorders>
            <w:hideMark/>
          </w:tcPr>
          <w:p w14:paraId="46FB70E3" w14:textId="77777777" w:rsidR="00392AF6" w:rsidRPr="00EF1F88" w:rsidRDefault="00392AF6">
            <w:pPr>
              <w:spacing w:line="256" w:lineRule="auto"/>
              <w:ind w:left="8"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5BDFDEE4" w14:textId="77777777" w:rsidTr="00C47ED2">
        <w:trPr>
          <w:trHeight w:val="2148"/>
        </w:trPr>
        <w:tc>
          <w:tcPr>
            <w:tcW w:w="703" w:type="dxa"/>
            <w:tcBorders>
              <w:top w:val="single" w:sz="4" w:space="0" w:color="000000"/>
              <w:left w:val="single" w:sz="4" w:space="0" w:color="000000"/>
              <w:bottom w:val="single" w:sz="4" w:space="0" w:color="000000"/>
              <w:right w:val="single" w:sz="4" w:space="0" w:color="000000"/>
            </w:tcBorders>
            <w:vAlign w:val="center"/>
          </w:tcPr>
          <w:p w14:paraId="60169683" w14:textId="77777777" w:rsidR="00392AF6" w:rsidRPr="00EF1F88" w:rsidRDefault="004C78DF" w:rsidP="00392AF6">
            <w:pPr>
              <w:spacing w:line="276" w:lineRule="auto"/>
              <w:ind w:right="7" w:firstLine="0"/>
              <w:jc w:val="center"/>
              <w:rPr>
                <w:sz w:val="24"/>
                <w:szCs w:val="24"/>
              </w:rPr>
            </w:pPr>
            <w:r w:rsidRPr="00EF1F88">
              <w:rPr>
                <w:sz w:val="24"/>
                <w:szCs w:val="24"/>
              </w:rPr>
              <w:t>1.2</w:t>
            </w:r>
          </w:p>
        </w:tc>
        <w:tc>
          <w:tcPr>
            <w:tcW w:w="4378" w:type="dxa"/>
            <w:tcBorders>
              <w:top w:val="single" w:sz="4" w:space="0" w:color="000000"/>
              <w:left w:val="single" w:sz="4" w:space="0" w:color="000000"/>
              <w:bottom w:val="single" w:sz="4" w:space="0" w:color="000000"/>
              <w:right w:val="single" w:sz="4" w:space="0" w:color="000000"/>
            </w:tcBorders>
            <w:hideMark/>
          </w:tcPr>
          <w:p w14:paraId="5D98FFCC" w14:textId="77777777" w:rsidR="00392AF6" w:rsidRPr="00EF1F88" w:rsidRDefault="00392AF6" w:rsidP="00C47ED2">
            <w:pPr>
              <w:spacing w:line="276" w:lineRule="auto"/>
              <w:ind w:left="142" w:right="125" w:firstLine="142"/>
              <w:rPr>
                <w:rFonts w:eastAsia="Times New Roman"/>
                <w:color w:val="000000"/>
                <w:sz w:val="24"/>
                <w:szCs w:val="24"/>
              </w:rPr>
            </w:pPr>
            <w:r w:rsidRPr="00EF1F88">
              <w:rPr>
                <w:rFonts w:eastAsia="Times New Roman"/>
                <w:sz w:val="24"/>
                <w:szCs w:val="24"/>
              </w:rPr>
              <w:t>Наличие площадей, необходимых для размещения :</w:t>
            </w:r>
          </w:p>
          <w:p w14:paraId="519A17A4" w14:textId="77777777" w:rsidR="00392AF6" w:rsidRPr="00EF1F88" w:rsidRDefault="00392AF6" w:rsidP="00C47ED2">
            <w:pPr>
              <w:numPr>
                <w:ilvl w:val="0"/>
                <w:numId w:val="10"/>
              </w:numPr>
              <w:spacing w:line="276" w:lineRule="auto"/>
              <w:ind w:left="142" w:right="125" w:firstLine="142"/>
              <w:rPr>
                <w:rFonts w:eastAsia="Times New Roman"/>
                <w:sz w:val="24"/>
                <w:szCs w:val="24"/>
              </w:rPr>
            </w:pPr>
            <w:r w:rsidRPr="00EF1F88">
              <w:rPr>
                <w:rFonts w:eastAsia="Times New Roman"/>
                <w:sz w:val="24"/>
                <w:szCs w:val="24"/>
              </w:rPr>
              <w:t xml:space="preserve">производственных активов, предусмотренных проектом; </w:t>
            </w:r>
          </w:p>
          <w:p w14:paraId="1F89C2F3" w14:textId="77777777" w:rsidR="00C47ED2" w:rsidRPr="00EF1F88" w:rsidRDefault="00392AF6" w:rsidP="00C47ED2">
            <w:pPr>
              <w:numPr>
                <w:ilvl w:val="0"/>
                <w:numId w:val="10"/>
              </w:numPr>
              <w:spacing w:line="256" w:lineRule="auto"/>
              <w:ind w:left="142" w:right="125" w:firstLine="142"/>
              <w:rPr>
                <w:rFonts w:eastAsia="Times New Roman"/>
                <w:color w:val="000000"/>
                <w:sz w:val="24"/>
                <w:szCs w:val="24"/>
              </w:rPr>
            </w:pPr>
            <w:r w:rsidRPr="00EF1F88">
              <w:rPr>
                <w:rFonts w:eastAsia="Times New Roman"/>
                <w:sz w:val="24"/>
                <w:szCs w:val="24"/>
              </w:rPr>
              <w:t xml:space="preserve">сырья и материалов; </w:t>
            </w:r>
          </w:p>
          <w:p w14:paraId="0308ABFD" w14:textId="77777777" w:rsidR="00392AF6" w:rsidRPr="00EF1F88" w:rsidRDefault="00392AF6" w:rsidP="00C47ED2">
            <w:pPr>
              <w:numPr>
                <w:ilvl w:val="0"/>
                <w:numId w:val="10"/>
              </w:numPr>
              <w:spacing w:line="256" w:lineRule="auto"/>
              <w:ind w:left="142" w:right="125" w:firstLine="142"/>
              <w:rPr>
                <w:rFonts w:eastAsia="Times New Roman"/>
                <w:color w:val="000000"/>
                <w:sz w:val="24"/>
                <w:szCs w:val="24"/>
              </w:rPr>
            </w:pPr>
            <w:r w:rsidRPr="00EF1F88">
              <w:rPr>
                <w:rFonts w:eastAsia="Times New Roman"/>
                <w:sz w:val="24"/>
                <w:szCs w:val="24"/>
              </w:rPr>
              <w:t xml:space="preserve">готовой продукции с указанием юридического статуса (собственность/аренда, наличие обременений и т.д.). </w:t>
            </w:r>
          </w:p>
        </w:tc>
        <w:tc>
          <w:tcPr>
            <w:tcW w:w="4269" w:type="dxa"/>
            <w:tcBorders>
              <w:top w:val="single" w:sz="4" w:space="0" w:color="000000"/>
              <w:left w:val="single" w:sz="4" w:space="0" w:color="000000"/>
              <w:bottom w:val="single" w:sz="4" w:space="0" w:color="000000"/>
              <w:right w:val="single" w:sz="4" w:space="0" w:color="000000"/>
            </w:tcBorders>
            <w:hideMark/>
          </w:tcPr>
          <w:p w14:paraId="7EBAB5DD" w14:textId="77777777" w:rsidR="00392AF6" w:rsidRPr="00EF1F88" w:rsidRDefault="00392AF6">
            <w:pPr>
              <w:spacing w:line="256" w:lineRule="auto"/>
              <w:ind w:left="8"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5AA2820C" w14:textId="77777777" w:rsidTr="00C47ED2">
        <w:trPr>
          <w:trHeight w:val="454"/>
        </w:trPr>
        <w:tc>
          <w:tcPr>
            <w:tcW w:w="703" w:type="dxa"/>
            <w:tcBorders>
              <w:top w:val="single" w:sz="4" w:space="0" w:color="000000"/>
              <w:left w:val="single" w:sz="4" w:space="0" w:color="000000"/>
              <w:bottom w:val="single" w:sz="4" w:space="0" w:color="000000"/>
              <w:right w:val="single" w:sz="4" w:space="0" w:color="000000"/>
            </w:tcBorders>
            <w:vAlign w:val="center"/>
          </w:tcPr>
          <w:p w14:paraId="3676A81F" w14:textId="77777777" w:rsidR="00392AF6" w:rsidRPr="00EF1F88" w:rsidRDefault="004C78DF" w:rsidP="00392AF6">
            <w:pPr>
              <w:spacing w:line="256" w:lineRule="auto"/>
              <w:ind w:right="7" w:firstLine="0"/>
              <w:jc w:val="center"/>
              <w:rPr>
                <w:sz w:val="24"/>
                <w:szCs w:val="24"/>
              </w:rPr>
            </w:pPr>
            <w:r w:rsidRPr="00EF1F88">
              <w:rPr>
                <w:sz w:val="24"/>
                <w:szCs w:val="24"/>
              </w:rPr>
              <w:t>1.3</w:t>
            </w:r>
          </w:p>
        </w:tc>
        <w:tc>
          <w:tcPr>
            <w:tcW w:w="4378" w:type="dxa"/>
            <w:tcBorders>
              <w:top w:val="single" w:sz="4" w:space="0" w:color="000000"/>
              <w:left w:val="single" w:sz="4" w:space="0" w:color="000000"/>
              <w:bottom w:val="single" w:sz="4" w:space="0" w:color="000000"/>
              <w:right w:val="single" w:sz="4" w:space="0" w:color="000000"/>
            </w:tcBorders>
            <w:hideMark/>
          </w:tcPr>
          <w:p w14:paraId="011C7832" w14:textId="77777777" w:rsidR="00392AF6" w:rsidRPr="00EF1F88" w:rsidRDefault="00392AF6" w:rsidP="00C47ED2">
            <w:pPr>
              <w:spacing w:line="256" w:lineRule="auto"/>
              <w:ind w:left="142" w:right="125" w:firstLine="142"/>
              <w:rPr>
                <w:rFonts w:eastAsia="Times New Roman"/>
                <w:color w:val="000000"/>
                <w:sz w:val="24"/>
                <w:szCs w:val="24"/>
              </w:rPr>
            </w:pPr>
            <w:r w:rsidRPr="00EF1F88">
              <w:rPr>
                <w:rFonts w:eastAsia="Times New Roman"/>
                <w:sz w:val="24"/>
                <w:szCs w:val="24"/>
              </w:rPr>
              <w:t>Наличие инженерных коммуникаций, необходимых для</w:t>
            </w:r>
            <w:r w:rsidR="00C47ED2" w:rsidRPr="00EF1F88">
              <w:rPr>
                <w:rFonts w:eastAsia="Times New Roman"/>
                <w:sz w:val="24"/>
                <w:szCs w:val="24"/>
              </w:rPr>
              <w:t> </w:t>
            </w:r>
            <w:r w:rsidRPr="00EF1F88">
              <w:rPr>
                <w:rFonts w:eastAsia="Times New Roman"/>
                <w:sz w:val="24"/>
                <w:szCs w:val="24"/>
              </w:rPr>
              <w:t xml:space="preserve">реализации проекта </w:t>
            </w:r>
          </w:p>
        </w:tc>
        <w:tc>
          <w:tcPr>
            <w:tcW w:w="4269" w:type="dxa"/>
            <w:tcBorders>
              <w:top w:val="single" w:sz="4" w:space="0" w:color="000000"/>
              <w:left w:val="single" w:sz="4" w:space="0" w:color="000000"/>
              <w:bottom w:val="single" w:sz="4" w:space="0" w:color="000000"/>
              <w:right w:val="single" w:sz="4" w:space="0" w:color="000000"/>
            </w:tcBorders>
            <w:hideMark/>
          </w:tcPr>
          <w:p w14:paraId="3C3BBBDB" w14:textId="77777777" w:rsidR="00392AF6" w:rsidRPr="00EF1F88" w:rsidRDefault="00392AF6">
            <w:pPr>
              <w:spacing w:line="256" w:lineRule="auto"/>
              <w:ind w:left="8"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25EB06B2" w14:textId="77777777" w:rsidTr="00C47ED2">
        <w:trPr>
          <w:trHeight w:val="1942"/>
        </w:trPr>
        <w:tc>
          <w:tcPr>
            <w:tcW w:w="703" w:type="dxa"/>
            <w:tcBorders>
              <w:top w:val="single" w:sz="4" w:space="0" w:color="000000"/>
              <w:left w:val="single" w:sz="4" w:space="0" w:color="000000"/>
              <w:bottom w:val="single" w:sz="4" w:space="0" w:color="000000"/>
              <w:right w:val="single" w:sz="4" w:space="0" w:color="000000"/>
            </w:tcBorders>
            <w:vAlign w:val="center"/>
          </w:tcPr>
          <w:p w14:paraId="2763E239" w14:textId="77777777" w:rsidR="00392AF6" w:rsidRPr="00EF1F88" w:rsidRDefault="004C78DF" w:rsidP="00392AF6">
            <w:pPr>
              <w:spacing w:line="264" w:lineRule="auto"/>
              <w:ind w:right="7" w:firstLine="0"/>
              <w:jc w:val="center"/>
              <w:rPr>
                <w:sz w:val="24"/>
                <w:szCs w:val="24"/>
              </w:rPr>
            </w:pPr>
            <w:r w:rsidRPr="00EF1F88">
              <w:rPr>
                <w:sz w:val="24"/>
                <w:szCs w:val="24"/>
              </w:rPr>
              <w:t>1.4</w:t>
            </w:r>
          </w:p>
        </w:tc>
        <w:tc>
          <w:tcPr>
            <w:tcW w:w="4378" w:type="dxa"/>
            <w:tcBorders>
              <w:top w:val="single" w:sz="4" w:space="0" w:color="000000"/>
              <w:left w:val="single" w:sz="4" w:space="0" w:color="000000"/>
              <w:bottom w:val="single" w:sz="4" w:space="0" w:color="000000"/>
              <w:right w:val="single" w:sz="4" w:space="0" w:color="000000"/>
            </w:tcBorders>
            <w:vAlign w:val="bottom"/>
            <w:hideMark/>
          </w:tcPr>
          <w:p w14:paraId="3DEA72B5" w14:textId="77777777" w:rsidR="00392AF6" w:rsidRPr="00EF1F88" w:rsidRDefault="00392AF6" w:rsidP="00C47ED2">
            <w:pPr>
              <w:spacing w:line="264" w:lineRule="auto"/>
              <w:ind w:left="142" w:right="125" w:firstLine="142"/>
              <w:rPr>
                <w:rFonts w:eastAsia="Times New Roman"/>
                <w:color w:val="000000"/>
                <w:sz w:val="24"/>
                <w:szCs w:val="24"/>
              </w:rPr>
            </w:pPr>
            <w:r w:rsidRPr="00EF1F88">
              <w:rPr>
                <w:rFonts w:eastAsia="Times New Roman"/>
                <w:sz w:val="24"/>
                <w:szCs w:val="24"/>
              </w:rPr>
              <w:t xml:space="preserve">Оценка транспортной доступности производственной площадки, склада проекта, в том числе: </w:t>
            </w:r>
          </w:p>
          <w:p w14:paraId="663F66F6" w14:textId="77777777" w:rsidR="00392AF6" w:rsidRPr="00EF1F88" w:rsidRDefault="00392AF6" w:rsidP="00C47ED2">
            <w:pPr>
              <w:spacing w:line="264" w:lineRule="auto"/>
              <w:ind w:left="142" w:right="125" w:firstLine="142"/>
              <w:rPr>
                <w:rFonts w:eastAsia="Times New Roman"/>
                <w:sz w:val="24"/>
                <w:szCs w:val="24"/>
              </w:rPr>
            </w:pPr>
            <w:r w:rsidRPr="00EF1F88">
              <w:rPr>
                <w:rFonts w:eastAsia="Times New Roman"/>
                <w:sz w:val="24"/>
                <w:szCs w:val="24"/>
              </w:rPr>
              <w:t>-</w:t>
            </w:r>
            <w:r w:rsidR="00C47ED2" w:rsidRPr="00EF1F88">
              <w:rPr>
                <w:rFonts w:eastAsia="Times New Roman"/>
                <w:sz w:val="24"/>
                <w:szCs w:val="24"/>
              </w:rPr>
              <w:t> </w:t>
            </w:r>
            <w:r w:rsidRPr="00EF1F88">
              <w:rPr>
                <w:rFonts w:eastAsia="Times New Roman"/>
                <w:sz w:val="24"/>
                <w:szCs w:val="24"/>
              </w:rPr>
              <w:t xml:space="preserve">возможности доставки сырья/материалов, отправки готовой продукции; </w:t>
            </w:r>
          </w:p>
          <w:p w14:paraId="295DEA13" w14:textId="77777777" w:rsidR="00392AF6" w:rsidRPr="00EF1F88" w:rsidRDefault="00392AF6" w:rsidP="00C47ED2">
            <w:pPr>
              <w:spacing w:line="256" w:lineRule="auto"/>
              <w:ind w:left="142" w:right="125" w:firstLine="142"/>
              <w:rPr>
                <w:rFonts w:eastAsia="Times New Roman"/>
                <w:color w:val="000000"/>
                <w:sz w:val="24"/>
                <w:szCs w:val="24"/>
              </w:rPr>
            </w:pPr>
            <w:r w:rsidRPr="00EF1F88">
              <w:rPr>
                <w:rFonts w:eastAsia="Times New Roman"/>
                <w:sz w:val="24"/>
                <w:szCs w:val="24"/>
              </w:rPr>
              <w:t>-</w:t>
            </w:r>
            <w:r w:rsidR="00C47ED2" w:rsidRPr="00EF1F88">
              <w:rPr>
                <w:rFonts w:eastAsia="Times New Roman"/>
                <w:sz w:val="24"/>
                <w:szCs w:val="24"/>
              </w:rPr>
              <w:t> </w:t>
            </w:r>
            <w:r w:rsidRPr="00EF1F88">
              <w:rPr>
                <w:rFonts w:eastAsia="Times New Roman"/>
                <w:sz w:val="24"/>
                <w:szCs w:val="24"/>
              </w:rPr>
              <w:t>влияния логистики на</w:t>
            </w:r>
            <w:r w:rsidR="00C47ED2" w:rsidRPr="00EF1F88">
              <w:rPr>
                <w:rFonts w:eastAsia="Times New Roman"/>
                <w:sz w:val="24"/>
                <w:szCs w:val="24"/>
              </w:rPr>
              <w:t> </w:t>
            </w:r>
            <w:r w:rsidRPr="00EF1F88">
              <w:rPr>
                <w:rFonts w:eastAsia="Times New Roman"/>
                <w:sz w:val="24"/>
                <w:szCs w:val="24"/>
              </w:rPr>
              <w:t xml:space="preserve">себестоимость производимой продукции. </w:t>
            </w:r>
          </w:p>
        </w:tc>
        <w:tc>
          <w:tcPr>
            <w:tcW w:w="4269" w:type="dxa"/>
            <w:tcBorders>
              <w:top w:val="single" w:sz="4" w:space="0" w:color="000000"/>
              <w:left w:val="single" w:sz="4" w:space="0" w:color="000000"/>
              <w:bottom w:val="single" w:sz="4" w:space="0" w:color="000000"/>
              <w:right w:val="single" w:sz="4" w:space="0" w:color="000000"/>
            </w:tcBorders>
            <w:hideMark/>
          </w:tcPr>
          <w:p w14:paraId="12E9944D" w14:textId="77777777" w:rsidR="00392AF6" w:rsidRPr="00EF1F88" w:rsidRDefault="00392AF6">
            <w:pPr>
              <w:spacing w:line="256" w:lineRule="auto"/>
              <w:ind w:left="8"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22A0A66B" w14:textId="77777777" w:rsidTr="00C47ED2">
        <w:trPr>
          <w:trHeight w:val="686"/>
        </w:trPr>
        <w:tc>
          <w:tcPr>
            <w:tcW w:w="703" w:type="dxa"/>
            <w:tcBorders>
              <w:top w:val="single" w:sz="4" w:space="0" w:color="000000"/>
              <w:left w:val="single" w:sz="4" w:space="0" w:color="000000"/>
              <w:bottom w:val="single" w:sz="4" w:space="0" w:color="000000"/>
              <w:right w:val="single" w:sz="4" w:space="0" w:color="000000"/>
            </w:tcBorders>
            <w:vAlign w:val="center"/>
          </w:tcPr>
          <w:p w14:paraId="446CA165" w14:textId="77777777" w:rsidR="00392AF6" w:rsidRPr="00EF1F88" w:rsidRDefault="004C78DF" w:rsidP="00392AF6">
            <w:pPr>
              <w:spacing w:line="256" w:lineRule="auto"/>
              <w:ind w:right="7" w:firstLine="0"/>
              <w:jc w:val="center"/>
              <w:rPr>
                <w:sz w:val="24"/>
                <w:szCs w:val="24"/>
              </w:rPr>
            </w:pPr>
            <w:r w:rsidRPr="00EF1F88">
              <w:rPr>
                <w:sz w:val="24"/>
                <w:szCs w:val="24"/>
              </w:rPr>
              <w:t>1.5</w:t>
            </w:r>
          </w:p>
        </w:tc>
        <w:tc>
          <w:tcPr>
            <w:tcW w:w="4378" w:type="dxa"/>
            <w:tcBorders>
              <w:top w:val="single" w:sz="4" w:space="0" w:color="000000"/>
              <w:left w:val="single" w:sz="4" w:space="0" w:color="000000"/>
              <w:bottom w:val="single" w:sz="4" w:space="0" w:color="000000"/>
              <w:right w:val="single" w:sz="4" w:space="0" w:color="000000"/>
            </w:tcBorders>
            <w:hideMark/>
          </w:tcPr>
          <w:p w14:paraId="16788B84" w14:textId="77777777" w:rsidR="00392AF6" w:rsidRPr="00EF1F88" w:rsidRDefault="00392AF6" w:rsidP="00C47ED2">
            <w:pPr>
              <w:spacing w:line="256" w:lineRule="auto"/>
              <w:ind w:left="142" w:right="125" w:firstLine="142"/>
              <w:rPr>
                <w:rFonts w:eastAsia="Times New Roman"/>
                <w:color w:val="000000"/>
                <w:sz w:val="24"/>
                <w:szCs w:val="24"/>
              </w:rPr>
            </w:pPr>
            <w:r w:rsidRPr="00EF1F88">
              <w:rPr>
                <w:rFonts w:eastAsia="Times New Roman"/>
                <w:sz w:val="24"/>
                <w:szCs w:val="24"/>
              </w:rPr>
              <w:t xml:space="preserve">Соответствие численности и квалификации производственного персонала потребностям проекта </w:t>
            </w:r>
          </w:p>
        </w:tc>
        <w:tc>
          <w:tcPr>
            <w:tcW w:w="4269" w:type="dxa"/>
            <w:tcBorders>
              <w:top w:val="single" w:sz="4" w:space="0" w:color="000000"/>
              <w:left w:val="single" w:sz="4" w:space="0" w:color="000000"/>
              <w:bottom w:val="single" w:sz="4" w:space="0" w:color="000000"/>
              <w:right w:val="single" w:sz="4" w:space="0" w:color="000000"/>
            </w:tcBorders>
            <w:hideMark/>
          </w:tcPr>
          <w:p w14:paraId="298D090B" w14:textId="77777777" w:rsidR="00392AF6" w:rsidRPr="00EF1F88" w:rsidRDefault="00392AF6">
            <w:pPr>
              <w:spacing w:line="256" w:lineRule="auto"/>
              <w:ind w:left="8"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27718B99" w14:textId="77777777" w:rsidTr="00C47ED2">
        <w:trPr>
          <w:trHeight w:val="677"/>
        </w:trPr>
        <w:tc>
          <w:tcPr>
            <w:tcW w:w="703" w:type="dxa"/>
            <w:tcBorders>
              <w:top w:val="single" w:sz="4" w:space="0" w:color="000000"/>
              <w:left w:val="single" w:sz="4" w:space="0" w:color="000000"/>
              <w:bottom w:val="single" w:sz="4" w:space="0" w:color="000000"/>
              <w:right w:val="single" w:sz="4" w:space="0" w:color="000000"/>
            </w:tcBorders>
            <w:vAlign w:val="center"/>
          </w:tcPr>
          <w:p w14:paraId="081D0BED" w14:textId="77777777" w:rsidR="00392AF6" w:rsidRPr="00EF1F88" w:rsidRDefault="004C78DF" w:rsidP="00392AF6">
            <w:pPr>
              <w:spacing w:after="15" w:line="256" w:lineRule="auto"/>
              <w:ind w:right="7" w:firstLine="0"/>
              <w:jc w:val="center"/>
              <w:rPr>
                <w:sz w:val="24"/>
                <w:szCs w:val="24"/>
              </w:rPr>
            </w:pPr>
            <w:r w:rsidRPr="00EF1F88">
              <w:rPr>
                <w:sz w:val="24"/>
                <w:szCs w:val="24"/>
              </w:rPr>
              <w:t>1.6</w:t>
            </w:r>
          </w:p>
        </w:tc>
        <w:tc>
          <w:tcPr>
            <w:tcW w:w="4378" w:type="dxa"/>
            <w:tcBorders>
              <w:top w:val="single" w:sz="4" w:space="0" w:color="000000"/>
              <w:left w:val="single" w:sz="4" w:space="0" w:color="000000"/>
              <w:bottom w:val="single" w:sz="4" w:space="0" w:color="000000"/>
              <w:right w:val="single" w:sz="4" w:space="0" w:color="000000"/>
            </w:tcBorders>
            <w:hideMark/>
          </w:tcPr>
          <w:p w14:paraId="5D5F2749" w14:textId="77777777" w:rsidR="00392AF6" w:rsidRPr="00EF1F88" w:rsidRDefault="00392AF6" w:rsidP="00C47ED2">
            <w:pPr>
              <w:spacing w:after="15" w:line="256" w:lineRule="auto"/>
              <w:ind w:left="142" w:right="125" w:firstLine="142"/>
              <w:rPr>
                <w:rFonts w:eastAsia="Times New Roman"/>
                <w:color w:val="000000"/>
                <w:sz w:val="24"/>
                <w:szCs w:val="24"/>
              </w:rPr>
            </w:pPr>
            <w:r w:rsidRPr="00EF1F88">
              <w:rPr>
                <w:rFonts w:eastAsia="Times New Roman"/>
                <w:sz w:val="24"/>
                <w:szCs w:val="24"/>
              </w:rPr>
              <w:t xml:space="preserve">Соответствие численности и квалификации руководящего персонала потребностям проекта </w:t>
            </w:r>
          </w:p>
        </w:tc>
        <w:tc>
          <w:tcPr>
            <w:tcW w:w="4269" w:type="dxa"/>
            <w:tcBorders>
              <w:top w:val="single" w:sz="4" w:space="0" w:color="000000"/>
              <w:left w:val="single" w:sz="4" w:space="0" w:color="000000"/>
              <w:bottom w:val="single" w:sz="4" w:space="0" w:color="000000"/>
              <w:right w:val="single" w:sz="4" w:space="0" w:color="000000"/>
            </w:tcBorders>
            <w:hideMark/>
          </w:tcPr>
          <w:p w14:paraId="26731175" w14:textId="77777777" w:rsidR="00392AF6" w:rsidRPr="00EF1F88" w:rsidRDefault="00392AF6">
            <w:pPr>
              <w:spacing w:line="256" w:lineRule="auto"/>
              <w:ind w:left="8"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590EDFFC" w14:textId="77777777" w:rsidTr="00C47ED2">
        <w:trPr>
          <w:trHeight w:val="337"/>
        </w:trPr>
        <w:tc>
          <w:tcPr>
            <w:tcW w:w="703" w:type="dxa"/>
            <w:tcBorders>
              <w:top w:val="single" w:sz="4" w:space="0" w:color="000000"/>
              <w:left w:val="single" w:sz="4" w:space="0" w:color="000000"/>
              <w:bottom w:val="single" w:sz="4" w:space="0" w:color="000000"/>
              <w:right w:val="single" w:sz="4" w:space="0" w:color="000000"/>
            </w:tcBorders>
            <w:vAlign w:val="center"/>
          </w:tcPr>
          <w:p w14:paraId="4A053B1B" w14:textId="77777777" w:rsidR="00392AF6" w:rsidRPr="00EF1F88" w:rsidRDefault="004C78DF" w:rsidP="00392AF6">
            <w:pPr>
              <w:spacing w:line="256" w:lineRule="auto"/>
              <w:ind w:right="7" w:firstLine="0"/>
              <w:jc w:val="center"/>
              <w:rPr>
                <w:sz w:val="24"/>
                <w:szCs w:val="24"/>
              </w:rPr>
            </w:pPr>
            <w:r w:rsidRPr="00EF1F88">
              <w:rPr>
                <w:sz w:val="24"/>
                <w:szCs w:val="24"/>
              </w:rPr>
              <w:t>1.7</w:t>
            </w:r>
          </w:p>
        </w:tc>
        <w:tc>
          <w:tcPr>
            <w:tcW w:w="4378" w:type="dxa"/>
            <w:tcBorders>
              <w:top w:val="single" w:sz="4" w:space="0" w:color="000000"/>
              <w:left w:val="single" w:sz="4" w:space="0" w:color="000000"/>
              <w:bottom w:val="single" w:sz="4" w:space="0" w:color="000000"/>
              <w:right w:val="single" w:sz="4" w:space="0" w:color="000000"/>
            </w:tcBorders>
            <w:hideMark/>
          </w:tcPr>
          <w:p w14:paraId="45B9626F" w14:textId="77777777" w:rsidR="002950D3" w:rsidRPr="00EF1F88" w:rsidRDefault="00392AF6" w:rsidP="00C47ED2">
            <w:pPr>
              <w:spacing w:line="256" w:lineRule="auto"/>
              <w:ind w:left="142" w:right="125" w:firstLine="142"/>
              <w:rPr>
                <w:rFonts w:eastAsia="Times New Roman"/>
                <w:sz w:val="24"/>
                <w:szCs w:val="24"/>
              </w:rPr>
            </w:pPr>
            <w:r w:rsidRPr="00EF1F88">
              <w:rPr>
                <w:rFonts w:eastAsia="Times New Roman"/>
                <w:sz w:val="24"/>
                <w:szCs w:val="24"/>
              </w:rPr>
              <w:t xml:space="preserve">Наличие необходимой разрешительной документации, необходимой для реализации проекта (связанной с эксплуатацией оборудования, соблюдением санитарных норм, отраслевых правил и требований и т.п.); </w:t>
            </w:r>
          </w:p>
          <w:p w14:paraId="74021E2D" w14:textId="77777777" w:rsidR="00392AF6" w:rsidRPr="00EF1F88" w:rsidRDefault="00392AF6" w:rsidP="00C47ED2">
            <w:pPr>
              <w:spacing w:line="256" w:lineRule="auto"/>
              <w:ind w:left="142" w:right="125" w:firstLine="142"/>
              <w:rPr>
                <w:rFonts w:eastAsia="Times New Roman"/>
                <w:color w:val="000000"/>
                <w:sz w:val="24"/>
                <w:szCs w:val="24"/>
              </w:rPr>
            </w:pPr>
            <w:r w:rsidRPr="00EF1F88">
              <w:rPr>
                <w:rFonts w:eastAsia="Times New Roman"/>
                <w:sz w:val="24"/>
                <w:szCs w:val="24"/>
              </w:rPr>
              <w:t xml:space="preserve">Для экспортной продукции - необходимых международных </w:t>
            </w:r>
            <w:r w:rsidRPr="00EF1F88">
              <w:rPr>
                <w:rFonts w:eastAsia="Times New Roman"/>
                <w:sz w:val="24"/>
                <w:szCs w:val="24"/>
              </w:rPr>
              <w:lastRenderedPageBreak/>
              <w:t xml:space="preserve">сертификатов (при отсутствии - оценка возможности их получения) </w:t>
            </w:r>
          </w:p>
        </w:tc>
        <w:tc>
          <w:tcPr>
            <w:tcW w:w="4269" w:type="dxa"/>
            <w:tcBorders>
              <w:top w:val="single" w:sz="4" w:space="0" w:color="000000"/>
              <w:left w:val="single" w:sz="4" w:space="0" w:color="000000"/>
              <w:bottom w:val="single" w:sz="4" w:space="0" w:color="000000"/>
              <w:right w:val="single" w:sz="4" w:space="0" w:color="000000"/>
            </w:tcBorders>
            <w:hideMark/>
          </w:tcPr>
          <w:p w14:paraId="104CAD18" w14:textId="77777777" w:rsidR="00392AF6" w:rsidRPr="00EF1F88" w:rsidRDefault="00392AF6" w:rsidP="00D37214">
            <w:pPr>
              <w:tabs>
                <w:tab w:val="left" w:pos="1092"/>
              </w:tabs>
              <w:spacing w:after="1142" w:line="256" w:lineRule="auto"/>
              <w:ind w:left="8" w:firstLine="0"/>
              <w:jc w:val="left"/>
              <w:rPr>
                <w:rFonts w:eastAsia="Times New Roman"/>
                <w:color w:val="000000"/>
                <w:sz w:val="24"/>
                <w:szCs w:val="24"/>
              </w:rPr>
            </w:pPr>
            <w:r w:rsidRPr="00EF1F88">
              <w:rPr>
                <w:rFonts w:eastAsia="Times New Roman"/>
                <w:sz w:val="24"/>
                <w:szCs w:val="24"/>
              </w:rPr>
              <w:lastRenderedPageBreak/>
              <w:t xml:space="preserve"> </w:t>
            </w:r>
          </w:p>
          <w:p w14:paraId="68993839" w14:textId="77777777" w:rsidR="00392AF6" w:rsidRPr="00EF1F88" w:rsidRDefault="00392AF6">
            <w:pPr>
              <w:spacing w:line="256" w:lineRule="auto"/>
              <w:ind w:left="-28"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79E67E87" w14:textId="77777777" w:rsidTr="00C47ED2">
        <w:trPr>
          <w:trHeight w:val="1128"/>
        </w:trPr>
        <w:tc>
          <w:tcPr>
            <w:tcW w:w="703" w:type="dxa"/>
            <w:tcBorders>
              <w:top w:val="single" w:sz="4" w:space="0" w:color="000000"/>
              <w:left w:val="single" w:sz="4" w:space="0" w:color="000000"/>
              <w:bottom w:val="single" w:sz="4" w:space="0" w:color="000000"/>
              <w:right w:val="single" w:sz="4" w:space="0" w:color="000000"/>
            </w:tcBorders>
            <w:vAlign w:val="center"/>
          </w:tcPr>
          <w:p w14:paraId="2AB3BB5D" w14:textId="77777777" w:rsidR="00392AF6" w:rsidRPr="00EF1F88" w:rsidRDefault="004C78DF" w:rsidP="00392AF6">
            <w:pPr>
              <w:spacing w:line="256" w:lineRule="auto"/>
              <w:ind w:right="7" w:firstLine="0"/>
              <w:jc w:val="center"/>
              <w:rPr>
                <w:sz w:val="24"/>
                <w:szCs w:val="24"/>
              </w:rPr>
            </w:pPr>
            <w:r w:rsidRPr="00EF1F88">
              <w:rPr>
                <w:sz w:val="24"/>
                <w:szCs w:val="24"/>
              </w:rPr>
              <w:t>1.8</w:t>
            </w:r>
          </w:p>
        </w:tc>
        <w:tc>
          <w:tcPr>
            <w:tcW w:w="4378" w:type="dxa"/>
            <w:tcBorders>
              <w:top w:val="single" w:sz="4" w:space="0" w:color="000000"/>
              <w:left w:val="single" w:sz="4" w:space="0" w:color="000000"/>
              <w:bottom w:val="single" w:sz="4" w:space="0" w:color="000000"/>
              <w:right w:val="single" w:sz="4" w:space="0" w:color="000000"/>
            </w:tcBorders>
            <w:hideMark/>
          </w:tcPr>
          <w:p w14:paraId="4C279914" w14:textId="77777777" w:rsidR="00392AF6" w:rsidRPr="00EF1F88" w:rsidRDefault="00392AF6" w:rsidP="00C47ED2">
            <w:pPr>
              <w:spacing w:line="256" w:lineRule="auto"/>
              <w:ind w:left="142" w:right="125" w:firstLine="142"/>
              <w:rPr>
                <w:rFonts w:eastAsia="Times New Roman"/>
                <w:color w:val="000000"/>
                <w:sz w:val="24"/>
                <w:szCs w:val="24"/>
              </w:rPr>
            </w:pPr>
            <w:r w:rsidRPr="00EF1F88">
              <w:rPr>
                <w:rFonts w:eastAsia="Times New Roman"/>
                <w:sz w:val="24"/>
                <w:szCs w:val="24"/>
              </w:rPr>
              <w:t>Наличие необходимых для реализации проекта результатов интеллектуальной деятельности, патентов и т.д. (разработка/</w:t>
            </w:r>
            <w:r w:rsidR="002950D3" w:rsidRPr="00EF1F88">
              <w:rPr>
                <w:rFonts w:eastAsia="Times New Roman"/>
                <w:sz w:val="24"/>
                <w:szCs w:val="24"/>
              </w:rPr>
              <w:t xml:space="preserve"> </w:t>
            </w:r>
            <w:r w:rsidRPr="00EF1F88">
              <w:rPr>
                <w:rFonts w:eastAsia="Times New Roman"/>
                <w:sz w:val="24"/>
                <w:szCs w:val="24"/>
              </w:rPr>
              <w:t xml:space="preserve">собственность/ приобретение) </w:t>
            </w:r>
          </w:p>
        </w:tc>
        <w:tc>
          <w:tcPr>
            <w:tcW w:w="4269" w:type="dxa"/>
            <w:tcBorders>
              <w:top w:val="single" w:sz="4" w:space="0" w:color="000000"/>
              <w:left w:val="single" w:sz="4" w:space="0" w:color="000000"/>
              <w:bottom w:val="single" w:sz="4" w:space="0" w:color="000000"/>
              <w:right w:val="single" w:sz="4" w:space="0" w:color="000000"/>
            </w:tcBorders>
            <w:hideMark/>
          </w:tcPr>
          <w:p w14:paraId="26287A3F" w14:textId="77777777" w:rsidR="00392AF6" w:rsidRPr="00EF1F88" w:rsidRDefault="00392AF6">
            <w:pPr>
              <w:spacing w:line="256" w:lineRule="auto"/>
              <w:ind w:left="8"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51FC78BC" w14:textId="77777777" w:rsidTr="00C47ED2">
        <w:trPr>
          <w:trHeight w:val="686"/>
        </w:trPr>
        <w:tc>
          <w:tcPr>
            <w:tcW w:w="703" w:type="dxa"/>
            <w:tcBorders>
              <w:top w:val="single" w:sz="4" w:space="0" w:color="000000"/>
              <w:left w:val="single" w:sz="4" w:space="0" w:color="000000"/>
              <w:bottom w:val="single" w:sz="4" w:space="0" w:color="000000"/>
              <w:right w:val="single" w:sz="4" w:space="0" w:color="000000"/>
            </w:tcBorders>
            <w:vAlign w:val="center"/>
          </w:tcPr>
          <w:p w14:paraId="1A90F15D" w14:textId="77777777" w:rsidR="00392AF6" w:rsidRPr="00EF1F88" w:rsidRDefault="004C78DF" w:rsidP="00392AF6">
            <w:pPr>
              <w:spacing w:line="256" w:lineRule="auto"/>
              <w:ind w:right="7" w:firstLine="0"/>
              <w:jc w:val="center"/>
              <w:rPr>
                <w:sz w:val="24"/>
                <w:szCs w:val="24"/>
              </w:rPr>
            </w:pPr>
            <w:r w:rsidRPr="00EF1F88">
              <w:rPr>
                <w:sz w:val="24"/>
                <w:szCs w:val="24"/>
              </w:rPr>
              <w:t>1.9</w:t>
            </w:r>
          </w:p>
        </w:tc>
        <w:tc>
          <w:tcPr>
            <w:tcW w:w="4378" w:type="dxa"/>
            <w:tcBorders>
              <w:top w:val="single" w:sz="4" w:space="0" w:color="000000"/>
              <w:left w:val="single" w:sz="4" w:space="0" w:color="000000"/>
              <w:bottom w:val="single" w:sz="4" w:space="0" w:color="000000"/>
              <w:right w:val="single" w:sz="4" w:space="0" w:color="000000"/>
            </w:tcBorders>
            <w:hideMark/>
          </w:tcPr>
          <w:p w14:paraId="45883B0D" w14:textId="77777777" w:rsidR="00392AF6" w:rsidRPr="00EF1F88" w:rsidRDefault="00392AF6" w:rsidP="00C47ED2">
            <w:pPr>
              <w:spacing w:line="256" w:lineRule="auto"/>
              <w:ind w:left="142" w:right="125" w:firstLine="142"/>
              <w:rPr>
                <w:rFonts w:eastAsia="Times New Roman"/>
                <w:color w:val="000000"/>
                <w:sz w:val="24"/>
                <w:szCs w:val="24"/>
              </w:rPr>
            </w:pPr>
            <w:r w:rsidRPr="00EF1F88">
              <w:rPr>
                <w:rFonts w:eastAsia="Times New Roman"/>
                <w:sz w:val="24"/>
                <w:szCs w:val="24"/>
              </w:rPr>
              <w:t xml:space="preserve">Оценка текущей стадии реализации проекта (выполненные работы, наличие опытных образцов и т.д.) </w:t>
            </w:r>
          </w:p>
        </w:tc>
        <w:tc>
          <w:tcPr>
            <w:tcW w:w="4269" w:type="dxa"/>
            <w:tcBorders>
              <w:top w:val="single" w:sz="4" w:space="0" w:color="000000"/>
              <w:left w:val="single" w:sz="4" w:space="0" w:color="000000"/>
              <w:bottom w:val="single" w:sz="4" w:space="0" w:color="000000"/>
              <w:right w:val="single" w:sz="4" w:space="0" w:color="000000"/>
            </w:tcBorders>
            <w:hideMark/>
          </w:tcPr>
          <w:p w14:paraId="164E3964" w14:textId="77777777" w:rsidR="00392AF6" w:rsidRPr="00EF1F88" w:rsidRDefault="00392AF6">
            <w:pPr>
              <w:spacing w:line="256" w:lineRule="auto"/>
              <w:ind w:left="8"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4FD14508" w14:textId="77777777" w:rsidTr="00C47ED2">
        <w:trPr>
          <w:trHeight w:val="499"/>
        </w:trPr>
        <w:tc>
          <w:tcPr>
            <w:tcW w:w="7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B0A21B" w14:textId="77777777" w:rsidR="00392AF6" w:rsidRPr="00EF1F88" w:rsidRDefault="004C78DF" w:rsidP="00392AF6">
            <w:pPr>
              <w:spacing w:line="256" w:lineRule="auto"/>
              <w:ind w:right="7" w:firstLine="0"/>
              <w:jc w:val="center"/>
              <w:rPr>
                <w:sz w:val="24"/>
                <w:szCs w:val="24"/>
              </w:rPr>
            </w:pPr>
            <w:r w:rsidRPr="00EF1F88">
              <w:rPr>
                <w:sz w:val="24"/>
                <w:szCs w:val="24"/>
              </w:rPr>
              <w:t>2</w:t>
            </w:r>
          </w:p>
        </w:tc>
        <w:tc>
          <w:tcPr>
            <w:tcW w:w="437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C47CF88" w14:textId="77777777" w:rsidR="00392AF6" w:rsidRPr="00EF1F88" w:rsidRDefault="00392AF6" w:rsidP="00C47ED2">
            <w:pPr>
              <w:spacing w:line="256" w:lineRule="auto"/>
              <w:ind w:left="142" w:right="125" w:firstLine="142"/>
              <w:rPr>
                <w:rFonts w:eastAsia="Times New Roman"/>
                <w:color w:val="000000"/>
                <w:sz w:val="24"/>
                <w:szCs w:val="24"/>
              </w:rPr>
            </w:pPr>
            <w:r w:rsidRPr="00EF1F88">
              <w:rPr>
                <w:rFonts w:eastAsia="Times New Roman"/>
                <w:sz w:val="24"/>
                <w:szCs w:val="24"/>
              </w:rPr>
              <w:t xml:space="preserve">Оценка критической зависимости проекта от поставщиков </w:t>
            </w:r>
          </w:p>
        </w:tc>
        <w:tc>
          <w:tcPr>
            <w:tcW w:w="426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9F1798F" w14:textId="77777777" w:rsidR="00392AF6" w:rsidRPr="00EF1F88" w:rsidRDefault="00392AF6">
            <w:pPr>
              <w:spacing w:line="256" w:lineRule="auto"/>
              <w:ind w:left="8"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40F8C034" w14:textId="77777777" w:rsidTr="00C47ED2">
        <w:trPr>
          <w:trHeight w:val="683"/>
        </w:trPr>
        <w:tc>
          <w:tcPr>
            <w:tcW w:w="703" w:type="dxa"/>
            <w:tcBorders>
              <w:top w:val="single" w:sz="4" w:space="0" w:color="000000"/>
              <w:left w:val="single" w:sz="4" w:space="0" w:color="000000"/>
              <w:bottom w:val="single" w:sz="4" w:space="0" w:color="000000"/>
              <w:right w:val="single" w:sz="4" w:space="0" w:color="000000"/>
            </w:tcBorders>
            <w:vAlign w:val="center"/>
          </w:tcPr>
          <w:p w14:paraId="2A5214D5" w14:textId="77777777" w:rsidR="00392AF6" w:rsidRPr="00EF1F88" w:rsidRDefault="004C78DF" w:rsidP="00392AF6">
            <w:pPr>
              <w:spacing w:line="256" w:lineRule="auto"/>
              <w:ind w:right="7" w:firstLine="0"/>
              <w:jc w:val="center"/>
              <w:rPr>
                <w:sz w:val="24"/>
                <w:szCs w:val="24"/>
              </w:rPr>
            </w:pPr>
            <w:r w:rsidRPr="00EF1F88">
              <w:rPr>
                <w:sz w:val="24"/>
                <w:szCs w:val="24"/>
              </w:rPr>
              <w:t>2.1</w:t>
            </w:r>
          </w:p>
        </w:tc>
        <w:tc>
          <w:tcPr>
            <w:tcW w:w="4378" w:type="dxa"/>
            <w:tcBorders>
              <w:top w:val="single" w:sz="4" w:space="0" w:color="000000"/>
              <w:left w:val="single" w:sz="4" w:space="0" w:color="000000"/>
              <w:bottom w:val="single" w:sz="4" w:space="0" w:color="000000"/>
              <w:right w:val="single" w:sz="4" w:space="0" w:color="000000"/>
            </w:tcBorders>
            <w:hideMark/>
          </w:tcPr>
          <w:p w14:paraId="29F5E973" w14:textId="77777777" w:rsidR="00392AF6" w:rsidRPr="00EF1F88" w:rsidRDefault="00392AF6" w:rsidP="00C47ED2">
            <w:pPr>
              <w:spacing w:line="256" w:lineRule="auto"/>
              <w:ind w:left="142" w:right="125" w:firstLine="142"/>
              <w:rPr>
                <w:rFonts w:eastAsia="Times New Roman"/>
                <w:color w:val="000000"/>
                <w:sz w:val="24"/>
                <w:szCs w:val="24"/>
              </w:rPr>
            </w:pPr>
            <w:r w:rsidRPr="00EF1F88">
              <w:rPr>
                <w:rFonts w:eastAsia="Times New Roman"/>
                <w:sz w:val="24"/>
                <w:szCs w:val="24"/>
              </w:rPr>
              <w:t xml:space="preserve">Наличие сети кооперации в рамках материально-технического обеспечения проекта </w:t>
            </w:r>
          </w:p>
        </w:tc>
        <w:tc>
          <w:tcPr>
            <w:tcW w:w="4269" w:type="dxa"/>
            <w:tcBorders>
              <w:top w:val="single" w:sz="4" w:space="0" w:color="000000"/>
              <w:left w:val="single" w:sz="4" w:space="0" w:color="000000"/>
              <w:bottom w:val="single" w:sz="4" w:space="0" w:color="000000"/>
              <w:right w:val="single" w:sz="4" w:space="0" w:color="000000"/>
            </w:tcBorders>
            <w:hideMark/>
          </w:tcPr>
          <w:p w14:paraId="5A09B1D9" w14:textId="77777777" w:rsidR="00392AF6" w:rsidRPr="00EF1F88" w:rsidRDefault="00392AF6">
            <w:pPr>
              <w:spacing w:line="256" w:lineRule="auto"/>
              <w:ind w:left="8"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3C112D3A" w14:textId="77777777" w:rsidTr="00C47ED2">
        <w:trPr>
          <w:trHeight w:val="737"/>
        </w:trPr>
        <w:tc>
          <w:tcPr>
            <w:tcW w:w="703" w:type="dxa"/>
            <w:tcBorders>
              <w:top w:val="single" w:sz="4" w:space="0" w:color="000000"/>
              <w:left w:val="single" w:sz="4" w:space="0" w:color="000000"/>
              <w:bottom w:val="nil"/>
              <w:right w:val="single" w:sz="4" w:space="0" w:color="000000"/>
            </w:tcBorders>
            <w:vAlign w:val="center"/>
          </w:tcPr>
          <w:p w14:paraId="21F253B9" w14:textId="77777777" w:rsidR="00392AF6" w:rsidRPr="00EF1F88" w:rsidRDefault="004C78DF" w:rsidP="00392AF6">
            <w:pPr>
              <w:spacing w:after="36" w:line="237" w:lineRule="auto"/>
              <w:ind w:right="7" w:firstLine="0"/>
              <w:jc w:val="center"/>
              <w:rPr>
                <w:sz w:val="24"/>
                <w:szCs w:val="24"/>
              </w:rPr>
            </w:pPr>
            <w:r w:rsidRPr="00EF1F88">
              <w:rPr>
                <w:sz w:val="24"/>
                <w:szCs w:val="24"/>
              </w:rPr>
              <w:t>2.2</w:t>
            </w:r>
          </w:p>
        </w:tc>
        <w:tc>
          <w:tcPr>
            <w:tcW w:w="4378" w:type="dxa"/>
            <w:tcBorders>
              <w:top w:val="single" w:sz="4" w:space="0" w:color="000000"/>
              <w:left w:val="single" w:sz="4" w:space="0" w:color="000000"/>
              <w:bottom w:val="nil"/>
              <w:right w:val="single" w:sz="4" w:space="0" w:color="000000"/>
            </w:tcBorders>
            <w:hideMark/>
          </w:tcPr>
          <w:p w14:paraId="6882A8F6" w14:textId="77777777" w:rsidR="00392AF6" w:rsidRPr="00EF1F88" w:rsidRDefault="00392AF6" w:rsidP="002950D3">
            <w:pPr>
              <w:spacing w:after="36" w:line="237" w:lineRule="auto"/>
              <w:ind w:left="142" w:right="125" w:firstLine="142"/>
              <w:rPr>
                <w:rFonts w:eastAsia="Times New Roman"/>
                <w:color w:val="000000"/>
                <w:sz w:val="24"/>
                <w:szCs w:val="24"/>
              </w:rPr>
            </w:pPr>
            <w:r w:rsidRPr="00EF1F88">
              <w:rPr>
                <w:rFonts w:eastAsia="Times New Roman"/>
                <w:sz w:val="24"/>
                <w:szCs w:val="24"/>
              </w:rPr>
              <w:t>Оценка зависимости проекта от</w:t>
            </w:r>
            <w:r w:rsidR="00C47ED2" w:rsidRPr="00EF1F88">
              <w:rPr>
                <w:rFonts w:eastAsia="Times New Roman"/>
                <w:sz w:val="24"/>
                <w:szCs w:val="24"/>
              </w:rPr>
              <w:t> </w:t>
            </w:r>
            <w:r w:rsidRPr="00EF1F88">
              <w:rPr>
                <w:rFonts w:eastAsia="Times New Roman"/>
                <w:sz w:val="24"/>
                <w:szCs w:val="24"/>
              </w:rPr>
              <w:t>поставщиков технологий (в</w:t>
            </w:r>
            <w:r w:rsidR="00C47ED2" w:rsidRPr="00EF1F88">
              <w:rPr>
                <w:rFonts w:eastAsia="Times New Roman"/>
                <w:sz w:val="24"/>
                <w:szCs w:val="24"/>
              </w:rPr>
              <w:t> </w:t>
            </w:r>
            <w:r w:rsidRPr="00EF1F88">
              <w:rPr>
                <w:rFonts w:eastAsia="Times New Roman"/>
                <w:sz w:val="24"/>
                <w:szCs w:val="24"/>
              </w:rPr>
              <w:t>т.</w:t>
            </w:r>
            <w:r w:rsidR="00C47ED2" w:rsidRPr="00EF1F88">
              <w:rPr>
                <w:rFonts w:eastAsia="Times New Roman"/>
                <w:sz w:val="24"/>
                <w:szCs w:val="24"/>
              </w:rPr>
              <w:t> </w:t>
            </w:r>
            <w:r w:rsidRPr="00EF1F88">
              <w:rPr>
                <w:rFonts w:eastAsia="Times New Roman"/>
                <w:sz w:val="24"/>
                <w:szCs w:val="24"/>
              </w:rPr>
              <w:t xml:space="preserve">ч. иностранных) </w:t>
            </w:r>
          </w:p>
        </w:tc>
        <w:tc>
          <w:tcPr>
            <w:tcW w:w="4269" w:type="dxa"/>
            <w:tcBorders>
              <w:top w:val="single" w:sz="4" w:space="0" w:color="000000"/>
              <w:left w:val="single" w:sz="4" w:space="0" w:color="000000"/>
              <w:bottom w:val="nil"/>
              <w:right w:val="single" w:sz="4" w:space="0" w:color="000000"/>
            </w:tcBorders>
            <w:hideMark/>
          </w:tcPr>
          <w:p w14:paraId="7798CD84" w14:textId="77777777" w:rsidR="00392AF6" w:rsidRPr="00EF1F88" w:rsidRDefault="00392AF6">
            <w:pPr>
              <w:spacing w:line="256" w:lineRule="auto"/>
              <w:ind w:left="8"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34CE2068" w14:textId="77777777" w:rsidTr="00C47ED2">
        <w:trPr>
          <w:trHeight w:val="430"/>
        </w:trPr>
        <w:tc>
          <w:tcPr>
            <w:tcW w:w="703" w:type="dxa"/>
            <w:tcBorders>
              <w:top w:val="single" w:sz="4" w:space="0" w:color="000000"/>
              <w:left w:val="single" w:sz="4" w:space="0" w:color="000000"/>
              <w:bottom w:val="single" w:sz="4" w:space="0" w:color="000000"/>
              <w:right w:val="single" w:sz="4" w:space="0" w:color="000000"/>
            </w:tcBorders>
            <w:vAlign w:val="center"/>
          </w:tcPr>
          <w:p w14:paraId="7A00CFAD" w14:textId="77777777" w:rsidR="00392AF6" w:rsidRPr="00EF1F88" w:rsidRDefault="004C78DF" w:rsidP="00392AF6">
            <w:pPr>
              <w:spacing w:after="36" w:line="237" w:lineRule="auto"/>
              <w:ind w:right="7" w:firstLine="0"/>
              <w:jc w:val="center"/>
              <w:rPr>
                <w:sz w:val="24"/>
                <w:szCs w:val="24"/>
              </w:rPr>
            </w:pPr>
            <w:r w:rsidRPr="00EF1F88">
              <w:rPr>
                <w:sz w:val="24"/>
                <w:szCs w:val="24"/>
              </w:rPr>
              <w:t>2.3</w:t>
            </w:r>
          </w:p>
        </w:tc>
        <w:tc>
          <w:tcPr>
            <w:tcW w:w="4378" w:type="dxa"/>
            <w:tcBorders>
              <w:top w:val="single" w:sz="4" w:space="0" w:color="000000"/>
              <w:left w:val="single" w:sz="4" w:space="0" w:color="000000"/>
              <w:bottom w:val="single" w:sz="4" w:space="0" w:color="000000"/>
              <w:right w:val="single" w:sz="4" w:space="0" w:color="000000"/>
            </w:tcBorders>
            <w:vAlign w:val="bottom"/>
            <w:hideMark/>
          </w:tcPr>
          <w:p w14:paraId="0C2C163D" w14:textId="77777777" w:rsidR="00392AF6" w:rsidRPr="00EF1F88" w:rsidRDefault="00392AF6" w:rsidP="00C47ED2">
            <w:pPr>
              <w:spacing w:after="36" w:line="237" w:lineRule="auto"/>
              <w:ind w:left="142" w:right="125" w:firstLine="142"/>
              <w:rPr>
                <w:rFonts w:eastAsia="Times New Roman"/>
                <w:color w:val="000000"/>
                <w:sz w:val="24"/>
                <w:szCs w:val="24"/>
              </w:rPr>
            </w:pPr>
            <w:r w:rsidRPr="00EF1F88">
              <w:rPr>
                <w:rFonts w:eastAsia="Times New Roman"/>
                <w:sz w:val="24"/>
                <w:szCs w:val="24"/>
              </w:rPr>
              <w:t>Оценка зависимости проекта от</w:t>
            </w:r>
            <w:r w:rsidR="00C47ED2" w:rsidRPr="00EF1F88">
              <w:rPr>
                <w:rFonts w:eastAsia="Times New Roman"/>
                <w:sz w:val="24"/>
                <w:szCs w:val="24"/>
              </w:rPr>
              <w:t> </w:t>
            </w:r>
            <w:r w:rsidRPr="00EF1F88">
              <w:rPr>
                <w:rFonts w:eastAsia="Times New Roman"/>
                <w:sz w:val="24"/>
                <w:szCs w:val="24"/>
              </w:rPr>
              <w:t>поставщиков оборудования (в</w:t>
            </w:r>
            <w:r w:rsidR="00C47ED2" w:rsidRPr="00EF1F88">
              <w:rPr>
                <w:rFonts w:eastAsia="Times New Roman"/>
                <w:sz w:val="24"/>
                <w:szCs w:val="24"/>
              </w:rPr>
              <w:t> </w:t>
            </w:r>
            <w:r w:rsidRPr="00EF1F88">
              <w:rPr>
                <w:rFonts w:eastAsia="Times New Roman"/>
                <w:sz w:val="24"/>
                <w:szCs w:val="24"/>
              </w:rPr>
              <w:t>т.ч.</w:t>
            </w:r>
            <w:r w:rsidR="00C47ED2" w:rsidRPr="00EF1F88">
              <w:rPr>
                <w:rFonts w:eastAsia="Times New Roman"/>
                <w:sz w:val="24"/>
                <w:szCs w:val="24"/>
              </w:rPr>
              <w:t> </w:t>
            </w:r>
            <w:r w:rsidRPr="00EF1F88">
              <w:rPr>
                <w:rFonts w:eastAsia="Times New Roman"/>
                <w:sz w:val="24"/>
                <w:szCs w:val="24"/>
              </w:rPr>
              <w:t xml:space="preserve">иностранных) </w:t>
            </w:r>
          </w:p>
        </w:tc>
        <w:tc>
          <w:tcPr>
            <w:tcW w:w="4269" w:type="dxa"/>
            <w:tcBorders>
              <w:top w:val="single" w:sz="4" w:space="0" w:color="000000"/>
              <w:left w:val="single" w:sz="4" w:space="0" w:color="000000"/>
              <w:bottom w:val="single" w:sz="4" w:space="0" w:color="000000"/>
              <w:right w:val="single" w:sz="4" w:space="0" w:color="000000"/>
            </w:tcBorders>
            <w:hideMark/>
          </w:tcPr>
          <w:p w14:paraId="125DD557" w14:textId="77777777" w:rsidR="00392AF6" w:rsidRPr="00EF1F88" w:rsidRDefault="00392AF6">
            <w:pPr>
              <w:spacing w:line="256" w:lineRule="auto"/>
              <w:ind w:right="10" w:firstLine="0"/>
              <w:jc w:val="center"/>
              <w:rPr>
                <w:rFonts w:eastAsia="Times New Roman"/>
                <w:color w:val="000000"/>
                <w:sz w:val="24"/>
                <w:szCs w:val="24"/>
              </w:rPr>
            </w:pPr>
            <w:r w:rsidRPr="00EF1F88">
              <w:rPr>
                <w:rFonts w:eastAsia="Times New Roman"/>
                <w:sz w:val="24"/>
                <w:szCs w:val="24"/>
              </w:rPr>
              <w:t xml:space="preserve"> </w:t>
            </w:r>
          </w:p>
        </w:tc>
      </w:tr>
      <w:tr w:rsidR="00392AF6" w:rsidRPr="00EF1F88" w14:paraId="3D4F6548" w14:textId="77777777" w:rsidTr="00C47ED2">
        <w:trPr>
          <w:trHeight w:val="717"/>
        </w:trPr>
        <w:tc>
          <w:tcPr>
            <w:tcW w:w="703" w:type="dxa"/>
            <w:tcBorders>
              <w:top w:val="single" w:sz="4" w:space="0" w:color="000000"/>
              <w:left w:val="single" w:sz="4" w:space="0" w:color="000000"/>
              <w:bottom w:val="single" w:sz="4" w:space="0" w:color="000000"/>
              <w:right w:val="single" w:sz="4" w:space="0" w:color="000000"/>
            </w:tcBorders>
            <w:vAlign w:val="center"/>
          </w:tcPr>
          <w:p w14:paraId="62BDF94A" w14:textId="77777777" w:rsidR="00392AF6" w:rsidRPr="00EF1F88" w:rsidRDefault="004C78DF" w:rsidP="00392AF6">
            <w:pPr>
              <w:spacing w:after="36" w:line="237" w:lineRule="auto"/>
              <w:ind w:right="7" w:firstLine="0"/>
              <w:jc w:val="center"/>
              <w:rPr>
                <w:sz w:val="24"/>
                <w:szCs w:val="24"/>
              </w:rPr>
            </w:pPr>
            <w:r w:rsidRPr="00EF1F88">
              <w:rPr>
                <w:sz w:val="24"/>
                <w:szCs w:val="24"/>
              </w:rPr>
              <w:t>2.4</w:t>
            </w:r>
          </w:p>
        </w:tc>
        <w:tc>
          <w:tcPr>
            <w:tcW w:w="4378" w:type="dxa"/>
            <w:tcBorders>
              <w:top w:val="single" w:sz="4" w:space="0" w:color="000000"/>
              <w:left w:val="single" w:sz="4" w:space="0" w:color="000000"/>
              <w:bottom w:val="single" w:sz="4" w:space="0" w:color="000000"/>
              <w:right w:val="single" w:sz="4" w:space="0" w:color="000000"/>
            </w:tcBorders>
            <w:vAlign w:val="bottom"/>
            <w:hideMark/>
          </w:tcPr>
          <w:p w14:paraId="2D117EF9" w14:textId="77777777" w:rsidR="00392AF6" w:rsidRPr="00EF1F88" w:rsidRDefault="00392AF6" w:rsidP="00C47ED2">
            <w:pPr>
              <w:spacing w:after="36" w:line="237" w:lineRule="auto"/>
              <w:ind w:left="142" w:right="125" w:firstLine="142"/>
              <w:rPr>
                <w:rFonts w:eastAsia="Times New Roman"/>
                <w:color w:val="000000"/>
                <w:sz w:val="24"/>
                <w:szCs w:val="24"/>
              </w:rPr>
            </w:pPr>
            <w:r w:rsidRPr="00EF1F88">
              <w:rPr>
                <w:rFonts w:eastAsia="Times New Roman"/>
                <w:sz w:val="24"/>
                <w:szCs w:val="24"/>
              </w:rPr>
              <w:t>Оценка зависимости проекта от</w:t>
            </w:r>
            <w:r w:rsidR="00C47ED2" w:rsidRPr="00EF1F88">
              <w:rPr>
                <w:rFonts w:eastAsia="Times New Roman"/>
                <w:sz w:val="24"/>
                <w:szCs w:val="24"/>
              </w:rPr>
              <w:t> </w:t>
            </w:r>
            <w:r w:rsidRPr="00EF1F88">
              <w:rPr>
                <w:rFonts w:eastAsia="Times New Roman"/>
                <w:sz w:val="24"/>
                <w:szCs w:val="24"/>
              </w:rPr>
              <w:t>поставщиков комплектующих, сырья и материалов (в</w:t>
            </w:r>
            <w:r w:rsidR="00C47ED2" w:rsidRPr="00EF1F88">
              <w:rPr>
                <w:rFonts w:eastAsia="Times New Roman"/>
                <w:sz w:val="24"/>
                <w:szCs w:val="24"/>
              </w:rPr>
              <w:t> </w:t>
            </w:r>
            <w:r w:rsidRPr="00EF1F88">
              <w:rPr>
                <w:rFonts w:eastAsia="Times New Roman"/>
                <w:sz w:val="24"/>
                <w:szCs w:val="24"/>
              </w:rPr>
              <w:t>т.ч.</w:t>
            </w:r>
            <w:r w:rsidR="00C47ED2" w:rsidRPr="00EF1F88">
              <w:rPr>
                <w:rFonts w:eastAsia="Times New Roman"/>
                <w:sz w:val="24"/>
                <w:szCs w:val="24"/>
              </w:rPr>
              <w:t> </w:t>
            </w:r>
            <w:r w:rsidRPr="00EF1F88">
              <w:rPr>
                <w:rFonts w:eastAsia="Times New Roman"/>
                <w:sz w:val="24"/>
                <w:szCs w:val="24"/>
              </w:rPr>
              <w:t xml:space="preserve">иностранных) </w:t>
            </w:r>
          </w:p>
        </w:tc>
        <w:tc>
          <w:tcPr>
            <w:tcW w:w="4269" w:type="dxa"/>
            <w:tcBorders>
              <w:top w:val="single" w:sz="4" w:space="0" w:color="000000"/>
              <w:left w:val="single" w:sz="4" w:space="0" w:color="000000"/>
              <w:bottom w:val="single" w:sz="4" w:space="0" w:color="000000"/>
              <w:right w:val="single" w:sz="4" w:space="0" w:color="000000"/>
            </w:tcBorders>
            <w:hideMark/>
          </w:tcPr>
          <w:p w14:paraId="1340F04D" w14:textId="77777777" w:rsidR="00392AF6" w:rsidRPr="00EF1F88" w:rsidRDefault="00392AF6">
            <w:pPr>
              <w:spacing w:line="256" w:lineRule="auto"/>
              <w:ind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009A3B5E" w14:textId="77777777" w:rsidTr="00C47ED2">
        <w:trPr>
          <w:trHeight w:val="708"/>
        </w:trPr>
        <w:tc>
          <w:tcPr>
            <w:tcW w:w="703" w:type="dxa"/>
            <w:tcBorders>
              <w:top w:val="single" w:sz="4" w:space="0" w:color="000000"/>
              <w:left w:val="single" w:sz="4" w:space="0" w:color="000000"/>
              <w:bottom w:val="single" w:sz="4" w:space="0" w:color="000000"/>
              <w:right w:val="single" w:sz="4" w:space="0" w:color="000000"/>
            </w:tcBorders>
            <w:vAlign w:val="center"/>
          </w:tcPr>
          <w:p w14:paraId="29ED548C" w14:textId="77777777" w:rsidR="00392AF6" w:rsidRPr="00EF1F88" w:rsidRDefault="004C78DF" w:rsidP="00392AF6">
            <w:pPr>
              <w:spacing w:after="36" w:line="237" w:lineRule="auto"/>
              <w:ind w:right="7" w:firstLine="0"/>
              <w:jc w:val="center"/>
              <w:rPr>
                <w:sz w:val="24"/>
                <w:szCs w:val="24"/>
              </w:rPr>
            </w:pPr>
            <w:r w:rsidRPr="00EF1F88">
              <w:rPr>
                <w:sz w:val="24"/>
                <w:szCs w:val="24"/>
              </w:rPr>
              <w:t>2.5</w:t>
            </w:r>
          </w:p>
        </w:tc>
        <w:tc>
          <w:tcPr>
            <w:tcW w:w="4378" w:type="dxa"/>
            <w:tcBorders>
              <w:top w:val="single" w:sz="4" w:space="0" w:color="000000"/>
              <w:left w:val="single" w:sz="4" w:space="0" w:color="000000"/>
              <w:bottom w:val="single" w:sz="4" w:space="0" w:color="000000"/>
              <w:right w:val="single" w:sz="4" w:space="0" w:color="000000"/>
            </w:tcBorders>
            <w:hideMark/>
          </w:tcPr>
          <w:p w14:paraId="10D14D16" w14:textId="77777777" w:rsidR="00392AF6" w:rsidRPr="00EF1F88" w:rsidRDefault="00392AF6" w:rsidP="00C47ED2">
            <w:pPr>
              <w:spacing w:after="36" w:line="237" w:lineRule="auto"/>
              <w:ind w:left="142" w:right="125" w:firstLine="142"/>
              <w:rPr>
                <w:rFonts w:eastAsia="Times New Roman"/>
                <w:color w:val="000000"/>
                <w:sz w:val="24"/>
                <w:szCs w:val="24"/>
              </w:rPr>
            </w:pPr>
            <w:r w:rsidRPr="00EF1F88">
              <w:rPr>
                <w:rFonts w:eastAsia="Times New Roman"/>
                <w:sz w:val="24"/>
                <w:szCs w:val="24"/>
              </w:rPr>
              <w:t>Оценка зависимости проекта от</w:t>
            </w:r>
            <w:r w:rsidR="00C47ED2" w:rsidRPr="00EF1F88">
              <w:rPr>
                <w:rFonts w:eastAsia="Times New Roman"/>
                <w:sz w:val="24"/>
                <w:szCs w:val="24"/>
              </w:rPr>
              <w:t> </w:t>
            </w:r>
            <w:r w:rsidRPr="00EF1F88">
              <w:rPr>
                <w:rFonts w:eastAsia="Times New Roman"/>
                <w:sz w:val="24"/>
                <w:szCs w:val="24"/>
              </w:rPr>
              <w:t>поставщиков прочих товаров и</w:t>
            </w:r>
            <w:r w:rsidR="00C47ED2" w:rsidRPr="00EF1F88">
              <w:rPr>
                <w:rFonts w:eastAsia="Times New Roman"/>
                <w:sz w:val="24"/>
                <w:szCs w:val="24"/>
              </w:rPr>
              <w:t> </w:t>
            </w:r>
            <w:r w:rsidRPr="00EF1F88">
              <w:rPr>
                <w:rFonts w:eastAsia="Times New Roman"/>
                <w:sz w:val="24"/>
                <w:szCs w:val="24"/>
              </w:rPr>
              <w:t>услуг, имеющих критическое значение для реализации проекта (в</w:t>
            </w:r>
            <w:r w:rsidR="00C47ED2" w:rsidRPr="00EF1F88">
              <w:rPr>
                <w:rFonts w:eastAsia="Times New Roman"/>
                <w:sz w:val="24"/>
                <w:szCs w:val="24"/>
              </w:rPr>
              <w:t> </w:t>
            </w:r>
            <w:r w:rsidRPr="00EF1F88">
              <w:rPr>
                <w:rFonts w:eastAsia="Times New Roman"/>
                <w:sz w:val="24"/>
                <w:szCs w:val="24"/>
              </w:rPr>
              <w:t>т.ч.</w:t>
            </w:r>
            <w:r w:rsidR="00C47ED2" w:rsidRPr="00EF1F88">
              <w:rPr>
                <w:rFonts w:eastAsia="Times New Roman"/>
                <w:sz w:val="24"/>
                <w:szCs w:val="24"/>
              </w:rPr>
              <w:t> </w:t>
            </w:r>
            <w:r w:rsidRPr="00EF1F88">
              <w:rPr>
                <w:rFonts w:eastAsia="Times New Roman"/>
                <w:sz w:val="24"/>
                <w:szCs w:val="24"/>
              </w:rPr>
              <w:t xml:space="preserve">иностранных) </w:t>
            </w:r>
          </w:p>
        </w:tc>
        <w:tc>
          <w:tcPr>
            <w:tcW w:w="4269" w:type="dxa"/>
            <w:tcBorders>
              <w:top w:val="single" w:sz="4" w:space="0" w:color="000000"/>
              <w:left w:val="single" w:sz="4" w:space="0" w:color="000000"/>
              <w:bottom w:val="single" w:sz="4" w:space="0" w:color="000000"/>
              <w:right w:val="single" w:sz="4" w:space="0" w:color="000000"/>
            </w:tcBorders>
            <w:hideMark/>
          </w:tcPr>
          <w:p w14:paraId="488710BF" w14:textId="77777777" w:rsidR="00392AF6" w:rsidRPr="00EF1F88" w:rsidRDefault="00392AF6">
            <w:pPr>
              <w:spacing w:line="256" w:lineRule="auto"/>
              <w:ind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1D7C9600" w14:textId="77777777" w:rsidTr="00C47ED2">
        <w:trPr>
          <w:trHeight w:val="578"/>
        </w:trPr>
        <w:tc>
          <w:tcPr>
            <w:tcW w:w="7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E43FAB" w14:textId="77777777" w:rsidR="00392AF6" w:rsidRPr="00EF1F88" w:rsidRDefault="004C78DF" w:rsidP="00392AF6">
            <w:pPr>
              <w:spacing w:line="256" w:lineRule="auto"/>
              <w:ind w:right="7" w:firstLine="0"/>
              <w:jc w:val="center"/>
              <w:rPr>
                <w:sz w:val="24"/>
                <w:szCs w:val="24"/>
              </w:rPr>
            </w:pPr>
            <w:r w:rsidRPr="00EF1F88">
              <w:rPr>
                <w:sz w:val="24"/>
                <w:szCs w:val="24"/>
              </w:rPr>
              <w:t>3</w:t>
            </w:r>
          </w:p>
        </w:tc>
        <w:tc>
          <w:tcPr>
            <w:tcW w:w="437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A6B57A4" w14:textId="77777777" w:rsidR="00392AF6" w:rsidRPr="00EF1F88" w:rsidRDefault="00392AF6" w:rsidP="00C47ED2">
            <w:pPr>
              <w:spacing w:line="256" w:lineRule="auto"/>
              <w:ind w:left="142" w:right="125" w:firstLine="142"/>
              <w:rPr>
                <w:rFonts w:eastAsia="Times New Roman"/>
                <w:color w:val="000000"/>
                <w:sz w:val="24"/>
                <w:szCs w:val="24"/>
              </w:rPr>
            </w:pPr>
            <w:r w:rsidRPr="00EF1F88">
              <w:rPr>
                <w:rFonts w:eastAsia="Times New Roman"/>
                <w:sz w:val="24"/>
                <w:szCs w:val="24"/>
              </w:rPr>
              <w:t xml:space="preserve">Первичная оценка ключевых исполнителей по проекту </w:t>
            </w:r>
          </w:p>
        </w:tc>
        <w:tc>
          <w:tcPr>
            <w:tcW w:w="426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30E0FB0" w14:textId="77777777" w:rsidR="00392AF6" w:rsidRPr="00EF1F88" w:rsidRDefault="00392AF6">
            <w:pPr>
              <w:spacing w:line="256" w:lineRule="auto"/>
              <w:ind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2201ADFD" w14:textId="77777777" w:rsidTr="00C47ED2">
        <w:trPr>
          <w:trHeight w:val="415"/>
        </w:trPr>
        <w:tc>
          <w:tcPr>
            <w:tcW w:w="703" w:type="dxa"/>
            <w:tcBorders>
              <w:top w:val="single" w:sz="4" w:space="0" w:color="000000"/>
              <w:left w:val="single" w:sz="4" w:space="0" w:color="000000"/>
              <w:bottom w:val="single" w:sz="4" w:space="0" w:color="000000"/>
              <w:right w:val="single" w:sz="4" w:space="0" w:color="000000"/>
            </w:tcBorders>
            <w:vAlign w:val="center"/>
          </w:tcPr>
          <w:p w14:paraId="4F934747" w14:textId="77777777" w:rsidR="00392AF6" w:rsidRPr="00EF1F88" w:rsidRDefault="004C78DF" w:rsidP="00392AF6">
            <w:pPr>
              <w:spacing w:after="36" w:line="237" w:lineRule="auto"/>
              <w:ind w:right="7" w:firstLine="0"/>
              <w:jc w:val="center"/>
              <w:rPr>
                <w:sz w:val="24"/>
                <w:szCs w:val="24"/>
              </w:rPr>
            </w:pPr>
            <w:r w:rsidRPr="00EF1F88">
              <w:rPr>
                <w:sz w:val="24"/>
                <w:szCs w:val="24"/>
              </w:rPr>
              <w:t>3.1</w:t>
            </w:r>
          </w:p>
        </w:tc>
        <w:tc>
          <w:tcPr>
            <w:tcW w:w="4378" w:type="dxa"/>
            <w:tcBorders>
              <w:top w:val="single" w:sz="4" w:space="0" w:color="000000"/>
              <w:left w:val="single" w:sz="4" w:space="0" w:color="000000"/>
              <w:bottom w:val="single" w:sz="4" w:space="0" w:color="000000"/>
              <w:right w:val="single" w:sz="4" w:space="0" w:color="000000"/>
            </w:tcBorders>
            <w:hideMark/>
          </w:tcPr>
          <w:p w14:paraId="6022615B" w14:textId="77777777" w:rsidR="00392AF6" w:rsidRPr="00EF1F88" w:rsidRDefault="00392AF6" w:rsidP="00C47ED2">
            <w:pPr>
              <w:spacing w:after="36" w:line="237" w:lineRule="auto"/>
              <w:ind w:left="142" w:right="125" w:firstLine="142"/>
              <w:rPr>
                <w:rFonts w:eastAsia="Times New Roman"/>
                <w:color w:val="000000"/>
                <w:sz w:val="24"/>
                <w:szCs w:val="24"/>
              </w:rPr>
            </w:pPr>
            <w:r w:rsidRPr="00EF1F88">
              <w:rPr>
                <w:rFonts w:eastAsia="Times New Roman"/>
                <w:sz w:val="24"/>
                <w:szCs w:val="24"/>
              </w:rPr>
              <w:t xml:space="preserve">Наличие информации о ключевых исполнителях в проекте на момент проведения экспертизы (договор с исполнителем) </w:t>
            </w:r>
          </w:p>
        </w:tc>
        <w:tc>
          <w:tcPr>
            <w:tcW w:w="4269" w:type="dxa"/>
            <w:tcBorders>
              <w:top w:val="single" w:sz="4" w:space="0" w:color="000000"/>
              <w:left w:val="single" w:sz="4" w:space="0" w:color="000000"/>
              <w:bottom w:val="single" w:sz="4" w:space="0" w:color="000000"/>
              <w:right w:val="single" w:sz="4" w:space="0" w:color="000000"/>
            </w:tcBorders>
            <w:hideMark/>
          </w:tcPr>
          <w:p w14:paraId="21FDD5D9" w14:textId="77777777" w:rsidR="00392AF6" w:rsidRPr="00EF1F88" w:rsidRDefault="00392AF6">
            <w:pPr>
              <w:spacing w:line="256" w:lineRule="auto"/>
              <w:ind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67197309" w14:textId="77777777" w:rsidTr="00C47ED2">
        <w:trPr>
          <w:trHeight w:val="848"/>
        </w:trPr>
        <w:tc>
          <w:tcPr>
            <w:tcW w:w="703" w:type="dxa"/>
            <w:tcBorders>
              <w:top w:val="single" w:sz="4" w:space="0" w:color="000000"/>
              <w:left w:val="single" w:sz="4" w:space="0" w:color="000000"/>
              <w:bottom w:val="single" w:sz="4" w:space="0" w:color="000000"/>
              <w:right w:val="single" w:sz="4" w:space="0" w:color="000000"/>
            </w:tcBorders>
            <w:vAlign w:val="center"/>
          </w:tcPr>
          <w:p w14:paraId="357C99AE" w14:textId="77777777" w:rsidR="00392AF6" w:rsidRPr="00EF1F88" w:rsidRDefault="004C78DF" w:rsidP="00392AF6">
            <w:pPr>
              <w:spacing w:line="256" w:lineRule="auto"/>
              <w:ind w:right="7" w:firstLine="0"/>
              <w:jc w:val="center"/>
              <w:rPr>
                <w:sz w:val="24"/>
                <w:szCs w:val="24"/>
              </w:rPr>
            </w:pPr>
            <w:r w:rsidRPr="00EF1F88">
              <w:rPr>
                <w:sz w:val="24"/>
                <w:szCs w:val="24"/>
              </w:rPr>
              <w:t>3.2</w:t>
            </w:r>
          </w:p>
        </w:tc>
        <w:tc>
          <w:tcPr>
            <w:tcW w:w="4378" w:type="dxa"/>
            <w:tcBorders>
              <w:top w:val="single" w:sz="4" w:space="0" w:color="000000"/>
              <w:left w:val="single" w:sz="4" w:space="0" w:color="000000"/>
              <w:bottom w:val="single" w:sz="4" w:space="0" w:color="000000"/>
              <w:right w:val="single" w:sz="4" w:space="0" w:color="000000"/>
            </w:tcBorders>
            <w:hideMark/>
          </w:tcPr>
          <w:p w14:paraId="082068BA" w14:textId="77777777" w:rsidR="00392AF6" w:rsidRPr="00EF1F88" w:rsidRDefault="00392AF6" w:rsidP="00C47ED2">
            <w:pPr>
              <w:spacing w:line="256" w:lineRule="auto"/>
              <w:ind w:left="142" w:right="125" w:firstLine="142"/>
              <w:rPr>
                <w:rFonts w:eastAsia="Times New Roman"/>
                <w:color w:val="000000"/>
                <w:sz w:val="24"/>
                <w:szCs w:val="24"/>
              </w:rPr>
            </w:pPr>
            <w:r w:rsidRPr="00EF1F88">
              <w:rPr>
                <w:rFonts w:eastAsia="Times New Roman"/>
                <w:sz w:val="24"/>
                <w:szCs w:val="24"/>
              </w:rPr>
              <w:t xml:space="preserve">Наличие у ключевых исполнителей компетенций, разрешений, опыта работы, необходимых для осуществления планируемых поставок/оказания услуг </w:t>
            </w:r>
          </w:p>
        </w:tc>
        <w:tc>
          <w:tcPr>
            <w:tcW w:w="4269" w:type="dxa"/>
            <w:tcBorders>
              <w:top w:val="single" w:sz="4" w:space="0" w:color="000000"/>
              <w:left w:val="single" w:sz="4" w:space="0" w:color="000000"/>
              <w:bottom w:val="single" w:sz="4" w:space="0" w:color="000000"/>
              <w:right w:val="single" w:sz="4" w:space="0" w:color="000000"/>
            </w:tcBorders>
            <w:hideMark/>
          </w:tcPr>
          <w:p w14:paraId="5E5E6A1B" w14:textId="77777777" w:rsidR="00392AF6" w:rsidRPr="00EF1F88" w:rsidRDefault="00392AF6">
            <w:pPr>
              <w:spacing w:line="256" w:lineRule="auto"/>
              <w:ind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4C05974F" w14:textId="77777777" w:rsidTr="00C47ED2">
        <w:trPr>
          <w:trHeight w:val="851"/>
        </w:trPr>
        <w:tc>
          <w:tcPr>
            <w:tcW w:w="7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5F0951" w14:textId="77777777" w:rsidR="00392AF6" w:rsidRPr="00EF1F88" w:rsidRDefault="004C78DF" w:rsidP="00392AF6">
            <w:pPr>
              <w:spacing w:line="256" w:lineRule="auto"/>
              <w:ind w:right="7" w:firstLine="0"/>
              <w:jc w:val="center"/>
              <w:rPr>
                <w:sz w:val="24"/>
                <w:szCs w:val="24"/>
              </w:rPr>
            </w:pPr>
            <w:r w:rsidRPr="00EF1F88">
              <w:rPr>
                <w:sz w:val="24"/>
                <w:szCs w:val="24"/>
              </w:rPr>
              <w:t>4</w:t>
            </w:r>
          </w:p>
        </w:tc>
        <w:tc>
          <w:tcPr>
            <w:tcW w:w="43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14:paraId="16F55B98" w14:textId="77777777" w:rsidR="00392AF6" w:rsidRPr="00EF1F88" w:rsidRDefault="00392AF6" w:rsidP="00C47ED2">
            <w:pPr>
              <w:spacing w:line="256" w:lineRule="auto"/>
              <w:ind w:left="142" w:right="125" w:firstLine="142"/>
              <w:rPr>
                <w:rFonts w:eastAsia="Times New Roman"/>
                <w:color w:val="000000"/>
                <w:sz w:val="24"/>
                <w:szCs w:val="24"/>
              </w:rPr>
            </w:pPr>
            <w:r w:rsidRPr="00EF1F88">
              <w:rPr>
                <w:rFonts w:eastAsia="Times New Roman"/>
                <w:sz w:val="24"/>
                <w:szCs w:val="24"/>
              </w:rPr>
              <w:t xml:space="preserve">Оценка достаточности планируемых мероприятий, необходимых для реализации проекта </w:t>
            </w:r>
          </w:p>
        </w:tc>
        <w:tc>
          <w:tcPr>
            <w:tcW w:w="426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DC790A9" w14:textId="77777777" w:rsidR="00392AF6" w:rsidRPr="00EF1F88" w:rsidRDefault="00392AF6">
            <w:pPr>
              <w:spacing w:line="256" w:lineRule="auto"/>
              <w:ind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4E577518" w14:textId="77777777" w:rsidTr="00C47ED2">
        <w:trPr>
          <w:trHeight w:val="701"/>
        </w:trPr>
        <w:tc>
          <w:tcPr>
            <w:tcW w:w="703" w:type="dxa"/>
            <w:tcBorders>
              <w:top w:val="single" w:sz="4" w:space="0" w:color="000000"/>
              <w:left w:val="single" w:sz="4" w:space="0" w:color="000000"/>
              <w:bottom w:val="single" w:sz="4" w:space="0" w:color="000000"/>
              <w:right w:val="single" w:sz="4" w:space="0" w:color="000000"/>
            </w:tcBorders>
            <w:vAlign w:val="center"/>
          </w:tcPr>
          <w:p w14:paraId="0D8A8B77" w14:textId="77777777" w:rsidR="00392AF6" w:rsidRPr="00EF1F88" w:rsidRDefault="004C78DF" w:rsidP="00392AF6">
            <w:pPr>
              <w:spacing w:after="36" w:line="237" w:lineRule="auto"/>
              <w:ind w:right="7" w:firstLine="0"/>
              <w:jc w:val="center"/>
              <w:rPr>
                <w:sz w:val="24"/>
                <w:szCs w:val="24"/>
              </w:rPr>
            </w:pPr>
            <w:r w:rsidRPr="00EF1F88">
              <w:rPr>
                <w:sz w:val="24"/>
                <w:szCs w:val="24"/>
              </w:rPr>
              <w:lastRenderedPageBreak/>
              <w:t>4.1</w:t>
            </w:r>
          </w:p>
        </w:tc>
        <w:tc>
          <w:tcPr>
            <w:tcW w:w="4378" w:type="dxa"/>
            <w:tcBorders>
              <w:top w:val="single" w:sz="4" w:space="0" w:color="000000"/>
              <w:left w:val="single" w:sz="4" w:space="0" w:color="000000"/>
              <w:bottom w:val="single" w:sz="4" w:space="0" w:color="000000"/>
              <w:right w:val="single" w:sz="4" w:space="0" w:color="000000"/>
            </w:tcBorders>
            <w:vAlign w:val="bottom"/>
            <w:hideMark/>
          </w:tcPr>
          <w:p w14:paraId="17151EF0" w14:textId="77777777" w:rsidR="00392AF6" w:rsidRPr="00EF1F88" w:rsidRDefault="00392AF6" w:rsidP="00C47ED2">
            <w:pPr>
              <w:spacing w:after="36" w:line="237" w:lineRule="auto"/>
              <w:ind w:left="142" w:right="125" w:firstLine="142"/>
              <w:rPr>
                <w:rFonts w:eastAsia="Times New Roman"/>
                <w:color w:val="000000"/>
                <w:sz w:val="24"/>
                <w:szCs w:val="24"/>
              </w:rPr>
            </w:pPr>
            <w:r w:rsidRPr="00EF1F88">
              <w:rPr>
                <w:rFonts w:eastAsia="Times New Roman"/>
                <w:sz w:val="24"/>
                <w:szCs w:val="24"/>
              </w:rPr>
              <w:t xml:space="preserve">Соответствие мероприятий в части развития производственных активов достижению целей проекта </w:t>
            </w:r>
          </w:p>
        </w:tc>
        <w:tc>
          <w:tcPr>
            <w:tcW w:w="4269" w:type="dxa"/>
            <w:tcBorders>
              <w:top w:val="single" w:sz="4" w:space="0" w:color="000000"/>
              <w:left w:val="single" w:sz="4" w:space="0" w:color="000000"/>
              <w:bottom w:val="single" w:sz="4" w:space="0" w:color="000000"/>
              <w:right w:val="single" w:sz="4" w:space="0" w:color="000000"/>
            </w:tcBorders>
            <w:hideMark/>
          </w:tcPr>
          <w:p w14:paraId="20509456" w14:textId="77777777" w:rsidR="00392AF6" w:rsidRPr="00EF1F88" w:rsidRDefault="00392AF6">
            <w:pPr>
              <w:spacing w:line="256" w:lineRule="auto"/>
              <w:ind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7886106A" w14:textId="77777777" w:rsidTr="00C47ED2">
        <w:trPr>
          <w:trHeight w:val="712"/>
        </w:trPr>
        <w:tc>
          <w:tcPr>
            <w:tcW w:w="703" w:type="dxa"/>
            <w:tcBorders>
              <w:top w:val="single" w:sz="4" w:space="0" w:color="000000"/>
              <w:left w:val="single" w:sz="4" w:space="0" w:color="000000"/>
              <w:bottom w:val="single" w:sz="4" w:space="0" w:color="000000"/>
              <w:right w:val="single" w:sz="4" w:space="0" w:color="000000"/>
            </w:tcBorders>
            <w:vAlign w:val="center"/>
          </w:tcPr>
          <w:p w14:paraId="0C33E8FF" w14:textId="77777777" w:rsidR="00392AF6" w:rsidRPr="00EF1F88" w:rsidRDefault="004C78DF" w:rsidP="00392AF6">
            <w:pPr>
              <w:spacing w:after="36" w:line="237" w:lineRule="auto"/>
              <w:ind w:right="7" w:firstLine="0"/>
              <w:jc w:val="center"/>
              <w:rPr>
                <w:sz w:val="24"/>
                <w:szCs w:val="24"/>
              </w:rPr>
            </w:pPr>
            <w:r w:rsidRPr="00EF1F88">
              <w:rPr>
                <w:sz w:val="24"/>
                <w:szCs w:val="24"/>
              </w:rPr>
              <w:t>4.2</w:t>
            </w:r>
          </w:p>
        </w:tc>
        <w:tc>
          <w:tcPr>
            <w:tcW w:w="4378" w:type="dxa"/>
            <w:tcBorders>
              <w:top w:val="single" w:sz="4" w:space="0" w:color="000000"/>
              <w:left w:val="single" w:sz="4" w:space="0" w:color="000000"/>
              <w:bottom w:val="single" w:sz="4" w:space="0" w:color="000000"/>
              <w:right w:val="single" w:sz="4" w:space="0" w:color="000000"/>
            </w:tcBorders>
            <w:hideMark/>
          </w:tcPr>
          <w:p w14:paraId="3E7E38DB" w14:textId="77777777" w:rsidR="00392AF6" w:rsidRPr="00EF1F88" w:rsidRDefault="00392AF6" w:rsidP="00C47ED2">
            <w:pPr>
              <w:spacing w:after="36" w:line="237" w:lineRule="auto"/>
              <w:ind w:left="142" w:right="125" w:firstLine="142"/>
              <w:rPr>
                <w:rFonts w:eastAsia="Times New Roman"/>
                <w:color w:val="000000"/>
                <w:sz w:val="24"/>
                <w:szCs w:val="24"/>
              </w:rPr>
            </w:pPr>
            <w:r w:rsidRPr="00EF1F88">
              <w:rPr>
                <w:rFonts w:eastAsia="Times New Roman"/>
                <w:sz w:val="24"/>
                <w:szCs w:val="24"/>
              </w:rPr>
              <w:t xml:space="preserve">Соответствие календарного плана содержанию и целям проекта, ресурсам заявителя, рыночным реалиям. </w:t>
            </w:r>
          </w:p>
          <w:p w14:paraId="0B580892" w14:textId="77777777" w:rsidR="00392AF6" w:rsidRPr="00EF1F88" w:rsidRDefault="00392AF6" w:rsidP="00C47ED2">
            <w:pPr>
              <w:spacing w:after="36" w:line="237" w:lineRule="auto"/>
              <w:ind w:left="142" w:right="125" w:firstLine="142"/>
              <w:rPr>
                <w:rFonts w:eastAsia="Times New Roman"/>
                <w:color w:val="000000"/>
                <w:sz w:val="24"/>
                <w:szCs w:val="24"/>
              </w:rPr>
            </w:pPr>
            <w:r w:rsidRPr="00EF1F88">
              <w:rPr>
                <w:rFonts w:eastAsia="Times New Roman"/>
                <w:sz w:val="24"/>
                <w:szCs w:val="24"/>
              </w:rPr>
              <w:t xml:space="preserve">Обоснованность календарного плана. </w:t>
            </w:r>
          </w:p>
        </w:tc>
        <w:tc>
          <w:tcPr>
            <w:tcW w:w="4269" w:type="dxa"/>
            <w:tcBorders>
              <w:top w:val="single" w:sz="4" w:space="0" w:color="000000"/>
              <w:left w:val="single" w:sz="4" w:space="0" w:color="000000"/>
              <w:bottom w:val="single" w:sz="4" w:space="0" w:color="000000"/>
              <w:right w:val="single" w:sz="4" w:space="0" w:color="000000"/>
            </w:tcBorders>
            <w:hideMark/>
          </w:tcPr>
          <w:p w14:paraId="4B4D88CD" w14:textId="77777777" w:rsidR="00392AF6" w:rsidRPr="00EF1F88" w:rsidRDefault="00392AF6">
            <w:pPr>
              <w:spacing w:line="256" w:lineRule="auto"/>
              <w:ind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710A71C1" w14:textId="77777777" w:rsidTr="00C47ED2">
        <w:trPr>
          <w:trHeight w:val="851"/>
        </w:trPr>
        <w:tc>
          <w:tcPr>
            <w:tcW w:w="7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309A95" w14:textId="77777777" w:rsidR="00392AF6" w:rsidRPr="00EF1F88" w:rsidRDefault="004C78DF" w:rsidP="00392AF6">
            <w:pPr>
              <w:spacing w:line="256" w:lineRule="auto"/>
              <w:ind w:right="7" w:firstLine="0"/>
              <w:jc w:val="center"/>
              <w:rPr>
                <w:sz w:val="24"/>
                <w:szCs w:val="24"/>
              </w:rPr>
            </w:pPr>
            <w:r w:rsidRPr="00EF1F88">
              <w:rPr>
                <w:sz w:val="24"/>
                <w:szCs w:val="24"/>
              </w:rPr>
              <w:t>5</w:t>
            </w:r>
          </w:p>
        </w:tc>
        <w:tc>
          <w:tcPr>
            <w:tcW w:w="43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14:paraId="45A72B82" w14:textId="77777777" w:rsidR="00392AF6" w:rsidRPr="00EF1F88" w:rsidRDefault="00392AF6" w:rsidP="00C47ED2">
            <w:pPr>
              <w:spacing w:line="256" w:lineRule="auto"/>
              <w:ind w:left="142" w:right="125" w:firstLine="142"/>
              <w:rPr>
                <w:rFonts w:eastAsia="Times New Roman"/>
                <w:color w:val="000000"/>
                <w:sz w:val="24"/>
                <w:szCs w:val="24"/>
              </w:rPr>
            </w:pPr>
            <w:r w:rsidRPr="00EF1F88">
              <w:rPr>
                <w:rFonts w:eastAsia="Times New Roman"/>
                <w:sz w:val="24"/>
                <w:szCs w:val="24"/>
              </w:rPr>
              <w:t xml:space="preserve">Соответствие проекта основной деятельности и стратегии заявителя, значение проекта для деятельности заявителя, заинтересованность заявителя в реализации проекта </w:t>
            </w:r>
          </w:p>
        </w:tc>
        <w:tc>
          <w:tcPr>
            <w:tcW w:w="426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93CEADA" w14:textId="77777777" w:rsidR="00392AF6" w:rsidRPr="00EF1F88" w:rsidRDefault="00392AF6">
            <w:pPr>
              <w:spacing w:line="256" w:lineRule="auto"/>
              <w:ind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65FF132E" w14:textId="77777777" w:rsidTr="00C47ED2">
        <w:trPr>
          <w:trHeight w:val="1131"/>
        </w:trPr>
        <w:tc>
          <w:tcPr>
            <w:tcW w:w="703" w:type="dxa"/>
            <w:tcBorders>
              <w:top w:val="single" w:sz="4" w:space="0" w:color="000000"/>
              <w:left w:val="single" w:sz="4" w:space="0" w:color="000000"/>
              <w:bottom w:val="single" w:sz="4" w:space="0" w:color="000000"/>
              <w:right w:val="single" w:sz="4" w:space="0" w:color="000000"/>
            </w:tcBorders>
            <w:vAlign w:val="center"/>
          </w:tcPr>
          <w:p w14:paraId="38BADAAC" w14:textId="77777777" w:rsidR="00392AF6" w:rsidRPr="00EF1F88" w:rsidRDefault="004C78DF" w:rsidP="00392AF6">
            <w:pPr>
              <w:spacing w:line="216" w:lineRule="auto"/>
              <w:ind w:right="7" w:firstLine="0"/>
              <w:jc w:val="center"/>
              <w:rPr>
                <w:sz w:val="24"/>
                <w:szCs w:val="24"/>
              </w:rPr>
            </w:pPr>
            <w:r w:rsidRPr="00EF1F88">
              <w:rPr>
                <w:sz w:val="24"/>
                <w:szCs w:val="24"/>
              </w:rPr>
              <w:t>5.1</w:t>
            </w:r>
          </w:p>
        </w:tc>
        <w:tc>
          <w:tcPr>
            <w:tcW w:w="4378" w:type="dxa"/>
            <w:tcBorders>
              <w:top w:val="single" w:sz="4" w:space="0" w:color="000000"/>
              <w:left w:val="single" w:sz="4" w:space="0" w:color="000000"/>
              <w:bottom w:val="single" w:sz="4" w:space="0" w:color="000000"/>
              <w:right w:val="single" w:sz="4" w:space="0" w:color="000000"/>
            </w:tcBorders>
            <w:hideMark/>
          </w:tcPr>
          <w:p w14:paraId="7363BF24" w14:textId="77777777" w:rsidR="00392AF6" w:rsidRPr="00EF1F88" w:rsidRDefault="00392AF6" w:rsidP="00C47ED2">
            <w:pPr>
              <w:spacing w:line="216" w:lineRule="auto"/>
              <w:ind w:left="142" w:right="125" w:firstLine="142"/>
              <w:rPr>
                <w:rFonts w:eastAsia="Times New Roman"/>
                <w:color w:val="000000"/>
                <w:sz w:val="24"/>
                <w:szCs w:val="24"/>
              </w:rPr>
            </w:pPr>
            <w:r w:rsidRPr="00EF1F88">
              <w:rPr>
                <w:rFonts w:eastAsia="Times New Roman"/>
                <w:sz w:val="24"/>
                <w:szCs w:val="24"/>
              </w:rPr>
              <w:t xml:space="preserve">Оценка соответствия проекта стратегии заявителя (расширение существующего продуктового ряда или его кардинальное изменение, существующий/новый вид деятельности/рынок/сегмент потребителей, интеграция в производство сырья/более высокий передел) </w:t>
            </w:r>
          </w:p>
        </w:tc>
        <w:tc>
          <w:tcPr>
            <w:tcW w:w="4269" w:type="dxa"/>
            <w:tcBorders>
              <w:top w:val="single" w:sz="4" w:space="0" w:color="000000"/>
              <w:left w:val="single" w:sz="4" w:space="0" w:color="000000"/>
              <w:bottom w:val="single" w:sz="4" w:space="0" w:color="000000"/>
              <w:right w:val="single" w:sz="4" w:space="0" w:color="000000"/>
            </w:tcBorders>
            <w:hideMark/>
          </w:tcPr>
          <w:p w14:paraId="54A8ACEE" w14:textId="77777777" w:rsidR="00392AF6" w:rsidRPr="00EF1F88" w:rsidRDefault="00392AF6">
            <w:pPr>
              <w:spacing w:line="256" w:lineRule="auto"/>
              <w:ind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6D16898C" w14:textId="77777777" w:rsidTr="00C47ED2">
        <w:trPr>
          <w:trHeight w:val="1849"/>
        </w:trPr>
        <w:tc>
          <w:tcPr>
            <w:tcW w:w="703" w:type="dxa"/>
            <w:tcBorders>
              <w:top w:val="single" w:sz="4" w:space="0" w:color="000000"/>
              <w:left w:val="single" w:sz="4" w:space="0" w:color="000000"/>
              <w:bottom w:val="single" w:sz="4" w:space="0" w:color="000000"/>
              <w:right w:val="single" w:sz="4" w:space="0" w:color="000000"/>
            </w:tcBorders>
            <w:vAlign w:val="center"/>
          </w:tcPr>
          <w:p w14:paraId="058FBB0F" w14:textId="77777777" w:rsidR="00392AF6" w:rsidRPr="00EF1F88" w:rsidRDefault="004C78DF" w:rsidP="00392AF6">
            <w:pPr>
              <w:spacing w:line="256" w:lineRule="auto"/>
              <w:ind w:right="7" w:firstLine="0"/>
              <w:jc w:val="center"/>
              <w:rPr>
                <w:sz w:val="24"/>
                <w:szCs w:val="24"/>
              </w:rPr>
            </w:pPr>
            <w:r w:rsidRPr="00EF1F88">
              <w:rPr>
                <w:sz w:val="24"/>
                <w:szCs w:val="24"/>
              </w:rPr>
              <w:t>5.2</w:t>
            </w:r>
          </w:p>
        </w:tc>
        <w:tc>
          <w:tcPr>
            <w:tcW w:w="4378" w:type="dxa"/>
            <w:tcBorders>
              <w:top w:val="single" w:sz="4" w:space="0" w:color="000000"/>
              <w:left w:val="single" w:sz="4" w:space="0" w:color="000000"/>
              <w:bottom w:val="single" w:sz="4" w:space="0" w:color="000000"/>
              <w:right w:val="single" w:sz="4" w:space="0" w:color="000000"/>
            </w:tcBorders>
            <w:vAlign w:val="bottom"/>
            <w:hideMark/>
          </w:tcPr>
          <w:p w14:paraId="7607DEC6" w14:textId="77777777" w:rsidR="00392AF6" w:rsidRPr="00EF1F88" w:rsidRDefault="00392AF6" w:rsidP="00C47ED2">
            <w:pPr>
              <w:spacing w:line="256" w:lineRule="auto"/>
              <w:ind w:left="142" w:right="125" w:firstLine="142"/>
              <w:rPr>
                <w:rFonts w:eastAsia="Times New Roman"/>
                <w:color w:val="000000"/>
                <w:sz w:val="24"/>
                <w:szCs w:val="24"/>
              </w:rPr>
            </w:pPr>
            <w:r w:rsidRPr="00EF1F88">
              <w:rPr>
                <w:rFonts w:eastAsia="Times New Roman"/>
                <w:sz w:val="24"/>
                <w:szCs w:val="24"/>
              </w:rPr>
              <w:t xml:space="preserve">Согласованность с другими проектами и направлениями деятельности заявителя (наличие комплементарных проектов и синергетического эффекта, ограниченность ресурсов для одновременной реализации нескольких проектов, наличие альтернативных и конкурирующих проектов) </w:t>
            </w:r>
          </w:p>
        </w:tc>
        <w:tc>
          <w:tcPr>
            <w:tcW w:w="4269" w:type="dxa"/>
            <w:tcBorders>
              <w:top w:val="single" w:sz="4" w:space="0" w:color="000000"/>
              <w:left w:val="single" w:sz="4" w:space="0" w:color="000000"/>
              <w:bottom w:val="single" w:sz="4" w:space="0" w:color="000000"/>
              <w:right w:val="single" w:sz="4" w:space="0" w:color="000000"/>
            </w:tcBorders>
            <w:hideMark/>
          </w:tcPr>
          <w:p w14:paraId="26FA5834" w14:textId="77777777" w:rsidR="00392AF6" w:rsidRPr="00EF1F88" w:rsidRDefault="00392AF6">
            <w:pPr>
              <w:spacing w:line="256" w:lineRule="auto"/>
              <w:ind w:firstLine="0"/>
              <w:jc w:val="left"/>
              <w:rPr>
                <w:rFonts w:eastAsia="Times New Roman"/>
                <w:color w:val="000000"/>
                <w:sz w:val="24"/>
                <w:szCs w:val="24"/>
              </w:rPr>
            </w:pPr>
            <w:r w:rsidRPr="00EF1F88">
              <w:rPr>
                <w:rFonts w:eastAsia="Times New Roman"/>
                <w:sz w:val="24"/>
                <w:szCs w:val="24"/>
              </w:rPr>
              <w:t xml:space="preserve"> </w:t>
            </w:r>
          </w:p>
        </w:tc>
      </w:tr>
      <w:tr w:rsidR="00392AF6" w:rsidRPr="00EF1F88" w14:paraId="016EF5D7" w14:textId="77777777" w:rsidTr="00C47ED2">
        <w:trPr>
          <w:trHeight w:val="947"/>
        </w:trPr>
        <w:tc>
          <w:tcPr>
            <w:tcW w:w="703" w:type="dxa"/>
            <w:tcBorders>
              <w:top w:val="single" w:sz="4" w:space="0" w:color="000000"/>
              <w:left w:val="single" w:sz="4" w:space="0" w:color="000000"/>
              <w:bottom w:val="single" w:sz="4" w:space="0" w:color="000000"/>
              <w:right w:val="single" w:sz="4" w:space="0" w:color="000000"/>
            </w:tcBorders>
            <w:vAlign w:val="center"/>
          </w:tcPr>
          <w:p w14:paraId="14A7A4B7" w14:textId="77777777" w:rsidR="00392AF6" w:rsidRPr="00EF1F88" w:rsidRDefault="004C78DF" w:rsidP="00392AF6">
            <w:pPr>
              <w:spacing w:line="256" w:lineRule="auto"/>
              <w:ind w:right="7" w:firstLine="0"/>
              <w:jc w:val="center"/>
              <w:rPr>
                <w:sz w:val="24"/>
                <w:szCs w:val="24"/>
              </w:rPr>
            </w:pPr>
            <w:r w:rsidRPr="00EF1F88">
              <w:rPr>
                <w:sz w:val="24"/>
                <w:szCs w:val="24"/>
              </w:rPr>
              <w:t>5.3</w:t>
            </w:r>
          </w:p>
        </w:tc>
        <w:tc>
          <w:tcPr>
            <w:tcW w:w="4378" w:type="dxa"/>
            <w:tcBorders>
              <w:top w:val="single" w:sz="4" w:space="0" w:color="000000"/>
              <w:left w:val="single" w:sz="4" w:space="0" w:color="000000"/>
              <w:bottom w:val="single" w:sz="4" w:space="0" w:color="000000"/>
              <w:right w:val="single" w:sz="4" w:space="0" w:color="000000"/>
            </w:tcBorders>
            <w:vAlign w:val="bottom"/>
            <w:hideMark/>
          </w:tcPr>
          <w:p w14:paraId="7E66C6D6" w14:textId="77777777" w:rsidR="00392AF6" w:rsidRPr="00EF1F88" w:rsidRDefault="00392AF6" w:rsidP="00C47ED2">
            <w:pPr>
              <w:spacing w:line="256" w:lineRule="auto"/>
              <w:ind w:left="142" w:right="125" w:firstLine="142"/>
              <w:rPr>
                <w:rFonts w:eastAsia="Times New Roman"/>
                <w:color w:val="000000"/>
                <w:sz w:val="24"/>
                <w:szCs w:val="24"/>
              </w:rPr>
            </w:pPr>
            <w:r w:rsidRPr="00EF1F88">
              <w:rPr>
                <w:rFonts w:eastAsia="Times New Roman"/>
                <w:sz w:val="24"/>
                <w:szCs w:val="24"/>
              </w:rPr>
              <w:t xml:space="preserve">Влияние результатов проекта на уровень производительности труда заявителя </w:t>
            </w:r>
          </w:p>
        </w:tc>
        <w:tc>
          <w:tcPr>
            <w:tcW w:w="4269" w:type="dxa"/>
            <w:tcBorders>
              <w:top w:val="single" w:sz="4" w:space="0" w:color="000000"/>
              <w:left w:val="single" w:sz="4" w:space="0" w:color="000000"/>
              <w:bottom w:val="single" w:sz="4" w:space="0" w:color="000000"/>
              <w:right w:val="single" w:sz="4" w:space="0" w:color="000000"/>
            </w:tcBorders>
            <w:hideMark/>
          </w:tcPr>
          <w:p w14:paraId="47E6EF16" w14:textId="77777777" w:rsidR="00392AF6" w:rsidRPr="00EF1F88" w:rsidRDefault="00392AF6">
            <w:pPr>
              <w:spacing w:line="256" w:lineRule="auto"/>
              <w:ind w:firstLine="0"/>
              <w:jc w:val="left"/>
              <w:rPr>
                <w:rFonts w:eastAsia="Times New Roman"/>
                <w:color w:val="000000"/>
                <w:sz w:val="24"/>
                <w:szCs w:val="24"/>
              </w:rPr>
            </w:pPr>
            <w:r w:rsidRPr="00EF1F88">
              <w:rPr>
                <w:rFonts w:eastAsia="Times New Roman"/>
                <w:sz w:val="24"/>
                <w:szCs w:val="24"/>
              </w:rPr>
              <w:t xml:space="preserve"> </w:t>
            </w:r>
          </w:p>
        </w:tc>
      </w:tr>
    </w:tbl>
    <w:p w14:paraId="18D9DA3A" w14:textId="77777777" w:rsidR="00450711" w:rsidRPr="00EF1F88" w:rsidRDefault="00450711" w:rsidP="00280260">
      <w:pPr>
        <w:rPr>
          <w:color w:val="000000"/>
          <w:sz w:val="28"/>
          <w:szCs w:val="28"/>
        </w:rPr>
      </w:pPr>
      <w:r w:rsidRPr="00EF1F88">
        <w:rPr>
          <w:color w:val="000000"/>
          <w:sz w:val="28"/>
          <w:szCs w:val="28"/>
        </w:rPr>
        <w:br w:type="page"/>
      </w:r>
    </w:p>
    <w:p w14:paraId="7895A17C" w14:textId="77777777" w:rsidR="00450711" w:rsidRPr="00EF1F88" w:rsidRDefault="00450711" w:rsidP="00450711">
      <w:pPr>
        <w:pStyle w:val="16"/>
        <w:keepNext/>
        <w:keepLines/>
        <w:shd w:val="clear" w:color="auto" w:fill="auto"/>
        <w:spacing w:after="0" w:line="240" w:lineRule="auto"/>
        <w:ind w:left="5103"/>
        <w:rPr>
          <w:b w:val="0"/>
        </w:rPr>
      </w:pPr>
      <w:bookmarkStart w:id="11" w:name="_Toc142138525"/>
      <w:r w:rsidRPr="00EF1F88">
        <w:rPr>
          <w:b w:val="0"/>
        </w:rPr>
        <w:lastRenderedPageBreak/>
        <w:t>Приложение № 6</w:t>
      </w:r>
      <w:bookmarkEnd w:id="11"/>
    </w:p>
    <w:p w14:paraId="1F610327" w14:textId="77777777" w:rsidR="00450711" w:rsidRPr="00EF1F88" w:rsidRDefault="00450711" w:rsidP="00450711">
      <w:pPr>
        <w:suppressAutoHyphens/>
        <w:ind w:left="5103" w:firstLine="0"/>
        <w:rPr>
          <w:rFonts w:eastAsia="SimSun"/>
          <w:color w:val="000000"/>
          <w:kern w:val="2"/>
          <w:sz w:val="28"/>
          <w:szCs w:val="28"/>
          <w:lang w:eastAsia="hi-IN" w:bidi="hi-IN"/>
        </w:rPr>
      </w:pPr>
      <w:r w:rsidRPr="00EF1F88">
        <w:rPr>
          <w:rFonts w:eastAsia="SimSun"/>
          <w:color w:val="000000"/>
          <w:kern w:val="2"/>
          <w:sz w:val="28"/>
          <w:szCs w:val="28"/>
          <w:lang w:eastAsia="hi-IN" w:bidi="hi-IN"/>
        </w:rPr>
        <w:t>к Положению о порядке проведения экспертиз при предоставлении займов</w:t>
      </w:r>
    </w:p>
    <w:p w14:paraId="67C2BD04" w14:textId="77777777" w:rsidR="00450711" w:rsidRPr="00EF1F88" w:rsidRDefault="00450711" w:rsidP="00450711">
      <w:pPr>
        <w:suppressAutoHyphens/>
        <w:ind w:left="4253"/>
        <w:jc w:val="center"/>
        <w:rPr>
          <w:rFonts w:eastAsia="Calibri"/>
          <w:sz w:val="28"/>
          <w:szCs w:val="28"/>
          <w:lang w:eastAsia="en-US"/>
        </w:rPr>
      </w:pPr>
    </w:p>
    <w:p w14:paraId="34DA3817" w14:textId="77777777" w:rsidR="00450711" w:rsidRPr="00EF1F88" w:rsidRDefault="00450711" w:rsidP="00450711">
      <w:pPr>
        <w:suppressAutoHyphens/>
        <w:ind w:left="4253"/>
        <w:jc w:val="center"/>
        <w:rPr>
          <w:sz w:val="28"/>
          <w:szCs w:val="28"/>
        </w:rPr>
      </w:pPr>
    </w:p>
    <w:p w14:paraId="32A6AAF0" w14:textId="77777777" w:rsidR="00450711" w:rsidRPr="00EF1F88" w:rsidRDefault="00450711" w:rsidP="00450711">
      <w:pPr>
        <w:autoSpaceDE w:val="0"/>
        <w:autoSpaceDN w:val="0"/>
        <w:adjustRightInd w:val="0"/>
        <w:jc w:val="center"/>
        <w:rPr>
          <w:b/>
          <w:bCs/>
          <w:color w:val="000000"/>
          <w:sz w:val="28"/>
          <w:szCs w:val="28"/>
        </w:rPr>
      </w:pPr>
      <w:r w:rsidRPr="00EF1F88">
        <w:rPr>
          <w:b/>
          <w:bCs/>
          <w:color w:val="000000"/>
          <w:sz w:val="28"/>
          <w:szCs w:val="28"/>
        </w:rPr>
        <w:t xml:space="preserve">Требования к организациям, осуществляющим </w:t>
      </w:r>
      <w:r w:rsidRPr="00EF1F88">
        <w:rPr>
          <w:b/>
          <w:bCs/>
          <w:color w:val="000000"/>
          <w:sz w:val="28"/>
          <w:szCs w:val="28"/>
        </w:rPr>
        <w:br/>
        <w:t>специализированную деятельность по экспертизе</w:t>
      </w:r>
    </w:p>
    <w:p w14:paraId="3EF89832" w14:textId="77777777" w:rsidR="00450711" w:rsidRPr="00EF1F88" w:rsidRDefault="00450711" w:rsidP="00450711">
      <w:pPr>
        <w:autoSpaceDE w:val="0"/>
        <w:autoSpaceDN w:val="0"/>
        <w:adjustRightInd w:val="0"/>
        <w:jc w:val="center"/>
        <w:rPr>
          <w:bCs/>
          <w:color w:val="000000"/>
          <w:sz w:val="28"/>
          <w:szCs w:val="28"/>
        </w:rPr>
      </w:pPr>
    </w:p>
    <w:p w14:paraId="61F39C4A" w14:textId="77777777" w:rsidR="00450711" w:rsidRPr="00EF1F88" w:rsidRDefault="00450711" w:rsidP="00450711">
      <w:pPr>
        <w:suppressAutoHyphens/>
        <w:spacing w:after="120" w:line="276" w:lineRule="auto"/>
        <w:ind w:firstLine="709"/>
        <w:rPr>
          <w:rFonts w:eastAsia="SimSun"/>
          <w:color w:val="000000"/>
          <w:kern w:val="2"/>
          <w:sz w:val="28"/>
          <w:szCs w:val="28"/>
          <w:lang w:eastAsia="hi-IN" w:bidi="hi-IN"/>
        </w:rPr>
      </w:pPr>
      <w:r w:rsidRPr="00EF1F88">
        <w:rPr>
          <w:bCs/>
          <w:color w:val="000000"/>
          <w:sz w:val="28"/>
          <w:szCs w:val="28"/>
        </w:rPr>
        <w:t xml:space="preserve">1. Деятельность организации в области проведения предметной научной, научно-практической, исследовательской работы в сфере реализации проекта, либо финансово-экономической, правовой экспертизы, </w:t>
      </w:r>
      <w:r w:rsidRPr="00EF1F88">
        <w:rPr>
          <w:rFonts w:eastAsia="SimSun"/>
          <w:color w:val="000000"/>
          <w:kern w:val="2"/>
          <w:sz w:val="28"/>
          <w:szCs w:val="28"/>
          <w:lang w:eastAsia="hi-IN" w:bidi="hi-IN"/>
        </w:rPr>
        <w:t>производственно-технологическая экспертизы</w:t>
      </w:r>
      <w:r w:rsidRPr="00EF1F88">
        <w:rPr>
          <w:bCs/>
          <w:color w:val="000000"/>
          <w:sz w:val="28"/>
          <w:szCs w:val="28"/>
        </w:rPr>
        <w:t>.</w:t>
      </w:r>
    </w:p>
    <w:p w14:paraId="59BFB2D3" w14:textId="77777777" w:rsidR="00450711" w:rsidRDefault="00450711" w:rsidP="00450711">
      <w:pPr>
        <w:autoSpaceDE w:val="0"/>
        <w:autoSpaceDN w:val="0"/>
        <w:adjustRightInd w:val="0"/>
        <w:spacing w:after="120" w:line="276" w:lineRule="auto"/>
        <w:ind w:firstLine="709"/>
        <w:rPr>
          <w:rFonts w:eastAsia="Calibri"/>
          <w:bCs/>
          <w:color w:val="000000"/>
          <w:sz w:val="28"/>
          <w:szCs w:val="28"/>
        </w:rPr>
      </w:pPr>
      <w:r w:rsidRPr="00EF1F88">
        <w:rPr>
          <w:bCs/>
          <w:color w:val="000000"/>
          <w:sz w:val="28"/>
          <w:szCs w:val="28"/>
        </w:rPr>
        <w:t>2. Наличие как минимум 3 (трех) экспертов (на основании трудового или гражданско-правового договора), имеющих диплом о наличии профильного высшего образования и стаж в предметной сфере проведения экспертизы на исследовательских или инженерных должностях, или на должности, предполагающей проведение самостоятельной экспертизы проектов, в производственных, инвестиционных или консалтинговых компаниях.</w:t>
      </w:r>
    </w:p>
    <w:p w14:paraId="2A3C30BB" w14:textId="77777777" w:rsidR="00280260" w:rsidRPr="00280260" w:rsidRDefault="00280260" w:rsidP="00280260">
      <w:pPr>
        <w:rPr>
          <w:color w:val="000000"/>
          <w:sz w:val="28"/>
          <w:szCs w:val="28"/>
        </w:rPr>
      </w:pPr>
    </w:p>
    <w:sectPr w:rsidR="00280260" w:rsidRPr="00280260" w:rsidSect="00166EE6">
      <w:footnotePr>
        <w:numRestart w:val="eachSect"/>
      </w:footnotePr>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B0D31" w14:textId="77777777" w:rsidR="00716606" w:rsidRDefault="00716606" w:rsidP="0007579E">
      <w:r>
        <w:separator/>
      </w:r>
    </w:p>
  </w:endnote>
  <w:endnote w:type="continuationSeparator" w:id="0">
    <w:p w14:paraId="5F6D1C96" w14:textId="77777777" w:rsidR="00716606" w:rsidRDefault="00716606" w:rsidP="0007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ГОСТ тип А">
    <w:altName w:val="Arial"/>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220848"/>
      <w:docPartObj>
        <w:docPartGallery w:val="Page Numbers (Bottom of Page)"/>
        <w:docPartUnique/>
      </w:docPartObj>
    </w:sdtPr>
    <w:sdtEndPr/>
    <w:sdtContent>
      <w:p w14:paraId="04041D5F" w14:textId="77777777" w:rsidR="00B86BCB" w:rsidRDefault="00B86BCB">
        <w:pPr>
          <w:pStyle w:val="a3"/>
        </w:pPr>
        <w:r>
          <w:rPr>
            <w:noProof/>
          </w:rPr>
          <mc:AlternateContent>
            <mc:Choice Requires="wpg">
              <w:drawing>
                <wp:anchor distT="0" distB="0" distL="114300" distR="114300" simplePos="0" relativeHeight="251663360" behindDoc="0" locked="0" layoutInCell="1" allowOverlap="1" wp14:anchorId="44EF11EB" wp14:editId="228F4E2C">
                  <wp:simplePos x="0" y="0"/>
                  <wp:positionH relativeFrom="page">
                    <wp:posOffset>-189865</wp:posOffset>
                  </wp:positionH>
                  <wp:positionV relativeFrom="bottomMargin">
                    <wp:posOffset>212827</wp:posOffset>
                  </wp:positionV>
                  <wp:extent cx="7753338" cy="320040"/>
                  <wp:effectExtent l="0" t="0" r="19685" b="0"/>
                  <wp:wrapNone/>
                  <wp:docPr id="642"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32004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4D997" w14:textId="77777777" w:rsidR="00B86BCB" w:rsidRPr="00FD101C" w:rsidRDefault="00B86BCB" w:rsidP="00EE10DA">
                                <w:pPr>
                                  <w:ind w:firstLine="0"/>
                                  <w:jc w:val="left"/>
                                  <w:rPr>
                                    <w:rFonts w:ascii="Arial Unicode MS" w:eastAsia="Arial Unicode MS" w:hAnsi="Arial Unicode MS" w:cs="Arial Unicode MS"/>
                                  </w:rPr>
                                </w:pPr>
                                <w:r>
                                  <w:t xml:space="preserve">     </w:t>
                                </w:r>
                                <w:r w:rsidRPr="00FD101C">
                                  <w:rPr>
                                    <w:rFonts w:ascii="Arial Unicode MS" w:eastAsia="Arial Unicode MS" w:hAnsi="Arial Unicode MS" w:cs="Arial Unicode MS"/>
                                    <w:sz w:val="24"/>
                                  </w:rPr>
                                  <w:fldChar w:fldCharType="begin"/>
                                </w:r>
                                <w:r w:rsidRPr="00FD101C">
                                  <w:rPr>
                                    <w:rFonts w:ascii="Arial Unicode MS" w:eastAsia="Arial Unicode MS" w:hAnsi="Arial Unicode MS" w:cs="Arial Unicode MS"/>
                                    <w:sz w:val="24"/>
                                  </w:rPr>
                                  <w:instrText>PAGE    \* MERGEFORMAT</w:instrText>
                                </w:r>
                                <w:r w:rsidRPr="00FD101C">
                                  <w:rPr>
                                    <w:rFonts w:ascii="Arial Unicode MS" w:eastAsia="Arial Unicode MS" w:hAnsi="Arial Unicode MS" w:cs="Arial Unicode MS"/>
                                    <w:sz w:val="24"/>
                                  </w:rPr>
                                  <w:fldChar w:fldCharType="separate"/>
                                </w:r>
                                <w:r w:rsidR="00420756" w:rsidRPr="00420756">
                                  <w:rPr>
                                    <w:rFonts w:ascii="Arial Unicode MS" w:eastAsia="Arial Unicode MS" w:hAnsi="Arial Unicode MS" w:cs="Arial Unicode MS"/>
                                    <w:noProof/>
                                    <w:color w:val="8C8C8C" w:themeColor="background1" w:themeShade="8C"/>
                                    <w:sz w:val="24"/>
                                  </w:rPr>
                                  <w:t>8</w:t>
                                </w:r>
                                <w:r w:rsidRPr="00FD101C">
                                  <w:rPr>
                                    <w:rFonts w:ascii="Arial Unicode MS" w:eastAsia="Arial Unicode MS" w:hAnsi="Arial Unicode MS" w:cs="Arial Unicode MS"/>
                                    <w:color w:val="8C8C8C" w:themeColor="background1" w:themeShade="8C"/>
                                    <w:sz w:val="24"/>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4EF11EB" id="Группа 33" o:spid="_x0000_s1026" style="position:absolute;left:0;text-align:left;margin-left:-14.95pt;margin-top:16.75pt;width:610.5pt;height:25.2pt;z-index:251663360;mso-position-horizontal-relative:page;mso-position-vertical-relative:bottom-margin-area"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2C44D997" w14:textId="77777777" w:rsidR="00B86BCB" w:rsidRPr="00FD101C" w:rsidRDefault="00B86BCB" w:rsidP="00EE10DA">
                          <w:pPr>
                            <w:ind w:firstLine="0"/>
                            <w:jc w:val="left"/>
                            <w:rPr>
                              <w:rFonts w:ascii="Arial Unicode MS" w:eastAsia="Arial Unicode MS" w:hAnsi="Arial Unicode MS" w:cs="Arial Unicode MS"/>
                            </w:rPr>
                          </w:pPr>
                          <w:r>
                            <w:t xml:space="preserve">     </w:t>
                          </w:r>
                          <w:r w:rsidRPr="00FD101C">
                            <w:rPr>
                              <w:rFonts w:ascii="Arial Unicode MS" w:eastAsia="Arial Unicode MS" w:hAnsi="Arial Unicode MS" w:cs="Arial Unicode MS"/>
                              <w:sz w:val="24"/>
                            </w:rPr>
                            <w:fldChar w:fldCharType="begin"/>
                          </w:r>
                          <w:r w:rsidRPr="00FD101C">
                            <w:rPr>
                              <w:rFonts w:ascii="Arial Unicode MS" w:eastAsia="Arial Unicode MS" w:hAnsi="Arial Unicode MS" w:cs="Arial Unicode MS"/>
                              <w:sz w:val="24"/>
                            </w:rPr>
                            <w:instrText>PAGE    \* MERGEFORMAT</w:instrText>
                          </w:r>
                          <w:r w:rsidRPr="00FD101C">
                            <w:rPr>
                              <w:rFonts w:ascii="Arial Unicode MS" w:eastAsia="Arial Unicode MS" w:hAnsi="Arial Unicode MS" w:cs="Arial Unicode MS"/>
                              <w:sz w:val="24"/>
                            </w:rPr>
                            <w:fldChar w:fldCharType="separate"/>
                          </w:r>
                          <w:r w:rsidR="00420756" w:rsidRPr="00420756">
                            <w:rPr>
                              <w:rFonts w:ascii="Arial Unicode MS" w:eastAsia="Arial Unicode MS" w:hAnsi="Arial Unicode MS" w:cs="Arial Unicode MS"/>
                              <w:noProof/>
                              <w:color w:val="8C8C8C" w:themeColor="background1" w:themeShade="8C"/>
                              <w:sz w:val="24"/>
                            </w:rPr>
                            <w:t>8</w:t>
                          </w:r>
                          <w:r w:rsidRPr="00FD101C">
                            <w:rPr>
                              <w:rFonts w:ascii="Arial Unicode MS" w:eastAsia="Arial Unicode MS" w:hAnsi="Arial Unicode MS" w:cs="Arial Unicode MS"/>
                              <w:color w:val="8C8C8C" w:themeColor="background1" w:themeShade="8C"/>
                              <w:sz w:val="24"/>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4754A" w14:textId="77777777" w:rsidR="00716606" w:rsidRDefault="00716606" w:rsidP="0007579E">
      <w:r>
        <w:separator/>
      </w:r>
    </w:p>
  </w:footnote>
  <w:footnote w:type="continuationSeparator" w:id="0">
    <w:p w14:paraId="55A3CBAA" w14:textId="77777777" w:rsidR="00716606" w:rsidRDefault="00716606" w:rsidP="0007579E">
      <w:r>
        <w:continuationSeparator/>
      </w:r>
    </w:p>
  </w:footnote>
  <w:footnote w:id="1">
    <w:p w14:paraId="6EB6B3BD" w14:textId="77777777" w:rsidR="00B86BCB" w:rsidRDefault="00B86BCB">
      <w:pPr>
        <w:pStyle w:val="af5"/>
      </w:pPr>
      <w:r>
        <w:rPr>
          <w:rStyle w:val="af7"/>
        </w:rPr>
        <w:footnoteRef/>
      </w:r>
      <w:r>
        <w:t xml:space="preserve"> Поручитель или Группа лиц, в которую входит заемщик в течении срока действия договора Займа должны соответствовать  критерию А и двум из трех показателей критерия В.</w:t>
      </w:r>
    </w:p>
    <w:p w14:paraId="721A5DFB" w14:textId="77777777" w:rsidR="00B86BCB" w:rsidRDefault="00B86BCB">
      <w:pPr>
        <w:pStyle w:val="af5"/>
      </w:pPr>
      <w:r>
        <w:t>Критерий А: выполнение показателя Чистый долг/</w:t>
      </w:r>
      <w:r>
        <w:rPr>
          <w:lang w:val="en-US"/>
        </w:rPr>
        <w:t>EBITDA</w:t>
      </w:r>
      <w:r w:rsidRPr="001F1390">
        <w:t xml:space="preserve"> – </w:t>
      </w:r>
      <w:r>
        <w:t>не более 6;</w:t>
      </w:r>
    </w:p>
    <w:p w14:paraId="78945DFE" w14:textId="77777777" w:rsidR="00B86BCB" w:rsidRDefault="00B86BCB">
      <w:pPr>
        <w:pStyle w:val="af5"/>
      </w:pPr>
      <w:r>
        <w:t>Критерий В: отсутствие существенных (более 15%) отрицательных изменений в динамике следующих показателей:</w:t>
      </w:r>
    </w:p>
    <w:p w14:paraId="6EE6C432" w14:textId="77777777" w:rsidR="00B86BCB" w:rsidRDefault="00B86BCB">
      <w:pPr>
        <w:pStyle w:val="af5"/>
      </w:pPr>
      <w:r>
        <w:t>- выручка от реализации;</w:t>
      </w:r>
    </w:p>
    <w:p w14:paraId="260193CC" w14:textId="77777777" w:rsidR="00B86BCB" w:rsidRDefault="00B86BCB">
      <w:pPr>
        <w:pStyle w:val="af5"/>
      </w:pPr>
      <w:r>
        <w:t>- прибыль от продаж;</w:t>
      </w:r>
    </w:p>
    <w:p w14:paraId="258FC6A9" w14:textId="77777777" w:rsidR="00B86BCB" w:rsidRPr="001F1390" w:rsidRDefault="00B86BCB">
      <w:pPr>
        <w:pStyle w:val="af5"/>
      </w:pPr>
      <w:r>
        <w:t>- валюта баланса.</w:t>
      </w:r>
    </w:p>
  </w:footnote>
  <w:footnote w:id="2">
    <w:p w14:paraId="17C51B29" w14:textId="77777777" w:rsidR="00B86BCB" w:rsidRDefault="00B86BCB">
      <w:pPr>
        <w:pStyle w:val="af5"/>
      </w:pPr>
      <w:r w:rsidRPr="00EC2DD7">
        <w:rPr>
          <w:rStyle w:val="af7"/>
        </w:rPr>
        <w:footnoteRef/>
      </w:r>
      <w:r w:rsidRPr="00EC2DD7">
        <w:t xml:space="preserve"> В соответствии с постановлением Правительства Российской Федерации от 17.07.2015 №719</w:t>
      </w:r>
    </w:p>
  </w:footnote>
  <w:footnote w:id="3">
    <w:p w14:paraId="7FAFBE98" w14:textId="77777777" w:rsidR="00B86BCB" w:rsidRPr="00295DE7" w:rsidRDefault="00B86BCB" w:rsidP="00295DE7">
      <w:pPr>
        <w:pStyle w:val="aa"/>
        <w:ind w:right="123"/>
        <w:rPr>
          <w:sz w:val="18"/>
          <w:szCs w:val="16"/>
        </w:rPr>
      </w:pPr>
      <w:r w:rsidRPr="00295DE7">
        <w:rPr>
          <w:rStyle w:val="af7"/>
          <w:sz w:val="22"/>
        </w:rPr>
        <w:footnoteRef/>
      </w:r>
      <w:r w:rsidRPr="00295DE7">
        <w:rPr>
          <w:sz w:val="22"/>
        </w:rPr>
        <w:t xml:space="preserve"> </w:t>
      </w:r>
      <w:r w:rsidRPr="00BF434E">
        <w:t>Экспертный</w:t>
      </w:r>
      <w:r w:rsidRPr="00BF434E">
        <w:rPr>
          <w:spacing w:val="1"/>
        </w:rPr>
        <w:t xml:space="preserve"> </w:t>
      </w:r>
      <w:r w:rsidRPr="00BF434E">
        <w:t>совет</w:t>
      </w:r>
      <w:r w:rsidRPr="00BF434E">
        <w:rPr>
          <w:spacing w:val="1"/>
        </w:rPr>
        <w:t xml:space="preserve"> </w:t>
      </w:r>
      <w:r w:rsidRPr="00BF434E">
        <w:t>Фонда</w:t>
      </w:r>
      <w:r w:rsidRPr="00BF434E">
        <w:rPr>
          <w:spacing w:val="1"/>
        </w:rPr>
        <w:t xml:space="preserve"> </w:t>
      </w:r>
      <w:r w:rsidRPr="00BF434E">
        <w:t>при</w:t>
      </w:r>
      <w:r w:rsidRPr="00BF434E">
        <w:rPr>
          <w:spacing w:val="1"/>
        </w:rPr>
        <w:t xml:space="preserve"> </w:t>
      </w:r>
      <w:r w:rsidRPr="00BF434E">
        <w:t>принятии</w:t>
      </w:r>
      <w:r w:rsidRPr="00BF434E">
        <w:rPr>
          <w:spacing w:val="1"/>
        </w:rPr>
        <w:t xml:space="preserve"> </w:t>
      </w:r>
      <w:r w:rsidRPr="00BF434E">
        <w:t>решения</w:t>
      </w:r>
      <w:r w:rsidRPr="00BF434E">
        <w:rPr>
          <w:spacing w:val="1"/>
        </w:rPr>
        <w:t xml:space="preserve"> </w:t>
      </w:r>
      <w:r w:rsidRPr="00BF434E">
        <w:t>о</w:t>
      </w:r>
      <w:r w:rsidRPr="00BF434E">
        <w:rPr>
          <w:spacing w:val="1"/>
        </w:rPr>
        <w:t xml:space="preserve"> </w:t>
      </w:r>
      <w:r w:rsidRPr="00BF434E">
        <w:t>финансировании</w:t>
      </w:r>
      <w:r w:rsidRPr="00BF434E">
        <w:rPr>
          <w:spacing w:val="1"/>
        </w:rPr>
        <w:t xml:space="preserve"> </w:t>
      </w:r>
      <w:r w:rsidRPr="00BF434E">
        <w:t xml:space="preserve">Заявителя, определяет сумму </w:t>
      </w:r>
      <w:r>
        <w:t>(</w:t>
      </w:r>
      <w:r w:rsidRPr="00EC2DD7">
        <w:t>не</w:t>
      </w:r>
      <w:r w:rsidRPr="00EC2DD7">
        <w:rPr>
          <w:spacing w:val="-5"/>
        </w:rPr>
        <w:t xml:space="preserve"> </w:t>
      </w:r>
      <w:r w:rsidRPr="00EC2DD7">
        <w:t>более</w:t>
      </w:r>
      <w:r w:rsidRPr="00BF434E">
        <w:rPr>
          <w:spacing w:val="-1"/>
        </w:rPr>
        <w:t xml:space="preserve"> </w:t>
      </w:r>
      <w:r w:rsidRPr="00BF434E">
        <w:t>суммы, запрошенной</w:t>
      </w:r>
      <w:r w:rsidRPr="00BF434E">
        <w:rPr>
          <w:spacing w:val="-1"/>
        </w:rPr>
        <w:t xml:space="preserve"> </w:t>
      </w:r>
      <w:r w:rsidRPr="00BF434E">
        <w:t>Заявителем</w:t>
      </w:r>
      <w:r>
        <w:t>)</w:t>
      </w:r>
      <w:r w:rsidRPr="00BF434E">
        <w:t xml:space="preserve"> и срок займа, исходя из результатов комплексной экспертизы проекта, наличия средств у Фонда на эти цели,</w:t>
      </w:r>
      <w:r w:rsidRPr="00BF434E">
        <w:rPr>
          <w:spacing w:val="-4"/>
        </w:rPr>
        <w:t xml:space="preserve"> </w:t>
      </w:r>
      <w:r w:rsidRPr="00EC2DD7">
        <w:t>и в сроки, не превышающие 12 календарных месяцев с даты подписания договора Займа</w:t>
      </w:r>
      <w:r>
        <w:t>.</w:t>
      </w:r>
    </w:p>
    <w:p w14:paraId="142FD118" w14:textId="77777777" w:rsidR="00B86BCB" w:rsidRDefault="00B86BCB" w:rsidP="00295DE7">
      <w:pPr>
        <w:pStyle w:val="aa"/>
        <w:ind w:right="123"/>
      </w:pPr>
    </w:p>
  </w:footnote>
  <w:footnote w:id="4">
    <w:p w14:paraId="09755393" w14:textId="77777777" w:rsidR="00B86BCB" w:rsidRDefault="00B86BCB">
      <w:pPr>
        <w:pStyle w:val="af5"/>
      </w:pPr>
      <w:r>
        <w:rPr>
          <w:rStyle w:val="af7"/>
        </w:rPr>
        <w:footnoteRef/>
      </w:r>
      <w:r>
        <w:t xml:space="preserve"> Для программы «Оборотные средства» не должна быть меньше размера займа, уменьшенного в 3,5 раза.</w:t>
      </w:r>
    </w:p>
  </w:footnote>
  <w:footnote w:id="5">
    <w:p w14:paraId="7513D74F" w14:textId="77777777" w:rsidR="00B86BCB" w:rsidRDefault="00B86BCB">
      <w:pPr>
        <w:pStyle w:val="af5"/>
      </w:pPr>
      <w:r>
        <w:rPr>
          <w:rStyle w:val="af7"/>
        </w:rPr>
        <w:footnoteRef/>
      </w:r>
      <w:r>
        <w:t xml:space="preserve"> По программам Фонда, предусматривающим приобретение основных средств, - </w:t>
      </w:r>
      <w:r w:rsidRPr="007C4800">
        <w:t>не менее 25% от суммы займа в год, начиная со 2 года серийного производства (для новой продукции) либо увеличение на 25% объема продаж по сравнению с годом, предшествующим году подачи резюме (для выпускаемой продукции)</w:t>
      </w:r>
      <w:r>
        <w:t>;</w:t>
      </w:r>
    </w:p>
    <w:p w14:paraId="1537F8A6" w14:textId="77777777" w:rsidR="00B86BCB" w:rsidRDefault="00B86BCB">
      <w:pPr>
        <w:pStyle w:val="af5"/>
      </w:pPr>
      <w:r>
        <w:t>По программе Фонда «Оборотные средства» - не менее 100% от суммы займа в год, начиная со 2-го года серийного производства, либо с начала календарного квартала, следующего за 12-м месяцем пользования займом в случае, когда серийное производства уже осуществлялось на предполагаемую  дату предоставления займа.</w:t>
      </w:r>
    </w:p>
  </w:footnote>
  <w:footnote w:id="6">
    <w:p w14:paraId="1F4AB107" w14:textId="77777777" w:rsidR="00B86BCB" w:rsidRPr="00EC2DD7" w:rsidRDefault="00B86BCB">
      <w:pPr>
        <w:pStyle w:val="af5"/>
      </w:pPr>
      <w:r w:rsidRPr="00EC2DD7">
        <w:rPr>
          <w:rStyle w:val="af7"/>
        </w:rPr>
        <w:footnoteRef/>
      </w:r>
      <w:r w:rsidRPr="00EC2DD7">
        <w:t xml:space="preserve"> </w:t>
      </w:r>
      <w:r w:rsidRPr="00EC2DD7">
        <w:rPr>
          <w:sz w:val="22"/>
        </w:rPr>
        <w:t>В таблице отражаются только разделы, финансирование которых имеет ненулевое значение, остальные разделы подлежат исключению из таблицы.</w:t>
      </w:r>
    </w:p>
  </w:footnote>
  <w:footnote w:id="7">
    <w:p w14:paraId="0F762047" w14:textId="77777777" w:rsidR="00B86BCB" w:rsidRDefault="00B86BCB">
      <w:pPr>
        <w:pStyle w:val="af5"/>
      </w:pPr>
      <w:r w:rsidRPr="00EC2DD7">
        <w:rPr>
          <w:rStyle w:val="af7"/>
        </w:rPr>
        <w:footnoteRef/>
      </w:r>
      <w:r w:rsidRPr="00EC2DD7">
        <w:t xml:space="preserve"> </w:t>
      </w:r>
      <w:r w:rsidRPr="00EC2DD7">
        <w:rPr>
          <w:sz w:val="24"/>
        </w:rPr>
        <w:t>Разделы не заполняются и исключаются из таблицы при подаче заявки на</w:t>
      </w:r>
      <w:r w:rsidRPr="00C00A7B">
        <w:rPr>
          <w:sz w:val="24"/>
        </w:rPr>
        <w:t xml:space="preserve"> предоставление займов на пополнение оборотных средств</w:t>
      </w:r>
    </w:p>
  </w:footnote>
  <w:footnote w:id="8">
    <w:p w14:paraId="41C10940" w14:textId="77777777" w:rsidR="00B86BCB" w:rsidRDefault="00B86BCB" w:rsidP="005B35DA">
      <w:pPr>
        <w:pStyle w:val="affd"/>
        <w:shd w:val="clear" w:color="auto" w:fill="auto"/>
        <w:tabs>
          <w:tab w:val="left" w:pos="658"/>
        </w:tabs>
        <w:spacing w:line="180" w:lineRule="exact"/>
        <w:ind w:left="480"/>
      </w:pPr>
      <w:r>
        <w:rPr>
          <w:vertAlign w:val="superscript"/>
        </w:rPr>
        <w:footnoteRef/>
      </w:r>
      <w:r>
        <w:tab/>
        <w:t>Определяется в соответствии с ч.1 ст. 67.3 Гражданского кодекса Российской Федерации.</w:t>
      </w:r>
    </w:p>
  </w:footnote>
  <w:footnote w:id="9">
    <w:p w14:paraId="258CC4B4" w14:textId="77777777" w:rsidR="00B86BCB" w:rsidRDefault="00B86BCB" w:rsidP="007B0CF7">
      <w:pPr>
        <w:pStyle w:val="af5"/>
      </w:pPr>
      <w:r>
        <w:rPr>
          <w:rStyle w:val="af7"/>
        </w:rPr>
        <w:footnoteRef/>
      </w:r>
      <w:r>
        <w:t xml:space="preserve"> При наличии в проекте плановых расходов на строительно-монтажные работы, </w:t>
      </w:r>
      <w:r>
        <w:rPr>
          <w:szCs w:val="28"/>
        </w:rPr>
        <w:t>связанные со строительством новых и (или) реконструкцией и (или) ремонтом существующих объектов капитального строительства (производственных зданий).</w:t>
      </w:r>
    </w:p>
  </w:footnote>
  <w:footnote w:id="10">
    <w:p w14:paraId="2462E8D0" w14:textId="77777777" w:rsidR="00B86BCB" w:rsidRDefault="00B86BCB" w:rsidP="007B0CF7">
      <w:pPr>
        <w:pStyle w:val="af5"/>
      </w:pPr>
      <w:r>
        <w:rPr>
          <w:rStyle w:val="af7"/>
        </w:rPr>
        <w:footnoteRef/>
      </w:r>
      <w:r>
        <w:t xml:space="preserve"> При включении в расчет объема софинансирования со стороны Заявителя, частных инвесторов или за счет банковских кредитов ранее понесенных затрат на строительно-монтажные работы, </w:t>
      </w:r>
      <w:r>
        <w:rPr>
          <w:szCs w:val="28"/>
        </w:rPr>
        <w:t>связанные со строительством новых и (или) реконструкцией и (или) ремонтом существующих объектов капитального строительства (производственных зданий).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lang w:eastAsia="ru-RU"/>
      </w:rPr>
      <w:id w:val="1191802808"/>
      <w:docPartObj>
        <w:docPartGallery w:val="Page Numbers (Top of Page)"/>
        <w:docPartUnique/>
      </w:docPartObj>
    </w:sdtPr>
    <w:sdtEndPr/>
    <w:sdtContent>
      <w:p w14:paraId="7BD53DD7" w14:textId="77777777" w:rsidR="00B86BCB" w:rsidRPr="00FD101C" w:rsidRDefault="00B86BCB" w:rsidP="00690105">
        <w:pPr>
          <w:pStyle w:val="affb"/>
          <w:jc w:val="right"/>
          <w:rPr>
            <w:rFonts w:ascii="Times New Roman" w:hAnsi="Times New Roman"/>
            <w:sz w:val="24"/>
            <w:szCs w:val="23"/>
          </w:rPr>
        </w:pPr>
        <w:r w:rsidRPr="00FD101C">
          <w:rPr>
            <w:noProof/>
            <w:sz w:val="24"/>
            <w:lang w:eastAsia="ru-RU"/>
          </w:rPr>
          <w:drawing>
            <wp:anchor distT="0" distB="0" distL="114300" distR="114300" simplePos="0" relativeHeight="251661312" behindDoc="0" locked="0" layoutInCell="1" allowOverlap="1" wp14:anchorId="723E6F3A" wp14:editId="603DFBBB">
              <wp:simplePos x="0" y="0"/>
              <wp:positionH relativeFrom="column">
                <wp:posOffset>-3175</wp:posOffset>
              </wp:positionH>
              <wp:positionV relativeFrom="paragraph">
                <wp:posOffset>-217170</wp:posOffset>
              </wp:positionV>
              <wp:extent cx="2177863" cy="657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7863" cy="657225"/>
                      </a:xfrm>
                      <a:prstGeom prst="rect">
                        <a:avLst/>
                      </a:prstGeom>
                      <a:noFill/>
                    </pic:spPr>
                  </pic:pic>
                </a:graphicData>
              </a:graphic>
              <wp14:sizeRelH relativeFrom="page">
                <wp14:pctWidth>0</wp14:pctWidth>
              </wp14:sizeRelH>
              <wp14:sizeRelV relativeFrom="page">
                <wp14:pctHeight>0</wp14:pctHeight>
              </wp14:sizeRelV>
            </wp:anchor>
          </w:drawing>
        </w:r>
        <w:r w:rsidRPr="00FD101C">
          <w:rPr>
            <w:rFonts w:ascii="Times New Roman" w:hAnsi="Times New Roman"/>
            <w:sz w:val="24"/>
            <w:szCs w:val="23"/>
          </w:rPr>
          <w:t xml:space="preserve">Положение о порядке проведения экспертиз </w:t>
        </w:r>
      </w:p>
      <w:p w14:paraId="3EB25C96" w14:textId="77777777" w:rsidR="00B86BCB" w:rsidRPr="00FD101C" w:rsidRDefault="00B86BCB" w:rsidP="00690105">
        <w:pPr>
          <w:pStyle w:val="affb"/>
          <w:jc w:val="right"/>
          <w:rPr>
            <w:rFonts w:ascii="Times New Roman" w:hAnsi="Times New Roman"/>
            <w:sz w:val="24"/>
            <w:szCs w:val="23"/>
          </w:rPr>
        </w:pPr>
        <w:r w:rsidRPr="00FD101C">
          <w:rPr>
            <w:rFonts w:ascii="Times New Roman" w:hAnsi="Times New Roman"/>
            <w:sz w:val="24"/>
            <w:szCs w:val="23"/>
          </w:rPr>
          <w:t xml:space="preserve">при предоставлении займов </w:t>
        </w:r>
      </w:p>
      <w:p w14:paraId="5B96CD84" w14:textId="77777777" w:rsidR="00B86BCB" w:rsidRDefault="00716606" w:rsidP="00690105">
        <w:pPr>
          <w:pStyle w:val="a6"/>
          <w:jc w:val="center"/>
          <w:rPr>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71810"/>
    <w:multiLevelType w:val="hybridMultilevel"/>
    <w:tmpl w:val="9E9C5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02DDC"/>
    <w:multiLevelType w:val="hybridMultilevel"/>
    <w:tmpl w:val="001479CE"/>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3F01E33"/>
    <w:multiLevelType w:val="hybridMultilevel"/>
    <w:tmpl w:val="96D4EF78"/>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ABE10C0"/>
    <w:multiLevelType w:val="hybridMultilevel"/>
    <w:tmpl w:val="77381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A44E60"/>
    <w:multiLevelType w:val="multilevel"/>
    <w:tmpl w:val="E244DC82"/>
    <w:lvl w:ilvl="0">
      <w:start w:val="1"/>
      <w:numFmt w:val="bullet"/>
      <w:lvlText w:val="-"/>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2"/>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47C6F75"/>
    <w:multiLevelType w:val="multilevel"/>
    <w:tmpl w:val="6FDEFD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152AB9"/>
    <w:multiLevelType w:val="hybridMultilevel"/>
    <w:tmpl w:val="577A5CD6"/>
    <w:lvl w:ilvl="0" w:tplc="57C6B4CE">
      <w:start w:val="1"/>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15:restartNumberingAfterBreak="0">
    <w:nsid w:val="2EBF148B"/>
    <w:multiLevelType w:val="hybridMultilevel"/>
    <w:tmpl w:val="7F24E542"/>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8" w15:restartNumberingAfterBreak="0">
    <w:nsid w:val="31EE3B48"/>
    <w:multiLevelType w:val="hybridMultilevel"/>
    <w:tmpl w:val="7F24E5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D32768"/>
    <w:multiLevelType w:val="hybridMultilevel"/>
    <w:tmpl w:val="0C8EF958"/>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3A5C16EB"/>
    <w:multiLevelType w:val="hybridMultilevel"/>
    <w:tmpl w:val="BFE65766"/>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3B1015D2"/>
    <w:multiLevelType w:val="multilevel"/>
    <w:tmpl w:val="2EE69112"/>
    <w:lvl w:ilvl="0">
      <w:start w:val="1"/>
      <w:numFmt w:val="decimal"/>
      <w:lvlText w:val="%1."/>
      <w:lvlJc w:val="left"/>
      <w:pPr>
        <w:ind w:left="1069" w:hanging="360"/>
      </w:pPr>
      <w:rPr>
        <w:rFonts w:hint="default"/>
      </w:rPr>
    </w:lvl>
    <w:lvl w:ilvl="1">
      <w:start w:val="1"/>
      <w:numFmt w:val="bullet"/>
      <w:lvlText w:val="-"/>
      <w:lvlJc w:val="left"/>
      <w:pPr>
        <w:ind w:left="1789" w:hanging="360"/>
      </w:pPr>
      <w:rPr>
        <w:rFonts w:ascii="Calibri" w:hAnsi="Calibri" w:hint="default"/>
        <w:color w:val="auto"/>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2" w15:restartNumberingAfterBreak="0">
    <w:nsid w:val="3E3009A8"/>
    <w:multiLevelType w:val="multilevel"/>
    <w:tmpl w:val="2EE69112"/>
    <w:lvl w:ilvl="0">
      <w:start w:val="1"/>
      <w:numFmt w:val="decimal"/>
      <w:lvlText w:val="%1."/>
      <w:lvlJc w:val="left"/>
      <w:pPr>
        <w:ind w:left="1069" w:hanging="360"/>
      </w:pPr>
      <w:rPr>
        <w:rFonts w:hint="default"/>
      </w:rPr>
    </w:lvl>
    <w:lvl w:ilvl="1">
      <w:start w:val="1"/>
      <w:numFmt w:val="bullet"/>
      <w:lvlText w:val="-"/>
      <w:lvlJc w:val="left"/>
      <w:pPr>
        <w:ind w:left="1789" w:hanging="360"/>
      </w:pPr>
      <w:rPr>
        <w:rFonts w:ascii="Calibri" w:hAnsi="Calibri" w:hint="default"/>
        <w:color w:val="auto"/>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3" w15:restartNumberingAfterBreak="0">
    <w:nsid w:val="41D66E23"/>
    <w:multiLevelType w:val="hybridMultilevel"/>
    <w:tmpl w:val="F6522A9C"/>
    <w:lvl w:ilvl="0" w:tplc="57C6B4C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427C61A1"/>
    <w:multiLevelType w:val="hybridMultilevel"/>
    <w:tmpl w:val="54C80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5B61FBE"/>
    <w:multiLevelType w:val="hybridMultilevel"/>
    <w:tmpl w:val="C4CEBF22"/>
    <w:lvl w:ilvl="0" w:tplc="57C6B4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3E0709D"/>
    <w:multiLevelType w:val="hybridMultilevel"/>
    <w:tmpl w:val="FC306FE2"/>
    <w:lvl w:ilvl="0" w:tplc="8DC41F2C">
      <w:start w:val="1"/>
      <w:numFmt w:val="bullet"/>
      <w:lvlText w:val="-"/>
      <w:lvlJc w:val="left"/>
      <w:pPr>
        <w:ind w:left="556" w:firstLine="0"/>
      </w:pPr>
      <w:rPr>
        <w:rFonts w:ascii="Arial" w:eastAsia="Times New Roman" w:hAnsi="Arial"/>
        <w:b w:val="0"/>
        <w:i w:val="0"/>
        <w:strike w:val="0"/>
        <w:dstrike w:val="0"/>
        <w:color w:val="000000"/>
        <w:sz w:val="20"/>
        <w:u w:val="none" w:color="000000"/>
        <w:effect w:val="none"/>
        <w:vertAlign w:val="baseline"/>
      </w:rPr>
    </w:lvl>
    <w:lvl w:ilvl="1" w:tplc="602A8274">
      <w:start w:val="1"/>
      <w:numFmt w:val="bullet"/>
      <w:lvlText w:val="o"/>
      <w:lvlJc w:val="left"/>
      <w:pPr>
        <w:ind w:left="1636" w:firstLine="0"/>
      </w:pPr>
      <w:rPr>
        <w:rFonts w:ascii="Arial" w:eastAsia="Times New Roman" w:hAnsi="Arial"/>
        <w:b w:val="0"/>
        <w:i w:val="0"/>
        <w:strike w:val="0"/>
        <w:dstrike w:val="0"/>
        <w:color w:val="000000"/>
        <w:sz w:val="20"/>
        <w:u w:val="none" w:color="000000"/>
        <w:effect w:val="none"/>
        <w:vertAlign w:val="baseline"/>
      </w:rPr>
    </w:lvl>
    <w:lvl w:ilvl="2" w:tplc="12F83446">
      <w:start w:val="1"/>
      <w:numFmt w:val="bullet"/>
      <w:lvlText w:val="▪"/>
      <w:lvlJc w:val="left"/>
      <w:pPr>
        <w:ind w:left="2356" w:firstLine="0"/>
      </w:pPr>
      <w:rPr>
        <w:rFonts w:ascii="Arial" w:eastAsia="Times New Roman" w:hAnsi="Arial"/>
        <w:b w:val="0"/>
        <w:i w:val="0"/>
        <w:strike w:val="0"/>
        <w:dstrike w:val="0"/>
        <w:color w:val="000000"/>
        <w:sz w:val="20"/>
        <w:u w:val="none" w:color="000000"/>
        <w:effect w:val="none"/>
        <w:vertAlign w:val="baseline"/>
      </w:rPr>
    </w:lvl>
    <w:lvl w:ilvl="3" w:tplc="B07ABE20">
      <w:start w:val="1"/>
      <w:numFmt w:val="bullet"/>
      <w:lvlText w:val="•"/>
      <w:lvlJc w:val="left"/>
      <w:pPr>
        <w:ind w:left="3076" w:firstLine="0"/>
      </w:pPr>
      <w:rPr>
        <w:rFonts w:ascii="Arial" w:eastAsia="Times New Roman" w:hAnsi="Arial"/>
        <w:b w:val="0"/>
        <w:i w:val="0"/>
        <w:strike w:val="0"/>
        <w:dstrike w:val="0"/>
        <w:color w:val="000000"/>
        <w:sz w:val="20"/>
        <w:u w:val="none" w:color="000000"/>
        <w:effect w:val="none"/>
        <w:vertAlign w:val="baseline"/>
      </w:rPr>
    </w:lvl>
    <w:lvl w:ilvl="4" w:tplc="8B6E6486">
      <w:start w:val="1"/>
      <w:numFmt w:val="bullet"/>
      <w:lvlText w:val="o"/>
      <w:lvlJc w:val="left"/>
      <w:pPr>
        <w:ind w:left="3796" w:firstLine="0"/>
      </w:pPr>
      <w:rPr>
        <w:rFonts w:ascii="Arial" w:eastAsia="Times New Roman" w:hAnsi="Arial"/>
        <w:b w:val="0"/>
        <w:i w:val="0"/>
        <w:strike w:val="0"/>
        <w:dstrike w:val="0"/>
        <w:color w:val="000000"/>
        <w:sz w:val="20"/>
        <w:u w:val="none" w:color="000000"/>
        <w:effect w:val="none"/>
        <w:vertAlign w:val="baseline"/>
      </w:rPr>
    </w:lvl>
    <w:lvl w:ilvl="5" w:tplc="085ABFC2">
      <w:start w:val="1"/>
      <w:numFmt w:val="bullet"/>
      <w:lvlText w:val="▪"/>
      <w:lvlJc w:val="left"/>
      <w:pPr>
        <w:ind w:left="4516" w:firstLine="0"/>
      </w:pPr>
      <w:rPr>
        <w:rFonts w:ascii="Arial" w:eastAsia="Times New Roman" w:hAnsi="Arial"/>
        <w:b w:val="0"/>
        <w:i w:val="0"/>
        <w:strike w:val="0"/>
        <w:dstrike w:val="0"/>
        <w:color w:val="000000"/>
        <w:sz w:val="20"/>
        <w:u w:val="none" w:color="000000"/>
        <w:effect w:val="none"/>
        <w:vertAlign w:val="baseline"/>
      </w:rPr>
    </w:lvl>
    <w:lvl w:ilvl="6" w:tplc="F12000FE">
      <w:start w:val="1"/>
      <w:numFmt w:val="bullet"/>
      <w:lvlText w:val="•"/>
      <w:lvlJc w:val="left"/>
      <w:pPr>
        <w:ind w:left="5236" w:firstLine="0"/>
      </w:pPr>
      <w:rPr>
        <w:rFonts w:ascii="Arial" w:eastAsia="Times New Roman" w:hAnsi="Arial"/>
        <w:b w:val="0"/>
        <w:i w:val="0"/>
        <w:strike w:val="0"/>
        <w:dstrike w:val="0"/>
        <w:color w:val="000000"/>
        <w:sz w:val="20"/>
        <w:u w:val="none" w:color="000000"/>
        <w:effect w:val="none"/>
        <w:vertAlign w:val="baseline"/>
      </w:rPr>
    </w:lvl>
    <w:lvl w:ilvl="7" w:tplc="6B5AF192">
      <w:start w:val="1"/>
      <w:numFmt w:val="bullet"/>
      <w:lvlText w:val="o"/>
      <w:lvlJc w:val="left"/>
      <w:pPr>
        <w:ind w:left="5956" w:firstLine="0"/>
      </w:pPr>
      <w:rPr>
        <w:rFonts w:ascii="Arial" w:eastAsia="Times New Roman" w:hAnsi="Arial"/>
        <w:b w:val="0"/>
        <w:i w:val="0"/>
        <w:strike w:val="0"/>
        <w:dstrike w:val="0"/>
        <w:color w:val="000000"/>
        <w:sz w:val="20"/>
        <w:u w:val="none" w:color="000000"/>
        <w:effect w:val="none"/>
        <w:vertAlign w:val="baseline"/>
      </w:rPr>
    </w:lvl>
    <w:lvl w:ilvl="8" w:tplc="099890DC">
      <w:start w:val="1"/>
      <w:numFmt w:val="bullet"/>
      <w:lvlText w:val="▪"/>
      <w:lvlJc w:val="left"/>
      <w:pPr>
        <w:ind w:left="6676" w:firstLine="0"/>
      </w:pPr>
      <w:rPr>
        <w:rFonts w:ascii="Arial" w:eastAsia="Times New Roman" w:hAnsi="Arial"/>
        <w:b w:val="0"/>
        <w:i w:val="0"/>
        <w:strike w:val="0"/>
        <w:dstrike w:val="0"/>
        <w:color w:val="000000"/>
        <w:sz w:val="20"/>
        <w:u w:val="none" w:color="000000"/>
        <w:effect w:val="none"/>
        <w:vertAlign w:val="baseline"/>
      </w:rPr>
    </w:lvl>
  </w:abstractNum>
  <w:abstractNum w:abstractNumId="17" w15:restartNumberingAfterBreak="0">
    <w:nsid w:val="640E3E1F"/>
    <w:multiLevelType w:val="hybridMultilevel"/>
    <w:tmpl w:val="D0A27C64"/>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67C40AC0"/>
    <w:multiLevelType w:val="hybridMultilevel"/>
    <w:tmpl w:val="415A8E4A"/>
    <w:lvl w:ilvl="0" w:tplc="57C6B4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B237763"/>
    <w:multiLevelType w:val="hybridMultilevel"/>
    <w:tmpl w:val="A13E6038"/>
    <w:lvl w:ilvl="0" w:tplc="57C6B4CE">
      <w:start w:val="1"/>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2B84743"/>
    <w:multiLevelType w:val="hybridMultilevel"/>
    <w:tmpl w:val="33AA5022"/>
    <w:lvl w:ilvl="0" w:tplc="57C6B4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6B37B9B"/>
    <w:multiLevelType w:val="hybridMultilevel"/>
    <w:tmpl w:val="6E3ED804"/>
    <w:lvl w:ilvl="0" w:tplc="57C6B4C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2"/>
  </w:num>
  <w:num w:numId="2">
    <w:abstractNumId w:val="17"/>
  </w:num>
  <w:num w:numId="3">
    <w:abstractNumId w:val="10"/>
  </w:num>
  <w:num w:numId="4">
    <w:abstractNumId w:val="9"/>
  </w:num>
  <w:num w:numId="5">
    <w:abstractNumId w:val="20"/>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5"/>
  </w:num>
  <w:num w:numId="10">
    <w:abstractNumId w:val="16"/>
  </w:num>
  <w:num w:numId="11">
    <w:abstractNumId w:val="19"/>
  </w:num>
  <w:num w:numId="12">
    <w:abstractNumId w:val="13"/>
  </w:num>
  <w:num w:numId="13">
    <w:abstractNumId w:val="21"/>
  </w:num>
  <w:num w:numId="14">
    <w:abstractNumId w:val="3"/>
  </w:num>
  <w:num w:numId="15">
    <w:abstractNumId w:val="0"/>
  </w:num>
  <w:num w:numId="16">
    <w:abstractNumId w:val="14"/>
  </w:num>
  <w:num w:numId="17">
    <w:abstractNumId w:val="15"/>
  </w:num>
  <w:num w:numId="18">
    <w:abstractNumId w:val="5"/>
  </w:num>
  <w:num w:numId="19">
    <w:abstractNumId w:val="11"/>
  </w:num>
  <w:num w:numId="20">
    <w:abstractNumId w:val="12"/>
  </w:num>
  <w:num w:numId="21">
    <w:abstractNumId w:val="6"/>
  </w:num>
  <w:num w:numId="22">
    <w:abstractNumId w:val="4"/>
    <w:lvlOverride w:ilvl="0"/>
    <w:lvlOverride w:ilvl="1">
      <w:startOverride w:val="1"/>
    </w:lvlOverride>
    <w:lvlOverride w:ilvl="2">
      <w:startOverride w:val="1"/>
    </w:lvlOverride>
    <w:lvlOverride w:ilvl="3"/>
    <w:lvlOverride w:ilvl="4"/>
    <w:lvlOverride w:ilvl="5"/>
    <w:lvlOverride w:ilvl="6"/>
    <w:lvlOverride w:ilvl="7"/>
    <w:lvlOverride w:ilvl="8"/>
  </w:num>
  <w:num w:numId="23">
    <w:abstractNumId w:val="7"/>
  </w:num>
  <w:num w:numId="24">
    <w:abstractNumId w:val="18"/>
  </w:num>
  <w:num w:numId="25">
    <w:abstractNumId w:val="4"/>
    <w:lvlOverride w:ilvl="0"/>
    <w:lvlOverride w:ilvl="1">
      <w:startOverride w:val="1"/>
    </w:lvlOverride>
    <w:lvlOverride w:ilvl="2">
      <w:startOverride w:val="1"/>
    </w:lvlOverride>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9"/>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79E"/>
    <w:rsid w:val="000048B1"/>
    <w:rsid w:val="000137A6"/>
    <w:rsid w:val="000219B0"/>
    <w:rsid w:val="000324B4"/>
    <w:rsid w:val="0004475B"/>
    <w:rsid w:val="00045030"/>
    <w:rsid w:val="00051202"/>
    <w:rsid w:val="000559DF"/>
    <w:rsid w:val="00055A3F"/>
    <w:rsid w:val="000613A1"/>
    <w:rsid w:val="000630D3"/>
    <w:rsid w:val="00064254"/>
    <w:rsid w:val="00064AEB"/>
    <w:rsid w:val="00066AEA"/>
    <w:rsid w:val="000675CB"/>
    <w:rsid w:val="0007338D"/>
    <w:rsid w:val="0007579E"/>
    <w:rsid w:val="00077A0A"/>
    <w:rsid w:val="00080621"/>
    <w:rsid w:val="00084AF1"/>
    <w:rsid w:val="0008612A"/>
    <w:rsid w:val="00087A10"/>
    <w:rsid w:val="000900B8"/>
    <w:rsid w:val="000966B2"/>
    <w:rsid w:val="000A53EB"/>
    <w:rsid w:val="000B68ED"/>
    <w:rsid w:val="000B7617"/>
    <w:rsid w:val="000C0E64"/>
    <w:rsid w:val="000E1090"/>
    <w:rsid w:val="000E75D0"/>
    <w:rsid w:val="000F52AB"/>
    <w:rsid w:val="0010524D"/>
    <w:rsid w:val="00112436"/>
    <w:rsid w:val="00115CEE"/>
    <w:rsid w:val="00116487"/>
    <w:rsid w:val="001246EB"/>
    <w:rsid w:val="001274B2"/>
    <w:rsid w:val="00131483"/>
    <w:rsid w:val="001371B7"/>
    <w:rsid w:val="0014304A"/>
    <w:rsid w:val="001460BC"/>
    <w:rsid w:val="00146E06"/>
    <w:rsid w:val="0014710C"/>
    <w:rsid w:val="001513C5"/>
    <w:rsid w:val="00166EE6"/>
    <w:rsid w:val="00172C10"/>
    <w:rsid w:val="00176F9A"/>
    <w:rsid w:val="001803A2"/>
    <w:rsid w:val="00186130"/>
    <w:rsid w:val="00190756"/>
    <w:rsid w:val="00194392"/>
    <w:rsid w:val="001A0222"/>
    <w:rsid w:val="001A0ADD"/>
    <w:rsid w:val="001B0115"/>
    <w:rsid w:val="001B5914"/>
    <w:rsid w:val="001B6F20"/>
    <w:rsid w:val="001B7B7B"/>
    <w:rsid w:val="001C3117"/>
    <w:rsid w:val="001C6D02"/>
    <w:rsid w:val="001D11D8"/>
    <w:rsid w:val="001D3423"/>
    <w:rsid w:val="001D476E"/>
    <w:rsid w:val="001E2DD1"/>
    <w:rsid w:val="001E3F02"/>
    <w:rsid w:val="001E68E3"/>
    <w:rsid w:val="001F1390"/>
    <w:rsid w:val="001F1668"/>
    <w:rsid w:val="001F585F"/>
    <w:rsid w:val="00202070"/>
    <w:rsid w:val="00202DA5"/>
    <w:rsid w:val="002034C6"/>
    <w:rsid w:val="00214F81"/>
    <w:rsid w:val="00215564"/>
    <w:rsid w:val="00216361"/>
    <w:rsid w:val="002216DC"/>
    <w:rsid w:val="002256AC"/>
    <w:rsid w:val="00227452"/>
    <w:rsid w:val="0023518B"/>
    <w:rsid w:val="00235FD5"/>
    <w:rsid w:val="00241F68"/>
    <w:rsid w:val="00247BE6"/>
    <w:rsid w:val="00254B4A"/>
    <w:rsid w:val="00254DFA"/>
    <w:rsid w:val="002635C2"/>
    <w:rsid w:val="0026760A"/>
    <w:rsid w:val="00280260"/>
    <w:rsid w:val="0028625E"/>
    <w:rsid w:val="002906AF"/>
    <w:rsid w:val="00292B08"/>
    <w:rsid w:val="002950D3"/>
    <w:rsid w:val="00295DE7"/>
    <w:rsid w:val="002A1AE3"/>
    <w:rsid w:val="002A64B8"/>
    <w:rsid w:val="002B6FB9"/>
    <w:rsid w:val="002C0F4F"/>
    <w:rsid w:val="002C1616"/>
    <w:rsid w:val="002C390E"/>
    <w:rsid w:val="002C620D"/>
    <w:rsid w:val="002D59E6"/>
    <w:rsid w:val="002E18E1"/>
    <w:rsid w:val="002E4620"/>
    <w:rsid w:val="002F3EE4"/>
    <w:rsid w:val="002F6286"/>
    <w:rsid w:val="0030125E"/>
    <w:rsid w:val="0030227D"/>
    <w:rsid w:val="00306BAA"/>
    <w:rsid w:val="00322BBE"/>
    <w:rsid w:val="00323784"/>
    <w:rsid w:val="00330733"/>
    <w:rsid w:val="00334772"/>
    <w:rsid w:val="00334FF1"/>
    <w:rsid w:val="0034772C"/>
    <w:rsid w:val="00350557"/>
    <w:rsid w:val="003578AB"/>
    <w:rsid w:val="0037138E"/>
    <w:rsid w:val="0037669D"/>
    <w:rsid w:val="00380181"/>
    <w:rsid w:val="00385FBF"/>
    <w:rsid w:val="00386877"/>
    <w:rsid w:val="00392AF6"/>
    <w:rsid w:val="00392DBC"/>
    <w:rsid w:val="003A0049"/>
    <w:rsid w:val="003A14F0"/>
    <w:rsid w:val="003A50BA"/>
    <w:rsid w:val="003B0772"/>
    <w:rsid w:val="003B7EAE"/>
    <w:rsid w:val="003C1FA5"/>
    <w:rsid w:val="003D11C5"/>
    <w:rsid w:val="003D7FA2"/>
    <w:rsid w:val="003F08E8"/>
    <w:rsid w:val="00411DAD"/>
    <w:rsid w:val="00416F4D"/>
    <w:rsid w:val="00420756"/>
    <w:rsid w:val="00433A19"/>
    <w:rsid w:val="00450711"/>
    <w:rsid w:val="0046396B"/>
    <w:rsid w:val="00465D01"/>
    <w:rsid w:val="00471214"/>
    <w:rsid w:val="0048311E"/>
    <w:rsid w:val="00485A82"/>
    <w:rsid w:val="00490EDB"/>
    <w:rsid w:val="004913D0"/>
    <w:rsid w:val="004A08CB"/>
    <w:rsid w:val="004A4CB8"/>
    <w:rsid w:val="004C03F0"/>
    <w:rsid w:val="004C06DE"/>
    <w:rsid w:val="004C2B72"/>
    <w:rsid w:val="004C4753"/>
    <w:rsid w:val="004C78DF"/>
    <w:rsid w:val="004D1586"/>
    <w:rsid w:val="004D1FE0"/>
    <w:rsid w:val="004D21C7"/>
    <w:rsid w:val="004E047E"/>
    <w:rsid w:val="004E1308"/>
    <w:rsid w:val="004E5665"/>
    <w:rsid w:val="004F3FB3"/>
    <w:rsid w:val="0050132B"/>
    <w:rsid w:val="00511184"/>
    <w:rsid w:val="00514A87"/>
    <w:rsid w:val="00514FF4"/>
    <w:rsid w:val="00516874"/>
    <w:rsid w:val="00516C63"/>
    <w:rsid w:val="00524B9C"/>
    <w:rsid w:val="0052747E"/>
    <w:rsid w:val="00531BA9"/>
    <w:rsid w:val="00532BD8"/>
    <w:rsid w:val="00534F50"/>
    <w:rsid w:val="005450BC"/>
    <w:rsid w:val="0054677A"/>
    <w:rsid w:val="00546A42"/>
    <w:rsid w:val="0055424F"/>
    <w:rsid w:val="0056022C"/>
    <w:rsid w:val="00570C15"/>
    <w:rsid w:val="005741DE"/>
    <w:rsid w:val="005819F9"/>
    <w:rsid w:val="00586A03"/>
    <w:rsid w:val="00591DCD"/>
    <w:rsid w:val="005B0F95"/>
    <w:rsid w:val="005B2FF1"/>
    <w:rsid w:val="005B35DA"/>
    <w:rsid w:val="005B3BBD"/>
    <w:rsid w:val="005B4AC0"/>
    <w:rsid w:val="005B6BEA"/>
    <w:rsid w:val="005C051E"/>
    <w:rsid w:val="005D100D"/>
    <w:rsid w:val="005E0A56"/>
    <w:rsid w:val="005E0CF5"/>
    <w:rsid w:val="005E3C0A"/>
    <w:rsid w:val="005E3CA1"/>
    <w:rsid w:val="005E7CE7"/>
    <w:rsid w:val="005F3552"/>
    <w:rsid w:val="005F3875"/>
    <w:rsid w:val="005F6775"/>
    <w:rsid w:val="00606895"/>
    <w:rsid w:val="00621147"/>
    <w:rsid w:val="006227B7"/>
    <w:rsid w:val="00624BE5"/>
    <w:rsid w:val="0062521E"/>
    <w:rsid w:val="00625377"/>
    <w:rsid w:val="00632689"/>
    <w:rsid w:val="0064087E"/>
    <w:rsid w:val="0064670F"/>
    <w:rsid w:val="00656AA9"/>
    <w:rsid w:val="00663AB1"/>
    <w:rsid w:val="00671342"/>
    <w:rsid w:val="00674F30"/>
    <w:rsid w:val="00676372"/>
    <w:rsid w:val="00690105"/>
    <w:rsid w:val="006943A0"/>
    <w:rsid w:val="00696DC5"/>
    <w:rsid w:val="006A4463"/>
    <w:rsid w:val="006B08DE"/>
    <w:rsid w:val="006B5A05"/>
    <w:rsid w:val="006C2170"/>
    <w:rsid w:val="006C4CEE"/>
    <w:rsid w:val="006D1481"/>
    <w:rsid w:val="006E0805"/>
    <w:rsid w:val="006E1BE0"/>
    <w:rsid w:val="006F0BDE"/>
    <w:rsid w:val="006F4806"/>
    <w:rsid w:val="006F4824"/>
    <w:rsid w:val="007008C2"/>
    <w:rsid w:val="00716606"/>
    <w:rsid w:val="00724350"/>
    <w:rsid w:val="0073132C"/>
    <w:rsid w:val="00731E03"/>
    <w:rsid w:val="00732927"/>
    <w:rsid w:val="00734571"/>
    <w:rsid w:val="0074319C"/>
    <w:rsid w:val="00744444"/>
    <w:rsid w:val="00745950"/>
    <w:rsid w:val="00752039"/>
    <w:rsid w:val="00763147"/>
    <w:rsid w:val="00771070"/>
    <w:rsid w:val="00777E6C"/>
    <w:rsid w:val="007824A2"/>
    <w:rsid w:val="00784261"/>
    <w:rsid w:val="0079309D"/>
    <w:rsid w:val="007A0BEB"/>
    <w:rsid w:val="007A516B"/>
    <w:rsid w:val="007B0CF7"/>
    <w:rsid w:val="007C18AF"/>
    <w:rsid w:val="007C4800"/>
    <w:rsid w:val="007D16DB"/>
    <w:rsid w:val="007D61B8"/>
    <w:rsid w:val="007E2DA0"/>
    <w:rsid w:val="007E3AA4"/>
    <w:rsid w:val="007E45C5"/>
    <w:rsid w:val="007E5DC2"/>
    <w:rsid w:val="007F1B7F"/>
    <w:rsid w:val="00801450"/>
    <w:rsid w:val="00805286"/>
    <w:rsid w:val="00805DAD"/>
    <w:rsid w:val="00811C56"/>
    <w:rsid w:val="00813C4C"/>
    <w:rsid w:val="00817FEA"/>
    <w:rsid w:val="008234D3"/>
    <w:rsid w:val="00823623"/>
    <w:rsid w:val="00827669"/>
    <w:rsid w:val="00830531"/>
    <w:rsid w:val="00841B0D"/>
    <w:rsid w:val="00846A88"/>
    <w:rsid w:val="00846D52"/>
    <w:rsid w:val="00850279"/>
    <w:rsid w:val="008508F0"/>
    <w:rsid w:val="00850A82"/>
    <w:rsid w:val="00850FCA"/>
    <w:rsid w:val="008625D1"/>
    <w:rsid w:val="00873D06"/>
    <w:rsid w:val="00875153"/>
    <w:rsid w:val="00880535"/>
    <w:rsid w:val="00883647"/>
    <w:rsid w:val="00885F1E"/>
    <w:rsid w:val="00897DF7"/>
    <w:rsid w:val="008A1040"/>
    <w:rsid w:val="008A29FA"/>
    <w:rsid w:val="008A380F"/>
    <w:rsid w:val="008A57CE"/>
    <w:rsid w:val="008C7DA6"/>
    <w:rsid w:val="008D0647"/>
    <w:rsid w:val="008D1BB3"/>
    <w:rsid w:val="008D3DE3"/>
    <w:rsid w:val="008E16D4"/>
    <w:rsid w:val="008E2B32"/>
    <w:rsid w:val="008F3FBE"/>
    <w:rsid w:val="008F60A0"/>
    <w:rsid w:val="008F7726"/>
    <w:rsid w:val="008F7B48"/>
    <w:rsid w:val="009273FC"/>
    <w:rsid w:val="00932561"/>
    <w:rsid w:val="00932EB5"/>
    <w:rsid w:val="00933AFF"/>
    <w:rsid w:val="00935BA4"/>
    <w:rsid w:val="009443FC"/>
    <w:rsid w:val="00945B3A"/>
    <w:rsid w:val="00956C93"/>
    <w:rsid w:val="009740FD"/>
    <w:rsid w:val="00976162"/>
    <w:rsid w:val="0097678D"/>
    <w:rsid w:val="00977217"/>
    <w:rsid w:val="009816F4"/>
    <w:rsid w:val="009A60DC"/>
    <w:rsid w:val="009B339D"/>
    <w:rsid w:val="009B5849"/>
    <w:rsid w:val="009B6DF0"/>
    <w:rsid w:val="009C0941"/>
    <w:rsid w:val="009C1A8E"/>
    <w:rsid w:val="009D6148"/>
    <w:rsid w:val="009D7FF4"/>
    <w:rsid w:val="009E053A"/>
    <w:rsid w:val="009E0BC4"/>
    <w:rsid w:val="009E62FA"/>
    <w:rsid w:val="009F0841"/>
    <w:rsid w:val="009F160B"/>
    <w:rsid w:val="009F2259"/>
    <w:rsid w:val="009F3C5A"/>
    <w:rsid w:val="009F3C68"/>
    <w:rsid w:val="00A10B25"/>
    <w:rsid w:val="00A10BD6"/>
    <w:rsid w:val="00A20824"/>
    <w:rsid w:val="00A23696"/>
    <w:rsid w:val="00A264D5"/>
    <w:rsid w:val="00A30151"/>
    <w:rsid w:val="00A31E5F"/>
    <w:rsid w:val="00A41816"/>
    <w:rsid w:val="00A42BE2"/>
    <w:rsid w:val="00A50060"/>
    <w:rsid w:val="00A506B4"/>
    <w:rsid w:val="00A515E9"/>
    <w:rsid w:val="00A61D72"/>
    <w:rsid w:val="00A65F2E"/>
    <w:rsid w:val="00A730CF"/>
    <w:rsid w:val="00A73388"/>
    <w:rsid w:val="00A8201D"/>
    <w:rsid w:val="00A8397F"/>
    <w:rsid w:val="00A846BB"/>
    <w:rsid w:val="00A87A8F"/>
    <w:rsid w:val="00A87CE1"/>
    <w:rsid w:val="00A92384"/>
    <w:rsid w:val="00A95F56"/>
    <w:rsid w:val="00A97472"/>
    <w:rsid w:val="00AA315D"/>
    <w:rsid w:val="00AA32EF"/>
    <w:rsid w:val="00AA393E"/>
    <w:rsid w:val="00AA6F16"/>
    <w:rsid w:val="00AB7AE3"/>
    <w:rsid w:val="00AC31B4"/>
    <w:rsid w:val="00AD2F1C"/>
    <w:rsid w:val="00AD45E2"/>
    <w:rsid w:val="00AE5668"/>
    <w:rsid w:val="00AF1814"/>
    <w:rsid w:val="00AF38BF"/>
    <w:rsid w:val="00B03A30"/>
    <w:rsid w:val="00B0419F"/>
    <w:rsid w:val="00B11B97"/>
    <w:rsid w:val="00B234F5"/>
    <w:rsid w:val="00B234F9"/>
    <w:rsid w:val="00B3586A"/>
    <w:rsid w:val="00B3632D"/>
    <w:rsid w:val="00B3672E"/>
    <w:rsid w:val="00B36946"/>
    <w:rsid w:val="00B36E96"/>
    <w:rsid w:val="00B374BE"/>
    <w:rsid w:val="00B47918"/>
    <w:rsid w:val="00B50C33"/>
    <w:rsid w:val="00B530D4"/>
    <w:rsid w:val="00B56EFB"/>
    <w:rsid w:val="00B63054"/>
    <w:rsid w:val="00B66A8D"/>
    <w:rsid w:val="00B71B01"/>
    <w:rsid w:val="00B741FE"/>
    <w:rsid w:val="00B75969"/>
    <w:rsid w:val="00B76A63"/>
    <w:rsid w:val="00B812A8"/>
    <w:rsid w:val="00B86BCB"/>
    <w:rsid w:val="00B86EA5"/>
    <w:rsid w:val="00B93BA0"/>
    <w:rsid w:val="00B942EC"/>
    <w:rsid w:val="00BA0AF5"/>
    <w:rsid w:val="00BA72B1"/>
    <w:rsid w:val="00BA7555"/>
    <w:rsid w:val="00BB1C12"/>
    <w:rsid w:val="00BB4823"/>
    <w:rsid w:val="00BC191B"/>
    <w:rsid w:val="00BC65D9"/>
    <w:rsid w:val="00BD1015"/>
    <w:rsid w:val="00BD1F52"/>
    <w:rsid w:val="00BD370E"/>
    <w:rsid w:val="00BE35BB"/>
    <w:rsid w:val="00BE5F3C"/>
    <w:rsid w:val="00BE6B70"/>
    <w:rsid w:val="00BF212A"/>
    <w:rsid w:val="00BF434E"/>
    <w:rsid w:val="00C00A7B"/>
    <w:rsid w:val="00C0156D"/>
    <w:rsid w:val="00C0677A"/>
    <w:rsid w:val="00C1020B"/>
    <w:rsid w:val="00C15275"/>
    <w:rsid w:val="00C155B3"/>
    <w:rsid w:val="00C15DD3"/>
    <w:rsid w:val="00C247EF"/>
    <w:rsid w:val="00C47ED2"/>
    <w:rsid w:val="00C502AE"/>
    <w:rsid w:val="00C5506A"/>
    <w:rsid w:val="00C61E39"/>
    <w:rsid w:val="00C6326E"/>
    <w:rsid w:val="00C636AE"/>
    <w:rsid w:val="00C63D78"/>
    <w:rsid w:val="00C6682E"/>
    <w:rsid w:val="00C70E3F"/>
    <w:rsid w:val="00C7272B"/>
    <w:rsid w:val="00C76E14"/>
    <w:rsid w:val="00C9030C"/>
    <w:rsid w:val="00C91823"/>
    <w:rsid w:val="00C95281"/>
    <w:rsid w:val="00C956C1"/>
    <w:rsid w:val="00C966B2"/>
    <w:rsid w:val="00CA2AF4"/>
    <w:rsid w:val="00CA3303"/>
    <w:rsid w:val="00CA3CBF"/>
    <w:rsid w:val="00CB16EE"/>
    <w:rsid w:val="00CC21B8"/>
    <w:rsid w:val="00CC76C8"/>
    <w:rsid w:val="00CD565E"/>
    <w:rsid w:val="00CE1037"/>
    <w:rsid w:val="00CE25E9"/>
    <w:rsid w:val="00D0185D"/>
    <w:rsid w:val="00D03E9F"/>
    <w:rsid w:val="00D1699F"/>
    <w:rsid w:val="00D17873"/>
    <w:rsid w:val="00D232FA"/>
    <w:rsid w:val="00D2585C"/>
    <w:rsid w:val="00D263DD"/>
    <w:rsid w:val="00D37214"/>
    <w:rsid w:val="00D402ED"/>
    <w:rsid w:val="00D42807"/>
    <w:rsid w:val="00D530B6"/>
    <w:rsid w:val="00D54F37"/>
    <w:rsid w:val="00D579C7"/>
    <w:rsid w:val="00D62827"/>
    <w:rsid w:val="00D63F97"/>
    <w:rsid w:val="00D67EF5"/>
    <w:rsid w:val="00D7000E"/>
    <w:rsid w:val="00D707D7"/>
    <w:rsid w:val="00D7211C"/>
    <w:rsid w:val="00D725CC"/>
    <w:rsid w:val="00D73799"/>
    <w:rsid w:val="00D74EC9"/>
    <w:rsid w:val="00D86056"/>
    <w:rsid w:val="00DA0FA3"/>
    <w:rsid w:val="00DA1664"/>
    <w:rsid w:val="00DA183E"/>
    <w:rsid w:val="00DA25D6"/>
    <w:rsid w:val="00DB0284"/>
    <w:rsid w:val="00DB36DF"/>
    <w:rsid w:val="00DB3EF7"/>
    <w:rsid w:val="00DD089C"/>
    <w:rsid w:val="00DD3D78"/>
    <w:rsid w:val="00DD639A"/>
    <w:rsid w:val="00DD7649"/>
    <w:rsid w:val="00DF0941"/>
    <w:rsid w:val="00DF0EB4"/>
    <w:rsid w:val="00DF45EC"/>
    <w:rsid w:val="00DF7C4C"/>
    <w:rsid w:val="00E01FCB"/>
    <w:rsid w:val="00E05905"/>
    <w:rsid w:val="00E079EA"/>
    <w:rsid w:val="00E13CAD"/>
    <w:rsid w:val="00E15BBE"/>
    <w:rsid w:val="00E17FEA"/>
    <w:rsid w:val="00E25CF4"/>
    <w:rsid w:val="00E26814"/>
    <w:rsid w:val="00E32749"/>
    <w:rsid w:val="00E32EB3"/>
    <w:rsid w:val="00E33BEC"/>
    <w:rsid w:val="00E34624"/>
    <w:rsid w:val="00E36EA6"/>
    <w:rsid w:val="00E376A1"/>
    <w:rsid w:val="00E4098F"/>
    <w:rsid w:val="00E47E46"/>
    <w:rsid w:val="00E50A38"/>
    <w:rsid w:val="00E51CA0"/>
    <w:rsid w:val="00E56CEC"/>
    <w:rsid w:val="00E6258D"/>
    <w:rsid w:val="00E67339"/>
    <w:rsid w:val="00E73418"/>
    <w:rsid w:val="00E7596E"/>
    <w:rsid w:val="00E84480"/>
    <w:rsid w:val="00E866EE"/>
    <w:rsid w:val="00E96913"/>
    <w:rsid w:val="00EA4B1C"/>
    <w:rsid w:val="00EA664D"/>
    <w:rsid w:val="00EB5A5B"/>
    <w:rsid w:val="00EB61B5"/>
    <w:rsid w:val="00EC0E2C"/>
    <w:rsid w:val="00EC2645"/>
    <w:rsid w:val="00EC2DD7"/>
    <w:rsid w:val="00EC4C1D"/>
    <w:rsid w:val="00EC7C43"/>
    <w:rsid w:val="00EC7D2C"/>
    <w:rsid w:val="00ED06DC"/>
    <w:rsid w:val="00ED2475"/>
    <w:rsid w:val="00ED5226"/>
    <w:rsid w:val="00EE0FCF"/>
    <w:rsid w:val="00EE10DA"/>
    <w:rsid w:val="00EF18FA"/>
    <w:rsid w:val="00EF1F88"/>
    <w:rsid w:val="00EF30CA"/>
    <w:rsid w:val="00EF7A07"/>
    <w:rsid w:val="00F00C2D"/>
    <w:rsid w:val="00F00C43"/>
    <w:rsid w:val="00F028FA"/>
    <w:rsid w:val="00F07F56"/>
    <w:rsid w:val="00F125DD"/>
    <w:rsid w:val="00F2275F"/>
    <w:rsid w:val="00F22DDA"/>
    <w:rsid w:val="00F2510C"/>
    <w:rsid w:val="00F34843"/>
    <w:rsid w:val="00F357C2"/>
    <w:rsid w:val="00F37527"/>
    <w:rsid w:val="00F40D5C"/>
    <w:rsid w:val="00F473D9"/>
    <w:rsid w:val="00F503EA"/>
    <w:rsid w:val="00F5275C"/>
    <w:rsid w:val="00F60F19"/>
    <w:rsid w:val="00F62573"/>
    <w:rsid w:val="00F700E3"/>
    <w:rsid w:val="00F71922"/>
    <w:rsid w:val="00F832CC"/>
    <w:rsid w:val="00F8377C"/>
    <w:rsid w:val="00F84C6E"/>
    <w:rsid w:val="00F84FC8"/>
    <w:rsid w:val="00F914C7"/>
    <w:rsid w:val="00F947F8"/>
    <w:rsid w:val="00F94E44"/>
    <w:rsid w:val="00FA153A"/>
    <w:rsid w:val="00FA7C92"/>
    <w:rsid w:val="00FB0621"/>
    <w:rsid w:val="00FC29CE"/>
    <w:rsid w:val="00FC5F7C"/>
    <w:rsid w:val="00FD101C"/>
    <w:rsid w:val="00FD6207"/>
    <w:rsid w:val="00FE03D4"/>
    <w:rsid w:val="00FF5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56DC73"/>
  <w14:defaultImageDpi w14:val="96"/>
  <w15:docId w15:val="{727B1134-9601-4FC2-9DB3-0D917D5C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281"/>
    <w:pPr>
      <w:spacing w:after="0" w:line="240" w:lineRule="auto"/>
      <w:ind w:firstLine="510"/>
      <w:jc w:val="both"/>
    </w:pPr>
    <w:rPr>
      <w:rFonts w:ascii="Times New Roman" w:hAnsi="Times New Roman" w:cs="Times New Roman"/>
      <w:sz w:val="20"/>
      <w:szCs w:val="20"/>
      <w:lang w:eastAsia="ru-RU"/>
    </w:rPr>
  </w:style>
  <w:style w:type="paragraph" w:styleId="1">
    <w:name w:val="heading 1"/>
    <w:basedOn w:val="a"/>
    <w:next w:val="a"/>
    <w:link w:val="10"/>
    <w:uiPriority w:val="9"/>
    <w:qFormat/>
    <w:rsid w:val="0007579E"/>
    <w:pPr>
      <w:keepNext/>
      <w:ind w:right="-568"/>
      <w:outlineLvl w:val="0"/>
    </w:pPr>
    <w:rPr>
      <w:b/>
      <w:sz w:val="24"/>
    </w:rPr>
  </w:style>
  <w:style w:type="paragraph" w:styleId="2">
    <w:name w:val="heading 2"/>
    <w:basedOn w:val="a"/>
    <w:next w:val="a"/>
    <w:link w:val="20"/>
    <w:uiPriority w:val="9"/>
    <w:qFormat/>
    <w:rsid w:val="0007579E"/>
    <w:pPr>
      <w:keepNext/>
      <w:tabs>
        <w:tab w:val="left" w:pos="9072"/>
      </w:tabs>
      <w:ind w:right="-568"/>
      <w:outlineLvl w:val="1"/>
    </w:pPr>
    <w:rPr>
      <w:sz w:val="24"/>
    </w:rPr>
  </w:style>
  <w:style w:type="paragraph" w:styleId="3">
    <w:name w:val="heading 3"/>
    <w:basedOn w:val="a"/>
    <w:next w:val="a"/>
    <w:link w:val="30"/>
    <w:uiPriority w:val="9"/>
    <w:qFormat/>
    <w:rsid w:val="0007579E"/>
    <w:pPr>
      <w:keepNext/>
      <w:tabs>
        <w:tab w:val="left" w:pos="284"/>
      </w:tabs>
      <w:ind w:right="-568" w:firstLine="284"/>
      <w:outlineLvl w:val="2"/>
    </w:pPr>
    <w:rPr>
      <w:b/>
      <w:i/>
      <w:sz w:val="24"/>
    </w:rPr>
  </w:style>
  <w:style w:type="paragraph" w:styleId="4">
    <w:name w:val="heading 4"/>
    <w:basedOn w:val="a"/>
    <w:next w:val="a"/>
    <w:link w:val="40"/>
    <w:uiPriority w:val="9"/>
    <w:qFormat/>
    <w:rsid w:val="0007579E"/>
    <w:pPr>
      <w:keepNext/>
      <w:shd w:val="pct5" w:color="auto" w:fill="auto"/>
      <w:ind w:right="-568"/>
      <w:outlineLvl w:val="3"/>
    </w:pPr>
    <w:rPr>
      <w:b/>
      <w:sz w:val="24"/>
    </w:rPr>
  </w:style>
  <w:style w:type="paragraph" w:styleId="5">
    <w:name w:val="heading 5"/>
    <w:basedOn w:val="a"/>
    <w:next w:val="a"/>
    <w:link w:val="50"/>
    <w:uiPriority w:val="9"/>
    <w:qFormat/>
    <w:rsid w:val="0007579E"/>
    <w:pPr>
      <w:keepNext/>
      <w:shd w:val="pct5" w:color="auto" w:fill="auto"/>
      <w:ind w:right="-568"/>
      <w:outlineLvl w:val="4"/>
    </w:pPr>
    <w:rPr>
      <w:b/>
      <w:i/>
      <w:sz w:val="24"/>
    </w:rPr>
  </w:style>
  <w:style w:type="paragraph" w:styleId="6">
    <w:name w:val="heading 6"/>
    <w:basedOn w:val="a"/>
    <w:next w:val="a"/>
    <w:link w:val="60"/>
    <w:uiPriority w:val="9"/>
    <w:qFormat/>
    <w:rsid w:val="0007579E"/>
    <w:pPr>
      <w:keepNext/>
      <w:framePr w:hSpace="180" w:wrap="around" w:vAnchor="text" w:hAnchor="page" w:x="734" w:y="721"/>
      <w:tabs>
        <w:tab w:val="left" w:pos="142"/>
        <w:tab w:val="left" w:pos="1418"/>
        <w:tab w:val="left" w:pos="8647"/>
      </w:tabs>
      <w:ind w:left="-567" w:right="-568" w:firstLine="425"/>
      <w:jc w:val="center"/>
      <w:outlineLvl w:val="5"/>
    </w:pPr>
    <w:rPr>
      <w:b/>
      <w:sz w:val="28"/>
    </w:rPr>
  </w:style>
  <w:style w:type="paragraph" w:styleId="7">
    <w:name w:val="heading 7"/>
    <w:basedOn w:val="a"/>
    <w:next w:val="a"/>
    <w:link w:val="70"/>
    <w:uiPriority w:val="9"/>
    <w:qFormat/>
    <w:rsid w:val="0007579E"/>
    <w:pPr>
      <w:keepNext/>
      <w:framePr w:hSpace="180" w:wrap="around" w:vAnchor="text" w:hAnchor="page" w:x="984" w:y="721"/>
      <w:tabs>
        <w:tab w:val="left" w:pos="8647"/>
        <w:tab w:val="left" w:pos="9072"/>
      </w:tabs>
      <w:ind w:right="-568"/>
      <w:outlineLvl w:val="6"/>
    </w:pPr>
    <w:rPr>
      <w:b/>
      <w:sz w:val="28"/>
    </w:rPr>
  </w:style>
  <w:style w:type="paragraph" w:styleId="8">
    <w:name w:val="heading 8"/>
    <w:basedOn w:val="a"/>
    <w:next w:val="a"/>
    <w:link w:val="80"/>
    <w:uiPriority w:val="9"/>
    <w:qFormat/>
    <w:rsid w:val="0007579E"/>
    <w:pPr>
      <w:keepNext/>
      <w:tabs>
        <w:tab w:val="left" w:pos="8647"/>
        <w:tab w:val="left" w:pos="9072"/>
      </w:tabs>
      <w:ind w:right="-568"/>
      <w:outlineLvl w:val="7"/>
    </w:pPr>
    <w:rPr>
      <w:b/>
      <w:sz w:val="28"/>
    </w:rPr>
  </w:style>
  <w:style w:type="paragraph" w:styleId="9">
    <w:name w:val="heading 9"/>
    <w:basedOn w:val="a"/>
    <w:next w:val="a"/>
    <w:link w:val="90"/>
    <w:uiPriority w:val="9"/>
    <w:qFormat/>
    <w:rsid w:val="0007579E"/>
    <w:pPr>
      <w:keepNext/>
      <w:shd w:val="pct10" w:color="auto" w:fill="auto"/>
      <w:tabs>
        <w:tab w:val="left" w:pos="426"/>
      </w:tabs>
      <w:ind w:right="-568" w:firstLine="142"/>
      <w:outlineLvl w:val="8"/>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7579E"/>
    <w:rPr>
      <w:rFonts w:ascii="Times New Roman" w:hAnsi="Times New Roman" w:cs="Times New Roman"/>
      <w:b/>
      <w:sz w:val="20"/>
      <w:szCs w:val="20"/>
      <w:lang w:val="x-none" w:eastAsia="ru-RU"/>
    </w:rPr>
  </w:style>
  <w:style w:type="character" w:customStyle="1" w:styleId="20">
    <w:name w:val="Заголовок 2 Знак"/>
    <w:basedOn w:val="a0"/>
    <w:link w:val="2"/>
    <w:uiPriority w:val="9"/>
    <w:locked/>
    <w:rsid w:val="0007579E"/>
    <w:rPr>
      <w:rFonts w:ascii="Times New Roman" w:hAnsi="Times New Roman" w:cs="Times New Roman"/>
      <w:sz w:val="20"/>
      <w:szCs w:val="20"/>
      <w:lang w:val="x-none" w:eastAsia="ru-RU"/>
    </w:rPr>
  </w:style>
  <w:style w:type="character" w:customStyle="1" w:styleId="30">
    <w:name w:val="Заголовок 3 Знак"/>
    <w:basedOn w:val="a0"/>
    <w:link w:val="3"/>
    <w:uiPriority w:val="9"/>
    <w:locked/>
    <w:rsid w:val="0007579E"/>
    <w:rPr>
      <w:rFonts w:ascii="Times New Roman" w:hAnsi="Times New Roman" w:cs="Times New Roman"/>
      <w:b/>
      <w:i/>
      <w:sz w:val="20"/>
      <w:szCs w:val="20"/>
      <w:lang w:val="x-none" w:eastAsia="ru-RU"/>
    </w:rPr>
  </w:style>
  <w:style w:type="character" w:customStyle="1" w:styleId="40">
    <w:name w:val="Заголовок 4 Знак"/>
    <w:basedOn w:val="a0"/>
    <w:link w:val="4"/>
    <w:uiPriority w:val="9"/>
    <w:locked/>
    <w:rsid w:val="0007579E"/>
    <w:rPr>
      <w:rFonts w:ascii="Times New Roman" w:hAnsi="Times New Roman" w:cs="Times New Roman"/>
      <w:b/>
      <w:sz w:val="20"/>
      <w:szCs w:val="20"/>
      <w:shd w:val="pct5" w:color="auto" w:fill="auto"/>
      <w:lang w:val="x-none" w:eastAsia="ru-RU"/>
    </w:rPr>
  </w:style>
  <w:style w:type="character" w:customStyle="1" w:styleId="50">
    <w:name w:val="Заголовок 5 Знак"/>
    <w:basedOn w:val="a0"/>
    <w:link w:val="5"/>
    <w:uiPriority w:val="9"/>
    <w:locked/>
    <w:rsid w:val="0007579E"/>
    <w:rPr>
      <w:rFonts w:ascii="Times New Roman" w:hAnsi="Times New Roman" w:cs="Times New Roman"/>
      <w:b/>
      <w:i/>
      <w:sz w:val="20"/>
      <w:szCs w:val="20"/>
      <w:shd w:val="pct5" w:color="auto" w:fill="auto"/>
      <w:lang w:val="x-none" w:eastAsia="ru-RU"/>
    </w:rPr>
  </w:style>
  <w:style w:type="character" w:customStyle="1" w:styleId="60">
    <w:name w:val="Заголовок 6 Знак"/>
    <w:basedOn w:val="a0"/>
    <w:link w:val="6"/>
    <w:uiPriority w:val="9"/>
    <w:locked/>
    <w:rsid w:val="0007579E"/>
    <w:rPr>
      <w:rFonts w:ascii="Times New Roman" w:hAnsi="Times New Roman" w:cs="Times New Roman"/>
      <w:b/>
      <w:sz w:val="20"/>
      <w:szCs w:val="20"/>
      <w:lang w:val="x-none" w:eastAsia="ru-RU"/>
    </w:rPr>
  </w:style>
  <w:style w:type="character" w:customStyle="1" w:styleId="70">
    <w:name w:val="Заголовок 7 Знак"/>
    <w:basedOn w:val="a0"/>
    <w:link w:val="7"/>
    <w:uiPriority w:val="9"/>
    <w:locked/>
    <w:rsid w:val="0007579E"/>
    <w:rPr>
      <w:rFonts w:ascii="Times New Roman" w:hAnsi="Times New Roman" w:cs="Times New Roman"/>
      <w:b/>
      <w:sz w:val="20"/>
      <w:szCs w:val="20"/>
      <w:lang w:val="x-none" w:eastAsia="ru-RU"/>
    </w:rPr>
  </w:style>
  <w:style w:type="character" w:customStyle="1" w:styleId="80">
    <w:name w:val="Заголовок 8 Знак"/>
    <w:basedOn w:val="a0"/>
    <w:link w:val="8"/>
    <w:uiPriority w:val="9"/>
    <w:locked/>
    <w:rsid w:val="0007579E"/>
    <w:rPr>
      <w:rFonts w:ascii="Times New Roman" w:hAnsi="Times New Roman" w:cs="Times New Roman"/>
      <w:b/>
      <w:sz w:val="20"/>
      <w:szCs w:val="20"/>
      <w:lang w:val="x-none" w:eastAsia="ru-RU"/>
    </w:rPr>
  </w:style>
  <w:style w:type="character" w:customStyle="1" w:styleId="90">
    <w:name w:val="Заголовок 9 Знак"/>
    <w:basedOn w:val="a0"/>
    <w:link w:val="9"/>
    <w:uiPriority w:val="9"/>
    <w:locked/>
    <w:rsid w:val="0007579E"/>
    <w:rPr>
      <w:rFonts w:ascii="Times New Roman" w:hAnsi="Times New Roman" w:cs="Times New Roman"/>
      <w:b/>
      <w:i/>
      <w:sz w:val="20"/>
      <w:szCs w:val="20"/>
      <w:shd w:val="pct10" w:color="auto" w:fill="auto"/>
      <w:lang w:val="x-none" w:eastAsia="ru-RU"/>
    </w:rPr>
  </w:style>
  <w:style w:type="paragraph" w:styleId="a3">
    <w:name w:val="footer"/>
    <w:basedOn w:val="a"/>
    <w:link w:val="a4"/>
    <w:uiPriority w:val="99"/>
    <w:rsid w:val="0007579E"/>
    <w:pPr>
      <w:tabs>
        <w:tab w:val="center" w:pos="4536"/>
        <w:tab w:val="right" w:pos="9072"/>
      </w:tabs>
    </w:pPr>
  </w:style>
  <w:style w:type="character" w:customStyle="1" w:styleId="a4">
    <w:name w:val="Нижний колонтитул Знак"/>
    <w:basedOn w:val="a0"/>
    <w:link w:val="a3"/>
    <w:uiPriority w:val="99"/>
    <w:locked/>
    <w:rsid w:val="0007579E"/>
    <w:rPr>
      <w:rFonts w:ascii="Times New Roman" w:hAnsi="Times New Roman" w:cs="Times New Roman"/>
      <w:sz w:val="20"/>
      <w:szCs w:val="20"/>
      <w:lang w:val="x-none" w:eastAsia="ru-RU"/>
    </w:rPr>
  </w:style>
  <w:style w:type="character" w:styleId="a5">
    <w:name w:val="page number"/>
    <w:basedOn w:val="a0"/>
    <w:uiPriority w:val="99"/>
    <w:rsid w:val="0007579E"/>
    <w:rPr>
      <w:rFonts w:cs="Times New Roman"/>
    </w:rPr>
  </w:style>
  <w:style w:type="paragraph" w:styleId="a6">
    <w:name w:val="header"/>
    <w:basedOn w:val="a"/>
    <w:link w:val="a7"/>
    <w:uiPriority w:val="99"/>
    <w:rsid w:val="0007579E"/>
    <w:pPr>
      <w:tabs>
        <w:tab w:val="center" w:pos="4536"/>
        <w:tab w:val="right" w:pos="9072"/>
      </w:tabs>
    </w:pPr>
  </w:style>
  <w:style w:type="character" w:customStyle="1" w:styleId="a7">
    <w:name w:val="Верхний колонтитул Знак"/>
    <w:basedOn w:val="a0"/>
    <w:link w:val="a6"/>
    <w:uiPriority w:val="99"/>
    <w:locked/>
    <w:rsid w:val="0007579E"/>
    <w:rPr>
      <w:rFonts w:ascii="Times New Roman" w:hAnsi="Times New Roman" w:cs="Times New Roman"/>
      <w:sz w:val="20"/>
      <w:szCs w:val="20"/>
      <w:lang w:val="x-none" w:eastAsia="ru-RU"/>
    </w:rPr>
  </w:style>
  <w:style w:type="paragraph" w:styleId="a8">
    <w:name w:val="Body Text Indent"/>
    <w:basedOn w:val="a"/>
    <w:link w:val="a9"/>
    <w:uiPriority w:val="99"/>
    <w:rsid w:val="0007579E"/>
    <w:pPr>
      <w:ind w:right="-568" w:firstLine="284"/>
    </w:pPr>
    <w:rPr>
      <w:sz w:val="24"/>
    </w:rPr>
  </w:style>
  <w:style w:type="character" w:customStyle="1" w:styleId="a9">
    <w:name w:val="Основной текст с отступом Знак"/>
    <w:basedOn w:val="a0"/>
    <w:link w:val="a8"/>
    <w:uiPriority w:val="99"/>
    <w:locked/>
    <w:rsid w:val="0007579E"/>
    <w:rPr>
      <w:rFonts w:ascii="Times New Roman" w:hAnsi="Times New Roman" w:cs="Times New Roman"/>
      <w:sz w:val="20"/>
      <w:szCs w:val="20"/>
      <w:lang w:val="x-none" w:eastAsia="ru-RU"/>
    </w:rPr>
  </w:style>
  <w:style w:type="paragraph" w:styleId="21">
    <w:name w:val="Body Text Indent 2"/>
    <w:basedOn w:val="a"/>
    <w:link w:val="22"/>
    <w:uiPriority w:val="99"/>
    <w:rsid w:val="0007579E"/>
    <w:pPr>
      <w:ind w:right="-568" w:firstLine="720"/>
    </w:pPr>
    <w:rPr>
      <w:sz w:val="24"/>
    </w:rPr>
  </w:style>
  <w:style w:type="character" w:customStyle="1" w:styleId="22">
    <w:name w:val="Основной текст с отступом 2 Знак"/>
    <w:basedOn w:val="a0"/>
    <w:link w:val="21"/>
    <w:uiPriority w:val="99"/>
    <w:locked/>
    <w:rsid w:val="0007579E"/>
    <w:rPr>
      <w:rFonts w:ascii="Times New Roman" w:hAnsi="Times New Roman" w:cs="Times New Roman"/>
      <w:sz w:val="20"/>
      <w:szCs w:val="20"/>
      <w:lang w:val="x-none" w:eastAsia="ru-RU"/>
    </w:rPr>
  </w:style>
  <w:style w:type="paragraph" w:styleId="aa">
    <w:name w:val="Body Text"/>
    <w:basedOn w:val="a"/>
    <w:link w:val="ab"/>
    <w:uiPriority w:val="99"/>
    <w:rsid w:val="0007579E"/>
    <w:pPr>
      <w:ind w:right="-568"/>
    </w:pPr>
  </w:style>
  <w:style w:type="character" w:customStyle="1" w:styleId="ab">
    <w:name w:val="Основной текст Знак"/>
    <w:basedOn w:val="a0"/>
    <w:link w:val="aa"/>
    <w:uiPriority w:val="99"/>
    <w:locked/>
    <w:rsid w:val="0007579E"/>
    <w:rPr>
      <w:rFonts w:ascii="Times New Roman" w:hAnsi="Times New Roman" w:cs="Times New Roman"/>
      <w:sz w:val="20"/>
      <w:szCs w:val="20"/>
      <w:lang w:val="x-none" w:eastAsia="ru-RU"/>
    </w:rPr>
  </w:style>
  <w:style w:type="paragraph" w:styleId="31">
    <w:name w:val="Body Text Indent 3"/>
    <w:basedOn w:val="a"/>
    <w:link w:val="32"/>
    <w:uiPriority w:val="99"/>
    <w:rsid w:val="0007579E"/>
    <w:pPr>
      <w:ind w:right="-568" w:firstLine="720"/>
    </w:pPr>
    <w:rPr>
      <w:sz w:val="22"/>
    </w:rPr>
  </w:style>
  <w:style w:type="character" w:customStyle="1" w:styleId="32">
    <w:name w:val="Основной текст с отступом 3 Знак"/>
    <w:basedOn w:val="a0"/>
    <w:link w:val="31"/>
    <w:uiPriority w:val="99"/>
    <w:locked/>
    <w:rsid w:val="0007579E"/>
    <w:rPr>
      <w:rFonts w:ascii="Times New Roman" w:hAnsi="Times New Roman" w:cs="Times New Roman"/>
      <w:sz w:val="20"/>
      <w:szCs w:val="20"/>
      <w:lang w:val="x-none" w:eastAsia="ru-RU"/>
    </w:rPr>
  </w:style>
  <w:style w:type="paragraph" w:styleId="23">
    <w:name w:val="Body Text 2"/>
    <w:basedOn w:val="a"/>
    <w:link w:val="24"/>
    <w:uiPriority w:val="99"/>
    <w:rsid w:val="0007579E"/>
    <w:pPr>
      <w:ind w:right="-568"/>
    </w:pPr>
    <w:rPr>
      <w:sz w:val="22"/>
    </w:rPr>
  </w:style>
  <w:style w:type="character" w:customStyle="1" w:styleId="24">
    <w:name w:val="Основной текст 2 Знак"/>
    <w:basedOn w:val="a0"/>
    <w:link w:val="23"/>
    <w:uiPriority w:val="99"/>
    <w:locked/>
    <w:rsid w:val="0007579E"/>
    <w:rPr>
      <w:rFonts w:ascii="Times New Roman" w:hAnsi="Times New Roman" w:cs="Times New Roman"/>
      <w:sz w:val="20"/>
      <w:szCs w:val="20"/>
      <w:lang w:val="x-none" w:eastAsia="ru-RU"/>
    </w:rPr>
  </w:style>
  <w:style w:type="paragraph" w:styleId="33">
    <w:name w:val="Body Text 3"/>
    <w:basedOn w:val="a"/>
    <w:link w:val="34"/>
    <w:uiPriority w:val="99"/>
    <w:rsid w:val="0007579E"/>
    <w:pPr>
      <w:ind w:right="-567"/>
    </w:pPr>
    <w:rPr>
      <w:sz w:val="22"/>
    </w:rPr>
  </w:style>
  <w:style w:type="character" w:customStyle="1" w:styleId="34">
    <w:name w:val="Основной текст 3 Знак"/>
    <w:basedOn w:val="a0"/>
    <w:link w:val="33"/>
    <w:uiPriority w:val="99"/>
    <w:locked/>
    <w:rsid w:val="0007579E"/>
    <w:rPr>
      <w:rFonts w:ascii="Times New Roman" w:hAnsi="Times New Roman" w:cs="Times New Roman"/>
      <w:sz w:val="20"/>
      <w:szCs w:val="20"/>
      <w:lang w:val="x-none" w:eastAsia="ru-RU"/>
    </w:rPr>
  </w:style>
  <w:style w:type="paragraph" w:customStyle="1" w:styleId="11">
    <w:name w:val="Обычный1"/>
    <w:link w:val="Normal"/>
    <w:rsid w:val="0007579E"/>
    <w:pPr>
      <w:widowControl w:val="0"/>
      <w:spacing w:after="0" w:line="240" w:lineRule="auto"/>
      <w:ind w:firstLine="510"/>
      <w:jc w:val="both"/>
    </w:pPr>
    <w:rPr>
      <w:rFonts w:ascii="Times New Roman" w:hAnsi="Times New Roman" w:cs="Times New Roman"/>
      <w:sz w:val="24"/>
      <w:szCs w:val="20"/>
      <w:lang w:val="en-AU" w:eastAsia="ru-RU"/>
    </w:rPr>
  </w:style>
  <w:style w:type="character" w:customStyle="1" w:styleId="Normal">
    <w:name w:val="Normal Знак"/>
    <w:link w:val="11"/>
    <w:locked/>
    <w:rsid w:val="0007579E"/>
    <w:rPr>
      <w:rFonts w:ascii="Times New Roman" w:hAnsi="Times New Roman"/>
      <w:sz w:val="20"/>
      <w:lang w:val="en-AU" w:eastAsia="ru-RU"/>
    </w:rPr>
  </w:style>
  <w:style w:type="paragraph" w:customStyle="1" w:styleId="210">
    <w:name w:val="Основной текст 21"/>
    <w:basedOn w:val="a"/>
    <w:rsid w:val="0007579E"/>
    <w:rPr>
      <w:sz w:val="22"/>
      <w:lang w:eastAsia="en-US"/>
    </w:rPr>
  </w:style>
  <w:style w:type="paragraph" w:customStyle="1" w:styleId="Normalletter">
    <w:name w:val="Normal letter"/>
    <w:basedOn w:val="a"/>
    <w:rsid w:val="0007579E"/>
    <w:rPr>
      <w:rFonts w:ascii="Baltica" w:hAnsi="Baltica"/>
      <w:sz w:val="24"/>
      <w:lang w:val="en-US"/>
    </w:rPr>
  </w:style>
  <w:style w:type="paragraph" w:customStyle="1" w:styleId="ConsNormal">
    <w:name w:val="ConsNormal"/>
    <w:rsid w:val="0007579E"/>
    <w:pPr>
      <w:spacing w:after="0" w:line="240" w:lineRule="auto"/>
      <w:ind w:right="19772" w:firstLine="720"/>
      <w:jc w:val="both"/>
    </w:pPr>
    <w:rPr>
      <w:rFonts w:ascii="Arial" w:hAnsi="Arial" w:cs="Times New Roman"/>
      <w:sz w:val="20"/>
      <w:szCs w:val="20"/>
      <w:lang w:eastAsia="ru-RU"/>
    </w:rPr>
  </w:style>
  <w:style w:type="paragraph" w:customStyle="1" w:styleId="25">
    <w:name w:val="?????2"/>
    <w:basedOn w:val="a"/>
    <w:rsid w:val="0007579E"/>
    <w:pPr>
      <w:widowControl w:val="0"/>
      <w:ind w:firstLine="709"/>
    </w:pPr>
    <w:rPr>
      <w:rFonts w:ascii="Courier New" w:hAnsi="Courier New"/>
      <w:sz w:val="22"/>
    </w:rPr>
  </w:style>
  <w:style w:type="paragraph" w:styleId="ac">
    <w:name w:val="Block Text"/>
    <w:basedOn w:val="a"/>
    <w:uiPriority w:val="99"/>
    <w:rsid w:val="0007579E"/>
    <w:pPr>
      <w:ind w:left="709" w:right="-1" w:firstLine="11"/>
    </w:pPr>
    <w:rPr>
      <w:sz w:val="22"/>
    </w:rPr>
  </w:style>
  <w:style w:type="character" w:customStyle="1" w:styleId="ad">
    <w:name w:val="Текст выноски Знак"/>
    <w:basedOn w:val="a0"/>
    <w:link w:val="ae"/>
    <w:semiHidden/>
    <w:locked/>
    <w:rsid w:val="0007579E"/>
    <w:rPr>
      <w:rFonts w:ascii="Tahoma" w:hAnsi="Tahoma" w:cs="Tahoma"/>
      <w:sz w:val="16"/>
      <w:szCs w:val="16"/>
      <w:lang w:val="x-none" w:eastAsia="ru-RU"/>
    </w:rPr>
  </w:style>
  <w:style w:type="paragraph" w:styleId="ae">
    <w:name w:val="Balloon Text"/>
    <w:basedOn w:val="a"/>
    <w:link w:val="ad"/>
    <w:uiPriority w:val="99"/>
    <w:semiHidden/>
    <w:rsid w:val="0007579E"/>
    <w:rPr>
      <w:rFonts w:ascii="Tahoma" w:hAnsi="Tahoma" w:cs="Tahoma"/>
      <w:sz w:val="16"/>
      <w:szCs w:val="16"/>
    </w:rPr>
  </w:style>
  <w:style w:type="character" w:customStyle="1" w:styleId="12">
    <w:name w:val="Текст выноски Знак1"/>
    <w:basedOn w:val="a0"/>
    <w:uiPriority w:val="99"/>
    <w:semiHidden/>
    <w:rPr>
      <w:rFonts w:ascii="Tahoma" w:hAnsi="Tahoma" w:cs="Tahoma"/>
      <w:sz w:val="16"/>
      <w:szCs w:val="16"/>
      <w:lang w:eastAsia="ru-RU"/>
    </w:rPr>
  </w:style>
  <w:style w:type="character" w:customStyle="1" w:styleId="120">
    <w:name w:val="Текст выноски Знак12"/>
    <w:basedOn w:val="a0"/>
    <w:uiPriority w:val="99"/>
    <w:semiHidden/>
    <w:rPr>
      <w:rFonts w:ascii="Segoe UI" w:hAnsi="Segoe UI" w:cs="Segoe UI"/>
      <w:sz w:val="18"/>
      <w:szCs w:val="18"/>
      <w:lang w:val="x-none" w:eastAsia="ru-RU"/>
    </w:rPr>
  </w:style>
  <w:style w:type="character" w:customStyle="1" w:styleId="110">
    <w:name w:val="Текст выноски Знак11"/>
    <w:basedOn w:val="a0"/>
    <w:uiPriority w:val="99"/>
    <w:semiHidden/>
    <w:rsid w:val="0007579E"/>
    <w:rPr>
      <w:rFonts w:ascii="Segoe UI" w:hAnsi="Segoe UI" w:cs="Segoe UI"/>
      <w:sz w:val="18"/>
      <w:szCs w:val="18"/>
      <w:lang w:val="x-none" w:eastAsia="ru-RU"/>
    </w:rPr>
  </w:style>
  <w:style w:type="character" w:styleId="af">
    <w:name w:val="annotation reference"/>
    <w:basedOn w:val="a0"/>
    <w:uiPriority w:val="99"/>
    <w:rsid w:val="0007579E"/>
    <w:rPr>
      <w:rFonts w:cs="Times New Roman"/>
      <w:sz w:val="16"/>
      <w:szCs w:val="16"/>
    </w:rPr>
  </w:style>
  <w:style w:type="paragraph" w:styleId="af0">
    <w:name w:val="annotation text"/>
    <w:basedOn w:val="a"/>
    <w:link w:val="af1"/>
    <w:uiPriority w:val="99"/>
    <w:rsid w:val="0007579E"/>
  </w:style>
  <w:style w:type="character" w:customStyle="1" w:styleId="af1">
    <w:name w:val="Текст примечания Знак"/>
    <w:basedOn w:val="a0"/>
    <w:link w:val="af0"/>
    <w:uiPriority w:val="99"/>
    <w:locked/>
    <w:rsid w:val="0007579E"/>
    <w:rPr>
      <w:rFonts w:ascii="Times New Roman" w:hAnsi="Times New Roman" w:cs="Times New Roman"/>
      <w:sz w:val="20"/>
      <w:szCs w:val="20"/>
      <w:lang w:val="x-none" w:eastAsia="ru-RU"/>
    </w:rPr>
  </w:style>
  <w:style w:type="character" w:customStyle="1" w:styleId="af2">
    <w:name w:val="Тема примечания Знак"/>
    <w:basedOn w:val="af1"/>
    <w:link w:val="af3"/>
    <w:semiHidden/>
    <w:locked/>
    <w:rsid w:val="0007579E"/>
    <w:rPr>
      <w:rFonts w:ascii="Times New Roman" w:hAnsi="Times New Roman" w:cs="Times New Roman"/>
      <w:b/>
      <w:bCs/>
      <w:sz w:val="20"/>
      <w:szCs w:val="20"/>
      <w:lang w:val="x-none" w:eastAsia="ru-RU"/>
    </w:rPr>
  </w:style>
  <w:style w:type="paragraph" w:styleId="af3">
    <w:name w:val="annotation subject"/>
    <w:basedOn w:val="af0"/>
    <w:next w:val="af0"/>
    <w:link w:val="af2"/>
    <w:uiPriority w:val="99"/>
    <w:semiHidden/>
    <w:rsid w:val="0007579E"/>
    <w:rPr>
      <w:b/>
      <w:bCs/>
    </w:rPr>
  </w:style>
  <w:style w:type="character" w:customStyle="1" w:styleId="13">
    <w:name w:val="Тема примечания Знак1"/>
    <w:basedOn w:val="af1"/>
    <w:uiPriority w:val="99"/>
    <w:semiHidden/>
    <w:rPr>
      <w:rFonts w:ascii="Times New Roman" w:hAnsi="Times New Roman" w:cs="Times New Roman"/>
      <w:b/>
      <w:bCs/>
      <w:sz w:val="20"/>
      <w:szCs w:val="20"/>
      <w:lang w:val="x-none" w:eastAsia="ru-RU"/>
    </w:rPr>
  </w:style>
  <w:style w:type="character" w:customStyle="1" w:styleId="121">
    <w:name w:val="Тема примечания Знак12"/>
    <w:basedOn w:val="af1"/>
    <w:uiPriority w:val="99"/>
    <w:semiHidden/>
    <w:rPr>
      <w:rFonts w:ascii="Times New Roman" w:hAnsi="Times New Roman" w:cs="Times New Roman"/>
      <w:b/>
      <w:bCs/>
      <w:sz w:val="20"/>
      <w:szCs w:val="20"/>
      <w:lang w:val="x-none" w:eastAsia="ru-RU"/>
    </w:rPr>
  </w:style>
  <w:style w:type="character" w:customStyle="1" w:styleId="111">
    <w:name w:val="Тема примечания Знак11"/>
    <w:basedOn w:val="af1"/>
    <w:uiPriority w:val="99"/>
    <w:semiHidden/>
    <w:rsid w:val="0007579E"/>
    <w:rPr>
      <w:rFonts w:ascii="Times New Roman" w:hAnsi="Times New Roman" w:cs="Times New Roman"/>
      <w:b/>
      <w:bCs/>
      <w:sz w:val="20"/>
      <w:szCs w:val="20"/>
      <w:lang w:val="x-none" w:eastAsia="ru-RU"/>
    </w:rPr>
  </w:style>
  <w:style w:type="paragraph" w:customStyle="1" w:styleId="af4">
    <w:name w:val="Знак Знак Знак Знак Знак Знак Знак Знак Знак"/>
    <w:basedOn w:val="a"/>
    <w:rsid w:val="0007579E"/>
    <w:pPr>
      <w:spacing w:after="160" w:line="240" w:lineRule="exact"/>
    </w:pPr>
    <w:rPr>
      <w:rFonts w:ascii="Verdana" w:hAnsi="Verdana"/>
      <w:lang w:val="en-US" w:eastAsia="en-US"/>
    </w:rPr>
  </w:style>
  <w:style w:type="paragraph" w:customStyle="1" w:styleId="ClauseXX">
    <w:name w:val="Clause X.X"/>
    <w:basedOn w:val="a"/>
    <w:autoRedefine/>
    <w:rsid w:val="0007579E"/>
    <w:pPr>
      <w:spacing w:before="120"/>
      <w:ind w:firstLine="567"/>
    </w:pPr>
    <w:rPr>
      <w:rFonts w:eastAsia="SimSun"/>
      <w:sz w:val="22"/>
      <w:szCs w:val="22"/>
      <w:lang w:eastAsia="zh-CN"/>
    </w:rPr>
  </w:style>
  <w:style w:type="paragraph" w:styleId="af5">
    <w:name w:val="footnote text"/>
    <w:basedOn w:val="a"/>
    <w:link w:val="af6"/>
    <w:uiPriority w:val="99"/>
    <w:rsid w:val="0007579E"/>
  </w:style>
  <w:style w:type="character" w:customStyle="1" w:styleId="af6">
    <w:name w:val="Текст сноски Знак"/>
    <w:basedOn w:val="a0"/>
    <w:link w:val="af5"/>
    <w:uiPriority w:val="99"/>
    <w:locked/>
    <w:rsid w:val="0007579E"/>
    <w:rPr>
      <w:rFonts w:ascii="Times New Roman" w:hAnsi="Times New Roman" w:cs="Times New Roman"/>
      <w:sz w:val="20"/>
      <w:szCs w:val="20"/>
      <w:lang w:val="x-none" w:eastAsia="ru-RU"/>
    </w:rPr>
  </w:style>
  <w:style w:type="character" w:styleId="af7">
    <w:name w:val="footnote reference"/>
    <w:basedOn w:val="a0"/>
    <w:uiPriority w:val="99"/>
    <w:rsid w:val="0007579E"/>
    <w:rPr>
      <w:rFonts w:cs="Times New Roman"/>
      <w:vertAlign w:val="superscript"/>
    </w:rPr>
  </w:style>
  <w:style w:type="paragraph" w:styleId="af8">
    <w:name w:val="endnote text"/>
    <w:basedOn w:val="a"/>
    <w:link w:val="af9"/>
    <w:uiPriority w:val="99"/>
    <w:rsid w:val="0007579E"/>
  </w:style>
  <w:style w:type="character" w:customStyle="1" w:styleId="af9">
    <w:name w:val="Текст концевой сноски Знак"/>
    <w:basedOn w:val="a0"/>
    <w:link w:val="af8"/>
    <w:uiPriority w:val="99"/>
    <w:locked/>
    <w:rsid w:val="0007579E"/>
    <w:rPr>
      <w:rFonts w:ascii="Times New Roman" w:hAnsi="Times New Roman" w:cs="Times New Roman"/>
      <w:sz w:val="20"/>
      <w:szCs w:val="20"/>
      <w:lang w:val="x-none" w:eastAsia="ru-RU"/>
    </w:rPr>
  </w:style>
  <w:style w:type="paragraph" w:customStyle="1" w:styleId="pr">
    <w:name w:val="pr"/>
    <w:basedOn w:val="a"/>
    <w:rsid w:val="0007579E"/>
    <w:pPr>
      <w:spacing w:before="100" w:beforeAutospacing="1" w:after="100" w:afterAutospacing="1"/>
      <w:ind w:firstLine="180"/>
    </w:pPr>
    <w:rPr>
      <w:color w:val="001F4B"/>
    </w:rPr>
  </w:style>
  <w:style w:type="paragraph" w:customStyle="1" w:styleId="ConsPlusNormal">
    <w:name w:val="ConsPlusNormal"/>
    <w:rsid w:val="0007579E"/>
    <w:pPr>
      <w:autoSpaceDE w:val="0"/>
      <w:autoSpaceDN w:val="0"/>
      <w:adjustRightInd w:val="0"/>
      <w:spacing w:after="0" w:line="240" w:lineRule="auto"/>
      <w:ind w:firstLine="720"/>
    </w:pPr>
    <w:rPr>
      <w:rFonts w:ascii="Arial" w:hAnsi="Arial" w:cs="Arial"/>
      <w:sz w:val="20"/>
      <w:szCs w:val="20"/>
      <w:lang w:eastAsia="ru-RU"/>
    </w:rPr>
  </w:style>
  <w:style w:type="paragraph" w:customStyle="1" w:styleId="26">
    <w:name w:val="Обычный2"/>
    <w:uiPriority w:val="99"/>
    <w:rsid w:val="0007579E"/>
    <w:pPr>
      <w:widowControl w:val="0"/>
      <w:spacing w:after="0" w:line="240" w:lineRule="auto"/>
    </w:pPr>
    <w:rPr>
      <w:rFonts w:ascii="Times New Roman" w:hAnsi="Times New Roman" w:cs="Times New Roman"/>
      <w:sz w:val="20"/>
      <w:szCs w:val="20"/>
      <w:lang w:eastAsia="ru-RU"/>
    </w:rPr>
  </w:style>
  <w:style w:type="table" w:styleId="afa">
    <w:name w:val="Table Grid"/>
    <w:basedOn w:val="a1"/>
    <w:uiPriority w:val="39"/>
    <w:rsid w:val="0007579E"/>
    <w:pPr>
      <w:spacing w:after="0" w:line="360" w:lineRule="auto"/>
      <w:ind w:firstLine="567"/>
      <w:jc w:val="both"/>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link w:val="afc"/>
    <w:uiPriority w:val="34"/>
    <w:qFormat/>
    <w:rsid w:val="0007579E"/>
    <w:pPr>
      <w:spacing w:after="200" w:line="276" w:lineRule="auto"/>
      <w:ind w:left="720" w:firstLine="0"/>
      <w:contextualSpacing/>
      <w:jc w:val="left"/>
    </w:pPr>
    <w:rPr>
      <w:rFonts w:asciiTheme="minorHAnsi" w:hAnsiTheme="minorHAnsi"/>
      <w:sz w:val="22"/>
      <w:szCs w:val="22"/>
      <w:lang w:eastAsia="en-US"/>
    </w:rPr>
  </w:style>
  <w:style w:type="paragraph" w:styleId="afd">
    <w:name w:val="caption"/>
    <w:basedOn w:val="a"/>
    <w:next w:val="a"/>
    <w:uiPriority w:val="35"/>
    <w:unhideWhenUsed/>
    <w:qFormat/>
    <w:rsid w:val="0007579E"/>
    <w:pPr>
      <w:spacing w:after="200"/>
      <w:ind w:firstLine="0"/>
      <w:jc w:val="left"/>
    </w:pPr>
    <w:rPr>
      <w:rFonts w:asciiTheme="minorHAnsi" w:hAnsiTheme="minorHAnsi"/>
      <w:b/>
      <w:bCs/>
      <w:color w:val="5B9BD5" w:themeColor="accent1"/>
      <w:sz w:val="18"/>
      <w:szCs w:val="18"/>
      <w:lang w:eastAsia="en-US"/>
    </w:rPr>
  </w:style>
  <w:style w:type="paragraph" w:customStyle="1" w:styleId="Default">
    <w:name w:val="Default"/>
    <w:rsid w:val="0007579E"/>
    <w:pPr>
      <w:autoSpaceDE w:val="0"/>
      <w:autoSpaceDN w:val="0"/>
      <w:adjustRightInd w:val="0"/>
      <w:spacing w:after="0" w:line="240" w:lineRule="auto"/>
    </w:pPr>
    <w:rPr>
      <w:rFonts w:ascii="Times New Roman" w:hAnsi="Times New Roman" w:cs="Times New Roman"/>
      <w:color w:val="000000"/>
      <w:sz w:val="24"/>
      <w:szCs w:val="24"/>
    </w:rPr>
  </w:style>
  <w:style w:type="character" w:styleId="afe">
    <w:name w:val="endnote reference"/>
    <w:basedOn w:val="a0"/>
    <w:uiPriority w:val="99"/>
    <w:rsid w:val="0007579E"/>
    <w:rPr>
      <w:rFonts w:cs="Times New Roman"/>
      <w:vertAlign w:val="superscript"/>
    </w:rPr>
  </w:style>
  <w:style w:type="character" w:customStyle="1" w:styleId="81">
    <w:name w:val="Основной текст (8)_"/>
    <w:basedOn w:val="a0"/>
    <w:link w:val="82"/>
    <w:locked/>
    <w:rsid w:val="0007579E"/>
    <w:rPr>
      <w:rFonts w:ascii="Arial" w:hAnsi="Arial" w:cs="Arial"/>
      <w:shd w:val="clear" w:color="auto" w:fill="FFFFFF"/>
    </w:rPr>
  </w:style>
  <w:style w:type="paragraph" w:customStyle="1" w:styleId="82">
    <w:name w:val="Основной текст (8)"/>
    <w:basedOn w:val="a"/>
    <w:link w:val="81"/>
    <w:rsid w:val="0007579E"/>
    <w:pPr>
      <w:widowControl w:val="0"/>
      <w:shd w:val="clear" w:color="auto" w:fill="FFFFFF"/>
      <w:spacing w:before="240" w:after="240" w:line="240" w:lineRule="atLeast"/>
      <w:ind w:firstLine="0"/>
    </w:pPr>
    <w:rPr>
      <w:rFonts w:ascii="Arial" w:hAnsi="Arial" w:cs="Arial"/>
      <w:sz w:val="22"/>
      <w:szCs w:val="22"/>
      <w:lang w:eastAsia="en-US"/>
    </w:rPr>
  </w:style>
  <w:style w:type="table" w:customStyle="1" w:styleId="14">
    <w:name w:val="Сетка таблицы1"/>
    <w:basedOn w:val="a1"/>
    <w:next w:val="afa"/>
    <w:rsid w:val="0007579E"/>
    <w:pPr>
      <w:spacing w:after="0" w:line="360" w:lineRule="auto"/>
      <w:ind w:firstLine="567"/>
      <w:jc w:val="both"/>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Hyperlink"/>
    <w:basedOn w:val="a0"/>
    <w:uiPriority w:val="99"/>
    <w:unhideWhenUsed/>
    <w:rsid w:val="0007579E"/>
    <w:rPr>
      <w:rFonts w:cs="Times New Roman"/>
      <w:color w:val="0563C1"/>
      <w:u w:val="single"/>
    </w:rPr>
  </w:style>
  <w:style w:type="character" w:styleId="aff0">
    <w:name w:val="FollowedHyperlink"/>
    <w:basedOn w:val="a0"/>
    <w:uiPriority w:val="99"/>
    <w:unhideWhenUsed/>
    <w:rsid w:val="0007579E"/>
    <w:rPr>
      <w:rFonts w:cs="Times New Roman"/>
      <w:color w:val="954F72"/>
      <w:u w:val="single"/>
    </w:rPr>
  </w:style>
  <w:style w:type="paragraph" w:customStyle="1" w:styleId="font5">
    <w:name w:val="font5"/>
    <w:basedOn w:val="a"/>
    <w:rsid w:val="0007579E"/>
    <w:pPr>
      <w:spacing w:before="100" w:beforeAutospacing="1" w:after="100" w:afterAutospacing="1"/>
      <w:ind w:firstLine="0"/>
      <w:jc w:val="left"/>
    </w:pPr>
    <w:rPr>
      <w:b/>
      <w:bCs/>
      <w:color w:val="000000"/>
      <w:sz w:val="24"/>
      <w:szCs w:val="24"/>
    </w:rPr>
  </w:style>
  <w:style w:type="paragraph" w:customStyle="1" w:styleId="font6">
    <w:name w:val="font6"/>
    <w:basedOn w:val="a"/>
    <w:rsid w:val="0007579E"/>
    <w:pPr>
      <w:spacing w:before="100" w:beforeAutospacing="1" w:after="100" w:afterAutospacing="1"/>
      <w:ind w:firstLine="0"/>
      <w:jc w:val="left"/>
    </w:pPr>
    <w:rPr>
      <w:color w:val="000000"/>
      <w:sz w:val="24"/>
      <w:szCs w:val="24"/>
    </w:rPr>
  </w:style>
  <w:style w:type="paragraph" w:customStyle="1" w:styleId="xl65">
    <w:name w:val="xl65"/>
    <w:basedOn w:val="a"/>
    <w:rsid w:val="0007579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66">
    <w:name w:val="xl66"/>
    <w:basedOn w:val="a"/>
    <w:rsid w:val="0007579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67">
    <w:name w:val="xl67"/>
    <w:basedOn w:val="a"/>
    <w:rsid w:val="0007579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68">
    <w:name w:val="xl68"/>
    <w:basedOn w:val="a"/>
    <w:rsid w:val="0007579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ind w:firstLine="0"/>
      <w:jc w:val="left"/>
    </w:pPr>
    <w:rPr>
      <w:sz w:val="24"/>
      <w:szCs w:val="24"/>
    </w:rPr>
  </w:style>
  <w:style w:type="paragraph" w:customStyle="1" w:styleId="xl69">
    <w:name w:val="xl69"/>
    <w:basedOn w:val="a"/>
    <w:rsid w:val="0007579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70">
    <w:name w:val="xl70"/>
    <w:basedOn w:val="a"/>
    <w:rsid w:val="0007579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ind w:firstLine="0"/>
      <w:jc w:val="left"/>
    </w:pPr>
    <w:rPr>
      <w:sz w:val="24"/>
      <w:szCs w:val="24"/>
    </w:rPr>
  </w:style>
  <w:style w:type="paragraph" w:customStyle="1" w:styleId="xl71">
    <w:name w:val="xl71"/>
    <w:basedOn w:val="a"/>
    <w:rsid w:val="0007579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72">
    <w:name w:val="xl72"/>
    <w:basedOn w:val="a"/>
    <w:rsid w:val="000757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sz w:val="24"/>
      <w:szCs w:val="24"/>
    </w:rPr>
  </w:style>
  <w:style w:type="paragraph" w:customStyle="1" w:styleId="xl73">
    <w:name w:val="xl73"/>
    <w:basedOn w:val="a"/>
    <w:rsid w:val="000757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sz w:val="24"/>
      <w:szCs w:val="24"/>
    </w:rPr>
  </w:style>
  <w:style w:type="paragraph" w:customStyle="1" w:styleId="xl74">
    <w:name w:val="xl74"/>
    <w:basedOn w:val="a"/>
    <w:rsid w:val="000757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sz w:val="24"/>
      <w:szCs w:val="24"/>
    </w:rPr>
  </w:style>
  <w:style w:type="paragraph" w:customStyle="1" w:styleId="xl75">
    <w:name w:val="xl75"/>
    <w:basedOn w:val="a"/>
    <w:rsid w:val="000757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76">
    <w:name w:val="xl76"/>
    <w:basedOn w:val="a"/>
    <w:rsid w:val="0007579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aff1">
    <w:name w:val="Штамп"/>
    <w:basedOn w:val="a"/>
    <w:rsid w:val="0007579E"/>
    <w:pPr>
      <w:ind w:firstLine="0"/>
      <w:jc w:val="center"/>
    </w:pPr>
    <w:rPr>
      <w:rFonts w:ascii="ГОСТ тип А" w:hAnsi="ГОСТ тип А"/>
      <w:i/>
      <w:noProof/>
      <w:sz w:val="18"/>
    </w:rPr>
  </w:style>
  <w:style w:type="paragraph" w:customStyle="1" w:styleId="aff2">
    <w:name w:val="Формула"/>
    <w:basedOn w:val="a"/>
    <w:next w:val="a"/>
    <w:rsid w:val="0007579E"/>
    <w:pPr>
      <w:spacing w:before="60" w:after="60"/>
      <w:ind w:left="567" w:firstLine="0"/>
    </w:pPr>
    <w:rPr>
      <w:rFonts w:ascii="ГОСТ тип А" w:hAnsi="ГОСТ тип А"/>
      <w:i/>
      <w:sz w:val="28"/>
    </w:rPr>
  </w:style>
  <w:style w:type="paragraph" w:customStyle="1" w:styleId="aff3">
    <w:name w:val="Таблица"/>
    <w:basedOn w:val="a"/>
    <w:rsid w:val="0007579E"/>
    <w:pPr>
      <w:ind w:firstLine="0"/>
      <w:jc w:val="center"/>
    </w:pPr>
    <w:rPr>
      <w:rFonts w:ascii="ГОСТ тип А" w:hAnsi="ГОСТ тип А"/>
      <w:i/>
      <w:sz w:val="24"/>
    </w:rPr>
  </w:style>
  <w:style w:type="paragraph" w:styleId="15">
    <w:name w:val="toc 1"/>
    <w:basedOn w:val="a"/>
    <w:next w:val="a"/>
    <w:autoRedefine/>
    <w:uiPriority w:val="39"/>
    <w:qFormat/>
    <w:rsid w:val="00EE0FCF"/>
    <w:pPr>
      <w:widowControl w:val="0"/>
      <w:autoSpaceDE w:val="0"/>
      <w:autoSpaceDN w:val="0"/>
      <w:adjustRightInd w:val="0"/>
      <w:spacing w:line="360" w:lineRule="auto"/>
      <w:ind w:firstLine="0"/>
    </w:pPr>
    <w:rPr>
      <w:noProof/>
      <w:color w:val="000000"/>
      <w:spacing w:val="-6"/>
      <w:sz w:val="28"/>
      <w:szCs w:val="28"/>
    </w:rPr>
  </w:style>
  <w:style w:type="paragraph" w:customStyle="1" w:styleId="35">
    <w:name w:val="Обычный3"/>
    <w:rsid w:val="0007579E"/>
    <w:pPr>
      <w:spacing w:after="0" w:line="240" w:lineRule="auto"/>
    </w:pPr>
    <w:rPr>
      <w:rFonts w:ascii="Times New Roman" w:hAnsi="Times New Roman" w:cs="Times New Roman"/>
      <w:sz w:val="24"/>
      <w:szCs w:val="20"/>
      <w:lang w:eastAsia="ru-RU"/>
    </w:rPr>
  </w:style>
  <w:style w:type="paragraph" w:styleId="27">
    <w:name w:val="toc 2"/>
    <w:basedOn w:val="a"/>
    <w:next w:val="a"/>
    <w:autoRedefine/>
    <w:uiPriority w:val="39"/>
    <w:qFormat/>
    <w:rsid w:val="0007579E"/>
    <w:pPr>
      <w:tabs>
        <w:tab w:val="right" w:leader="dot" w:pos="9770"/>
      </w:tabs>
      <w:spacing w:line="360" w:lineRule="auto"/>
      <w:ind w:firstLine="0"/>
      <w:jc w:val="left"/>
    </w:pPr>
    <w:rPr>
      <w:rFonts w:ascii="ГОСТ тип А" w:hAnsi="ГОСТ тип А"/>
      <w:i/>
      <w:sz w:val="28"/>
    </w:rPr>
  </w:style>
  <w:style w:type="paragraph" w:customStyle="1" w:styleId="112">
    <w:name w:val="Обычный11"/>
    <w:rsid w:val="0007579E"/>
    <w:pPr>
      <w:spacing w:after="0" w:line="300" w:lineRule="auto"/>
      <w:ind w:firstLine="280"/>
      <w:jc w:val="both"/>
    </w:pPr>
    <w:rPr>
      <w:rFonts w:ascii="Arial" w:hAnsi="Arial" w:cs="Times New Roman"/>
      <w:sz w:val="16"/>
      <w:szCs w:val="20"/>
      <w:lang w:eastAsia="ru-RU"/>
    </w:rPr>
  </w:style>
  <w:style w:type="paragraph" w:styleId="aff4">
    <w:name w:val="TOC Heading"/>
    <w:basedOn w:val="1"/>
    <w:next w:val="a"/>
    <w:uiPriority w:val="39"/>
    <w:unhideWhenUsed/>
    <w:qFormat/>
    <w:rsid w:val="0007579E"/>
    <w:pPr>
      <w:keepLines/>
      <w:spacing w:before="240" w:line="259" w:lineRule="auto"/>
      <w:ind w:right="0" w:firstLine="0"/>
      <w:jc w:val="left"/>
      <w:outlineLvl w:val="9"/>
    </w:pPr>
    <w:rPr>
      <w:rFonts w:ascii="Calibri Light" w:hAnsi="Calibri Light"/>
      <w:b w:val="0"/>
      <w:color w:val="2E74B5"/>
      <w:sz w:val="32"/>
      <w:szCs w:val="32"/>
    </w:rPr>
  </w:style>
  <w:style w:type="paragraph" w:styleId="aff5">
    <w:name w:val="Subtitle"/>
    <w:basedOn w:val="a"/>
    <w:next w:val="a"/>
    <w:link w:val="aff6"/>
    <w:uiPriority w:val="11"/>
    <w:qFormat/>
    <w:rsid w:val="0007579E"/>
    <w:pPr>
      <w:spacing w:after="60"/>
      <w:ind w:firstLine="0"/>
      <w:jc w:val="center"/>
      <w:outlineLvl w:val="1"/>
    </w:pPr>
    <w:rPr>
      <w:rFonts w:ascii="Calibri Light" w:hAnsi="Calibri Light"/>
      <w:i/>
      <w:sz w:val="24"/>
      <w:szCs w:val="24"/>
    </w:rPr>
  </w:style>
  <w:style w:type="character" w:customStyle="1" w:styleId="aff6">
    <w:name w:val="Подзаголовок Знак"/>
    <w:basedOn w:val="a0"/>
    <w:link w:val="aff5"/>
    <w:uiPriority w:val="11"/>
    <w:locked/>
    <w:rsid w:val="0007579E"/>
    <w:rPr>
      <w:rFonts w:ascii="Calibri Light" w:hAnsi="Calibri Light" w:cs="Times New Roman"/>
      <w:i/>
      <w:sz w:val="24"/>
      <w:szCs w:val="24"/>
      <w:lang w:val="x-none" w:eastAsia="ru-RU"/>
    </w:rPr>
  </w:style>
  <w:style w:type="paragraph" w:styleId="36">
    <w:name w:val="toc 3"/>
    <w:basedOn w:val="a"/>
    <w:next w:val="a"/>
    <w:autoRedefine/>
    <w:uiPriority w:val="39"/>
    <w:unhideWhenUsed/>
    <w:qFormat/>
    <w:rsid w:val="0007579E"/>
    <w:pPr>
      <w:spacing w:after="100" w:line="259" w:lineRule="auto"/>
      <w:ind w:left="440" w:firstLine="0"/>
      <w:jc w:val="left"/>
    </w:pPr>
    <w:rPr>
      <w:rFonts w:ascii="Calibri" w:hAnsi="Calibri"/>
      <w:sz w:val="22"/>
      <w:szCs w:val="22"/>
    </w:rPr>
  </w:style>
  <w:style w:type="paragraph" w:styleId="41">
    <w:name w:val="toc 4"/>
    <w:basedOn w:val="a"/>
    <w:next w:val="a"/>
    <w:autoRedefine/>
    <w:uiPriority w:val="39"/>
    <w:unhideWhenUsed/>
    <w:rsid w:val="0007579E"/>
    <w:pPr>
      <w:spacing w:after="100" w:line="259" w:lineRule="auto"/>
      <w:ind w:left="660" w:firstLine="0"/>
      <w:jc w:val="left"/>
    </w:pPr>
    <w:rPr>
      <w:rFonts w:ascii="Calibri" w:hAnsi="Calibri"/>
      <w:sz w:val="22"/>
      <w:szCs w:val="22"/>
    </w:rPr>
  </w:style>
  <w:style w:type="paragraph" w:styleId="51">
    <w:name w:val="toc 5"/>
    <w:basedOn w:val="a"/>
    <w:next w:val="a"/>
    <w:autoRedefine/>
    <w:uiPriority w:val="39"/>
    <w:unhideWhenUsed/>
    <w:rsid w:val="0007579E"/>
    <w:pPr>
      <w:spacing w:after="100" w:line="259" w:lineRule="auto"/>
      <w:ind w:left="880" w:firstLine="0"/>
      <w:jc w:val="left"/>
    </w:pPr>
    <w:rPr>
      <w:rFonts w:ascii="Calibri" w:hAnsi="Calibri"/>
      <w:sz w:val="22"/>
      <w:szCs w:val="22"/>
    </w:rPr>
  </w:style>
  <w:style w:type="paragraph" w:styleId="61">
    <w:name w:val="toc 6"/>
    <w:basedOn w:val="a"/>
    <w:next w:val="a"/>
    <w:autoRedefine/>
    <w:uiPriority w:val="39"/>
    <w:unhideWhenUsed/>
    <w:rsid w:val="0007579E"/>
    <w:pPr>
      <w:spacing w:after="100" w:line="259" w:lineRule="auto"/>
      <w:ind w:left="1100" w:firstLine="0"/>
      <w:jc w:val="left"/>
    </w:pPr>
    <w:rPr>
      <w:rFonts w:ascii="Calibri" w:hAnsi="Calibri"/>
      <w:sz w:val="22"/>
      <w:szCs w:val="22"/>
    </w:rPr>
  </w:style>
  <w:style w:type="paragraph" w:styleId="71">
    <w:name w:val="toc 7"/>
    <w:basedOn w:val="a"/>
    <w:next w:val="a"/>
    <w:autoRedefine/>
    <w:uiPriority w:val="39"/>
    <w:unhideWhenUsed/>
    <w:rsid w:val="0007579E"/>
    <w:pPr>
      <w:spacing w:after="100" w:line="259" w:lineRule="auto"/>
      <w:ind w:left="1320" w:firstLine="0"/>
      <w:jc w:val="left"/>
    </w:pPr>
    <w:rPr>
      <w:rFonts w:ascii="Calibri" w:hAnsi="Calibri"/>
      <w:sz w:val="22"/>
      <w:szCs w:val="22"/>
    </w:rPr>
  </w:style>
  <w:style w:type="paragraph" w:styleId="83">
    <w:name w:val="toc 8"/>
    <w:basedOn w:val="a"/>
    <w:next w:val="a"/>
    <w:autoRedefine/>
    <w:uiPriority w:val="39"/>
    <w:unhideWhenUsed/>
    <w:rsid w:val="0007579E"/>
    <w:pPr>
      <w:spacing w:after="100" w:line="259" w:lineRule="auto"/>
      <w:ind w:left="1540" w:firstLine="0"/>
      <w:jc w:val="left"/>
    </w:pPr>
    <w:rPr>
      <w:rFonts w:ascii="Calibri" w:hAnsi="Calibri"/>
      <w:sz w:val="22"/>
      <w:szCs w:val="22"/>
    </w:rPr>
  </w:style>
  <w:style w:type="paragraph" w:styleId="91">
    <w:name w:val="toc 9"/>
    <w:basedOn w:val="a"/>
    <w:next w:val="a"/>
    <w:autoRedefine/>
    <w:uiPriority w:val="39"/>
    <w:unhideWhenUsed/>
    <w:rsid w:val="0007579E"/>
    <w:pPr>
      <w:spacing w:after="100" w:line="259" w:lineRule="auto"/>
      <w:ind w:left="1760" w:firstLine="0"/>
      <w:jc w:val="left"/>
    </w:pPr>
    <w:rPr>
      <w:rFonts w:ascii="Calibri" w:hAnsi="Calibri"/>
      <w:sz w:val="22"/>
      <w:szCs w:val="22"/>
    </w:rPr>
  </w:style>
  <w:style w:type="paragraph" w:styleId="aff7">
    <w:name w:val="Revision"/>
    <w:hidden/>
    <w:uiPriority w:val="99"/>
    <w:semiHidden/>
    <w:rsid w:val="0007579E"/>
    <w:pPr>
      <w:spacing w:after="0" w:line="240" w:lineRule="auto"/>
      <w:ind w:firstLine="510"/>
      <w:jc w:val="both"/>
    </w:pPr>
    <w:rPr>
      <w:rFonts w:ascii="Times New Roman" w:hAnsi="Times New Roman" w:cs="Times New Roman"/>
      <w:sz w:val="20"/>
      <w:szCs w:val="20"/>
      <w:lang w:eastAsia="ru-RU"/>
    </w:rPr>
  </w:style>
  <w:style w:type="table" w:customStyle="1" w:styleId="28">
    <w:name w:val="Сетка таблицы2"/>
    <w:basedOn w:val="a1"/>
    <w:next w:val="afa"/>
    <w:uiPriority w:val="59"/>
    <w:rsid w:val="0007579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ОБычный"/>
    <w:basedOn w:val="a"/>
    <w:link w:val="aff9"/>
    <w:qFormat/>
    <w:rsid w:val="0007579E"/>
    <w:pPr>
      <w:widowControl w:val="0"/>
      <w:spacing w:before="60" w:line="312" w:lineRule="auto"/>
      <w:ind w:firstLine="709"/>
    </w:pPr>
    <w:rPr>
      <w:sz w:val="24"/>
      <w:szCs w:val="24"/>
    </w:rPr>
  </w:style>
  <w:style w:type="character" w:customStyle="1" w:styleId="aff9">
    <w:name w:val="ОБычный Знак"/>
    <w:basedOn w:val="a0"/>
    <w:link w:val="aff8"/>
    <w:locked/>
    <w:rsid w:val="0007579E"/>
    <w:rPr>
      <w:rFonts w:ascii="Times New Roman" w:hAnsi="Times New Roman" w:cs="Times New Roman"/>
      <w:sz w:val="24"/>
      <w:szCs w:val="24"/>
      <w:lang w:val="x-none" w:eastAsia="ru-RU"/>
    </w:rPr>
  </w:style>
  <w:style w:type="table" w:customStyle="1" w:styleId="37">
    <w:name w:val="Сетка таблицы3"/>
    <w:basedOn w:val="a1"/>
    <w:next w:val="afa"/>
    <w:uiPriority w:val="59"/>
    <w:rsid w:val="0007579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a"/>
    <w:uiPriority w:val="59"/>
    <w:rsid w:val="0007579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a"/>
    <w:uiPriority w:val="59"/>
    <w:rsid w:val="0007579E"/>
    <w:pPr>
      <w:spacing w:after="0" w:line="360" w:lineRule="auto"/>
      <w:ind w:firstLine="567"/>
      <w:jc w:val="both"/>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a"/>
    <w:uiPriority w:val="39"/>
    <w:rsid w:val="0007579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2)_"/>
    <w:basedOn w:val="a0"/>
    <w:link w:val="2a"/>
    <w:locked/>
    <w:rsid w:val="0007579E"/>
    <w:rPr>
      <w:rFonts w:ascii="Arial" w:hAnsi="Arial" w:cs="Arial"/>
      <w:shd w:val="clear" w:color="auto" w:fill="FFFFFF"/>
    </w:rPr>
  </w:style>
  <w:style w:type="paragraph" w:customStyle="1" w:styleId="2a">
    <w:name w:val="Основной текст (2)"/>
    <w:basedOn w:val="a"/>
    <w:link w:val="29"/>
    <w:rsid w:val="0007579E"/>
    <w:pPr>
      <w:widowControl w:val="0"/>
      <w:shd w:val="clear" w:color="auto" w:fill="FFFFFF"/>
      <w:spacing w:line="274" w:lineRule="exact"/>
      <w:ind w:hanging="320"/>
    </w:pPr>
    <w:rPr>
      <w:rFonts w:ascii="Arial" w:hAnsi="Arial" w:cs="Arial"/>
      <w:sz w:val="22"/>
      <w:szCs w:val="22"/>
      <w:lang w:eastAsia="en-US"/>
    </w:rPr>
  </w:style>
  <w:style w:type="character" w:customStyle="1" w:styleId="2b">
    <w:name w:val="Заголовок №2"/>
    <w:basedOn w:val="a0"/>
    <w:rsid w:val="0007579E"/>
    <w:rPr>
      <w:rFonts w:ascii="Times New Roman" w:hAnsi="Times New Roman" w:cs="Times New Roman"/>
      <w:b/>
      <w:bCs/>
      <w:color w:val="000000"/>
      <w:spacing w:val="0"/>
      <w:w w:val="100"/>
      <w:position w:val="0"/>
      <w:sz w:val="26"/>
      <w:szCs w:val="26"/>
      <w:u w:val="none"/>
      <w:lang w:val="ru-RU" w:eastAsia="ru-RU"/>
    </w:rPr>
  </w:style>
  <w:style w:type="character" w:customStyle="1" w:styleId="38">
    <w:name w:val="Основной текст (3)"/>
    <w:basedOn w:val="a0"/>
    <w:rsid w:val="0007579E"/>
    <w:rPr>
      <w:rFonts w:ascii="Times New Roman" w:hAnsi="Times New Roman" w:cs="Times New Roman"/>
      <w:b/>
      <w:bCs/>
      <w:color w:val="000000"/>
      <w:spacing w:val="0"/>
      <w:w w:val="100"/>
      <w:position w:val="0"/>
      <w:sz w:val="26"/>
      <w:szCs w:val="26"/>
      <w:u w:val="none"/>
      <w:lang w:val="ru-RU" w:eastAsia="ru-RU"/>
    </w:rPr>
  </w:style>
  <w:style w:type="paragraph" w:styleId="affa">
    <w:name w:val="Normal (Web)"/>
    <w:basedOn w:val="a"/>
    <w:uiPriority w:val="99"/>
    <w:semiHidden/>
    <w:unhideWhenUsed/>
    <w:rsid w:val="002906AF"/>
    <w:pPr>
      <w:spacing w:before="100" w:beforeAutospacing="1" w:after="100" w:afterAutospacing="1"/>
      <w:ind w:firstLine="0"/>
      <w:jc w:val="left"/>
    </w:pPr>
    <w:rPr>
      <w:sz w:val="24"/>
      <w:szCs w:val="24"/>
    </w:rPr>
  </w:style>
  <w:style w:type="paragraph" w:styleId="affb">
    <w:name w:val="No Spacing"/>
    <w:uiPriority w:val="1"/>
    <w:qFormat/>
    <w:rsid w:val="0050132B"/>
    <w:pPr>
      <w:spacing w:after="0" w:line="240" w:lineRule="auto"/>
    </w:pPr>
    <w:rPr>
      <w:rFonts w:ascii="Calibri" w:hAnsi="Calibri" w:cs="Times New Roman"/>
    </w:rPr>
  </w:style>
  <w:style w:type="character" w:customStyle="1" w:styleId="afc">
    <w:name w:val="Абзац списка Знак"/>
    <w:link w:val="afb"/>
    <w:uiPriority w:val="34"/>
    <w:locked/>
    <w:rsid w:val="005B6BEA"/>
  </w:style>
  <w:style w:type="paragraph" w:customStyle="1" w:styleId="TableParagraph">
    <w:name w:val="Table Paragraph"/>
    <w:basedOn w:val="a"/>
    <w:uiPriority w:val="1"/>
    <w:qFormat/>
    <w:rsid w:val="00EC7C43"/>
    <w:pPr>
      <w:widowControl w:val="0"/>
      <w:autoSpaceDE w:val="0"/>
      <w:autoSpaceDN w:val="0"/>
      <w:spacing w:line="268" w:lineRule="exact"/>
      <w:ind w:left="6" w:firstLine="0"/>
      <w:jc w:val="left"/>
    </w:pPr>
    <w:rPr>
      <w:sz w:val="22"/>
      <w:szCs w:val="22"/>
      <w:lang w:eastAsia="en-US"/>
    </w:rPr>
  </w:style>
  <w:style w:type="table" w:customStyle="1" w:styleId="TableNormal">
    <w:name w:val="Table Normal"/>
    <w:uiPriority w:val="2"/>
    <w:semiHidden/>
    <w:qFormat/>
    <w:rsid w:val="00EC7C43"/>
    <w:pPr>
      <w:widowControl w:val="0"/>
      <w:autoSpaceDE w:val="0"/>
      <w:autoSpaceDN w:val="0"/>
      <w:spacing w:after="0" w:line="240" w:lineRule="auto"/>
    </w:pPr>
    <w:rPr>
      <w:rFonts w:cs="Times New Roman"/>
      <w:lang w:val="en-US"/>
    </w:rPr>
    <w:tblPr>
      <w:tblCellMar>
        <w:top w:w="0" w:type="dxa"/>
        <w:left w:w="0" w:type="dxa"/>
        <w:bottom w:w="0" w:type="dxa"/>
        <w:right w:w="0" w:type="dxa"/>
      </w:tblCellMar>
    </w:tblPr>
  </w:style>
  <w:style w:type="character" w:customStyle="1" w:styleId="53">
    <w:name w:val="Основной текст (5)_"/>
    <w:basedOn w:val="a0"/>
    <w:link w:val="54"/>
    <w:rsid w:val="00B530D4"/>
    <w:rPr>
      <w:rFonts w:ascii="Times New Roman" w:hAnsi="Times New Roman" w:cs="Times New Roman"/>
      <w:b/>
      <w:bCs/>
      <w:shd w:val="clear" w:color="auto" w:fill="FFFFFF"/>
    </w:rPr>
  </w:style>
  <w:style w:type="paragraph" w:customStyle="1" w:styleId="54">
    <w:name w:val="Основной текст (5)"/>
    <w:basedOn w:val="a"/>
    <w:link w:val="53"/>
    <w:rsid w:val="00B530D4"/>
    <w:pPr>
      <w:widowControl w:val="0"/>
      <w:shd w:val="clear" w:color="auto" w:fill="FFFFFF"/>
      <w:spacing w:before="3240" w:line="370" w:lineRule="exact"/>
      <w:ind w:firstLine="0"/>
      <w:jc w:val="center"/>
    </w:pPr>
    <w:rPr>
      <w:b/>
      <w:bCs/>
      <w:sz w:val="22"/>
      <w:szCs w:val="22"/>
      <w:lang w:eastAsia="en-US"/>
    </w:rPr>
  </w:style>
  <w:style w:type="paragraph" w:customStyle="1" w:styleId="16">
    <w:name w:val="Заголовок №1"/>
    <w:basedOn w:val="a"/>
    <w:link w:val="17"/>
    <w:rsid w:val="00B530D4"/>
    <w:pPr>
      <w:widowControl w:val="0"/>
      <w:shd w:val="clear" w:color="auto" w:fill="FFFFFF"/>
      <w:spacing w:after="300" w:line="0" w:lineRule="atLeast"/>
      <w:ind w:firstLine="0"/>
      <w:outlineLvl w:val="0"/>
    </w:pPr>
    <w:rPr>
      <w:b/>
      <w:bCs/>
      <w:color w:val="000000"/>
      <w:sz w:val="28"/>
      <w:szCs w:val="28"/>
      <w:lang w:bidi="ru-RU"/>
    </w:rPr>
  </w:style>
  <w:style w:type="character" w:customStyle="1" w:styleId="17">
    <w:name w:val="Заголовок №1_"/>
    <w:basedOn w:val="a0"/>
    <w:link w:val="16"/>
    <w:rsid w:val="00B530D4"/>
    <w:rPr>
      <w:rFonts w:ascii="Times New Roman" w:hAnsi="Times New Roman" w:cs="Times New Roman"/>
      <w:b/>
      <w:bCs/>
      <w:color w:val="000000"/>
      <w:sz w:val="28"/>
      <w:szCs w:val="28"/>
      <w:shd w:val="clear" w:color="auto" w:fill="FFFFFF"/>
      <w:lang w:eastAsia="ru-RU" w:bidi="ru-RU"/>
    </w:rPr>
  </w:style>
  <w:style w:type="character" w:customStyle="1" w:styleId="2c">
    <w:name w:val="Основной текст (2) + Полужирный"/>
    <w:basedOn w:val="29"/>
    <w:rsid w:val="00A10BD6"/>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39">
    <w:name w:val="Основной текст (3) + Не полужирный"/>
    <w:basedOn w:val="a0"/>
    <w:rsid w:val="00202DA5"/>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affc">
    <w:name w:val="Сноска_"/>
    <w:basedOn w:val="a0"/>
    <w:link w:val="affd"/>
    <w:locked/>
    <w:rsid w:val="005B35DA"/>
    <w:rPr>
      <w:rFonts w:ascii="Times New Roman" w:hAnsi="Times New Roman" w:cs="Times New Roman"/>
      <w:sz w:val="20"/>
      <w:szCs w:val="20"/>
      <w:shd w:val="clear" w:color="auto" w:fill="FFFFFF"/>
    </w:rPr>
  </w:style>
  <w:style w:type="paragraph" w:customStyle="1" w:styleId="affd">
    <w:name w:val="Сноска"/>
    <w:basedOn w:val="a"/>
    <w:link w:val="affc"/>
    <w:rsid w:val="005B35DA"/>
    <w:pPr>
      <w:widowControl w:val="0"/>
      <w:shd w:val="clear" w:color="auto" w:fill="FFFFFF"/>
      <w:spacing w:line="0" w:lineRule="atLeast"/>
      <w:ind w:firstLine="0"/>
    </w:pPr>
    <w:rPr>
      <w:lang w:eastAsia="en-US"/>
    </w:rPr>
  </w:style>
  <w:style w:type="table" w:customStyle="1" w:styleId="TableGrid">
    <w:name w:val="TableGrid"/>
    <w:rsid w:val="00280260"/>
    <w:pPr>
      <w:spacing w:after="0" w:line="240" w:lineRule="auto"/>
    </w:pPr>
    <w:rPr>
      <w:rFonts w:eastAsiaTheme="minorEastAsia" w:cs="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230">
      <w:bodyDiv w:val="1"/>
      <w:marLeft w:val="0"/>
      <w:marRight w:val="0"/>
      <w:marTop w:val="0"/>
      <w:marBottom w:val="0"/>
      <w:divBdr>
        <w:top w:val="none" w:sz="0" w:space="0" w:color="auto"/>
        <w:left w:val="none" w:sz="0" w:space="0" w:color="auto"/>
        <w:bottom w:val="none" w:sz="0" w:space="0" w:color="auto"/>
        <w:right w:val="none" w:sz="0" w:space="0" w:color="auto"/>
      </w:divBdr>
    </w:div>
    <w:div w:id="62264271">
      <w:bodyDiv w:val="1"/>
      <w:marLeft w:val="0"/>
      <w:marRight w:val="0"/>
      <w:marTop w:val="0"/>
      <w:marBottom w:val="0"/>
      <w:divBdr>
        <w:top w:val="none" w:sz="0" w:space="0" w:color="auto"/>
        <w:left w:val="none" w:sz="0" w:space="0" w:color="auto"/>
        <w:bottom w:val="none" w:sz="0" w:space="0" w:color="auto"/>
        <w:right w:val="none" w:sz="0" w:space="0" w:color="auto"/>
      </w:divBdr>
    </w:div>
    <w:div w:id="107090605">
      <w:bodyDiv w:val="1"/>
      <w:marLeft w:val="0"/>
      <w:marRight w:val="0"/>
      <w:marTop w:val="0"/>
      <w:marBottom w:val="0"/>
      <w:divBdr>
        <w:top w:val="none" w:sz="0" w:space="0" w:color="auto"/>
        <w:left w:val="none" w:sz="0" w:space="0" w:color="auto"/>
        <w:bottom w:val="none" w:sz="0" w:space="0" w:color="auto"/>
        <w:right w:val="none" w:sz="0" w:space="0" w:color="auto"/>
      </w:divBdr>
    </w:div>
    <w:div w:id="165101215">
      <w:bodyDiv w:val="1"/>
      <w:marLeft w:val="0"/>
      <w:marRight w:val="0"/>
      <w:marTop w:val="0"/>
      <w:marBottom w:val="0"/>
      <w:divBdr>
        <w:top w:val="none" w:sz="0" w:space="0" w:color="auto"/>
        <w:left w:val="none" w:sz="0" w:space="0" w:color="auto"/>
        <w:bottom w:val="none" w:sz="0" w:space="0" w:color="auto"/>
        <w:right w:val="none" w:sz="0" w:space="0" w:color="auto"/>
      </w:divBdr>
    </w:div>
    <w:div w:id="187183673">
      <w:bodyDiv w:val="1"/>
      <w:marLeft w:val="0"/>
      <w:marRight w:val="0"/>
      <w:marTop w:val="0"/>
      <w:marBottom w:val="0"/>
      <w:divBdr>
        <w:top w:val="none" w:sz="0" w:space="0" w:color="auto"/>
        <w:left w:val="none" w:sz="0" w:space="0" w:color="auto"/>
        <w:bottom w:val="none" w:sz="0" w:space="0" w:color="auto"/>
        <w:right w:val="none" w:sz="0" w:space="0" w:color="auto"/>
      </w:divBdr>
    </w:div>
    <w:div w:id="220215825">
      <w:bodyDiv w:val="1"/>
      <w:marLeft w:val="0"/>
      <w:marRight w:val="0"/>
      <w:marTop w:val="0"/>
      <w:marBottom w:val="0"/>
      <w:divBdr>
        <w:top w:val="none" w:sz="0" w:space="0" w:color="auto"/>
        <w:left w:val="none" w:sz="0" w:space="0" w:color="auto"/>
        <w:bottom w:val="none" w:sz="0" w:space="0" w:color="auto"/>
        <w:right w:val="none" w:sz="0" w:space="0" w:color="auto"/>
      </w:divBdr>
    </w:div>
    <w:div w:id="269632951">
      <w:bodyDiv w:val="1"/>
      <w:marLeft w:val="0"/>
      <w:marRight w:val="0"/>
      <w:marTop w:val="0"/>
      <w:marBottom w:val="0"/>
      <w:divBdr>
        <w:top w:val="none" w:sz="0" w:space="0" w:color="auto"/>
        <w:left w:val="none" w:sz="0" w:space="0" w:color="auto"/>
        <w:bottom w:val="none" w:sz="0" w:space="0" w:color="auto"/>
        <w:right w:val="none" w:sz="0" w:space="0" w:color="auto"/>
      </w:divBdr>
    </w:div>
    <w:div w:id="280233758">
      <w:bodyDiv w:val="1"/>
      <w:marLeft w:val="0"/>
      <w:marRight w:val="0"/>
      <w:marTop w:val="0"/>
      <w:marBottom w:val="0"/>
      <w:divBdr>
        <w:top w:val="none" w:sz="0" w:space="0" w:color="auto"/>
        <w:left w:val="none" w:sz="0" w:space="0" w:color="auto"/>
        <w:bottom w:val="none" w:sz="0" w:space="0" w:color="auto"/>
        <w:right w:val="none" w:sz="0" w:space="0" w:color="auto"/>
      </w:divBdr>
    </w:div>
    <w:div w:id="311451337">
      <w:bodyDiv w:val="1"/>
      <w:marLeft w:val="0"/>
      <w:marRight w:val="0"/>
      <w:marTop w:val="0"/>
      <w:marBottom w:val="0"/>
      <w:divBdr>
        <w:top w:val="none" w:sz="0" w:space="0" w:color="auto"/>
        <w:left w:val="none" w:sz="0" w:space="0" w:color="auto"/>
        <w:bottom w:val="none" w:sz="0" w:space="0" w:color="auto"/>
        <w:right w:val="none" w:sz="0" w:space="0" w:color="auto"/>
      </w:divBdr>
    </w:div>
    <w:div w:id="313989507">
      <w:bodyDiv w:val="1"/>
      <w:marLeft w:val="0"/>
      <w:marRight w:val="0"/>
      <w:marTop w:val="0"/>
      <w:marBottom w:val="0"/>
      <w:divBdr>
        <w:top w:val="none" w:sz="0" w:space="0" w:color="auto"/>
        <w:left w:val="none" w:sz="0" w:space="0" w:color="auto"/>
        <w:bottom w:val="none" w:sz="0" w:space="0" w:color="auto"/>
        <w:right w:val="none" w:sz="0" w:space="0" w:color="auto"/>
      </w:divBdr>
    </w:div>
    <w:div w:id="377820525">
      <w:bodyDiv w:val="1"/>
      <w:marLeft w:val="0"/>
      <w:marRight w:val="0"/>
      <w:marTop w:val="0"/>
      <w:marBottom w:val="0"/>
      <w:divBdr>
        <w:top w:val="none" w:sz="0" w:space="0" w:color="auto"/>
        <w:left w:val="none" w:sz="0" w:space="0" w:color="auto"/>
        <w:bottom w:val="none" w:sz="0" w:space="0" w:color="auto"/>
        <w:right w:val="none" w:sz="0" w:space="0" w:color="auto"/>
      </w:divBdr>
    </w:div>
    <w:div w:id="415901735">
      <w:bodyDiv w:val="1"/>
      <w:marLeft w:val="0"/>
      <w:marRight w:val="0"/>
      <w:marTop w:val="0"/>
      <w:marBottom w:val="0"/>
      <w:divBdr>
        <w:top w:val="none" w:sz="0" w:space="0" w:color="auto"/>
        <w:left w:val="none" w:sz="0" w:space="0" w:color="auto"/>
        <w:bottom w:val="none" w:sz="0" w:space="0" w:color="auto"/>
        <w:right w:val="none" w:sz="0" w:space="0" w:color="auto"/>
      </w:divBdr>
    </w:div>
    <w:div w:id="558440099">
      <w:bodyDiv w:val="1"/>
      <w:marLeft w:val="0"/>
      <w:marRight w:val="0"/>
      <w:marTop w:val="0"/>
      <w:marBottom w:val="0"/>
      <w:divBdr>
        <w:top w:val="none" w:sz="0" w:space="0" w:color="auto"/>
        <w:left w:val="none" w:sz="0" w:space="0" w:color="auto"/>
        <w:bottom w:val="none" w:sz="0" w:space="0" w:color="auto"/>
        <w:right w:val="none" w:sz="0" w:space="0" w:color="auto"/>
      </w:divBdr>
    </w:div>
    <w:div w:id="619185920">
      <w:bodyDiv w:val="1"/>
      <w:marLeft w:val="0"/>
      <w:marRight w:val="0"/>
      <w:marTop w:val="0"/>
      <w:marBottom w:val="0"/>
      <w:divBdr>
        <w:top w:val="none" w:sz="0" w:space="0" w:color="auto"/>
        <w:left w:val="none" w:sz="0" w:space="0" w:color="auto"/>
        <w:bottom w:val="none" w:sz="0" w:space="0" w:color="auto"/>
        <w:right w:val="none" w:sz="0" w:space="0" w:color="auto"/>
      </w:divBdr>
    </w:div>
    <w:div w:id="733042584">
      <w:bodyDiv w:val="1"/>
      <w:marLeft w:val="0"/>
      <w:marRight w:val="0"/>
      <w:marTop w:val="0"/>
      <w:marBottom w:val="0"/>
      <w:divBdr>
        <w:top w:val="none" w:sz="0" w:space="0" w:color="auto"/>
        <w:left w:val="none" w:sz="0" w:space="0" w:color="auto"/>
        <w:bottom w:val="none" w:sz="0" w:space="0" w:color="auto"/>
        <w:right w:val="none" w:sz="0" w:space="0" w:color="auto"/>
      </w:divBdr>
    </w:div>
    <w:div w:id="790176140">
      <w:bodyDiv w:val="1"/>
      <w:marLeft w:val="0"/>
      <w:marRight w:val="0"/>
      <w:marTop w:val="0"/>
      <w:marBottom w:val="0"/>
      <w:divBdr>
        <w:top w:val="none" w:sz="0" w:space="0" w:color="auto"/>
        <w:left w:val="none" w:sz="0" w:space="0" w:color="auto"/>
        <w:bottom w:val="none" w:sz="0" w:space="0" w:color="auto"/>
        <w:right w:val="none" w:sz="0" w:space="0" w:color="auto"/>
      </w:divBdr>
    </w:div>
    <w:div w:id="933319538">
      <w:marLeft w:val="0"/>
      <w:marRight w:val="0"/>
      <w:marTop w:val="0"/>
      <w:marBottom w:val="0"/>
      <w:divBdr>
        <w:top w:val="none" w:sz="0" w:space="0" w:color="auto"/>
        <w:left w:val="none" w:sz="0" w:space="0" w:color="auto"/>
        <w:bottom w:val="none" w:sz="0" w:space="0" w:color="auto"/>
        <w:right w:val="none" w:sz="0" w:space="0" w:color="auto"/>
      </w:divBdr>
    </w:div>
    <w:div w:id="933319539">
      <w:marLeft w:val="0"/>
      <w:marRight w:val="0"/>
      <w:marTop w:val="0"/>
      <w:marBottom w:val="0"/>
      <w:divBdr>
        <w:top w:val="none" w:sz="0" w:space="0" w:color="auto"/>
        <w:left w:val="none" w:sz="0" w:space="0" w:color="auto"/>
        <w:bottom w:val="none" w:sz="0" w:space="0" w:color="auto"/>
        <w:right w:val="none" w:sz="0" w:space="0" w:color="auto"/>
      </w:divBdr>
    </w:div>
    <w:div w:id="933319540">
      <w:marLeft w:val="0"/>
      <w:marRight w:val="0"/>
      <w:marTop w:val="0"/>
      <w:marBottom w:val="0"/>
      <w:divBdr>
        <w:top w:val="none" w:sz="0" w:space="0" w:color="auto"/>
        <w:left w:val="none" w:sz="0" w:space="0" w:color="auto"/>
        <w:bottom w:val="none" w:sz="0" w:space="0" w:color="auto"/>
        <w:right w:val="none" w:sz="0" w:space="0" w:color="auto"/>
      </w:divBdr>
    </w:div>
    <w:div w:id="933319541">
      <w:marLeft w:val="0"/>
      <w:marRight w:val="0"/>
      <w:marTop w:val="0"/>
      <w:marBottom w:val="0"/>
      <w:divBdr>
        <w:top w:val="none" w:sz="0" w:space="0" w:color="auto"/>
        <w:left w:val="none" w:sz="0" w:space="0" w:color="auto"/>
        <w:bottom w:val="none" w:sz="0" w:space="0" w:color="auto"/>
        <w:right w:val="none" w:sz="0" w:space="0" w:color="auto"/>
      </w:divBdr>
    </w:div>
    <w:div w:id="933319542">
      <w:marLeft w:val="0"/>
      <w:marRight w:val="0"/>
      <w:marTop w:val="0"/>
      <w:marBottom w:val="0"/>
      <w:divBdr>
        <w:top w:val="none" w:sz="0" w:space="0" w:color="auto"/>
        <w:left w:val="none" w:sz="0" w:space="0" w:color="auto"/>
        <w:bottom w:val="none" w:sz="0" w:space="0" w:color="auto"/>
        <w:right w:val="none" w:sz="0" w:space="0" w:color="auto"/>
      </w:divBdr>
    </w:div>
    <w:div w:id="933319543">
      <w:marLeft w:val="0"/>
      <w:marRight w:val="0"/>
      <w:marTop w:val="0"/>
      <w:marBottom w:val="0"/>
      <w:divBdr>
        <w:top w:val="none" w:sz="0" w:space="0" w:color="auto"/>
        <w:left w:val="none" w:sz="0" w:space="0" w:color="auto"/>
        <w:bottom w:val="none" w:sz="0" w:space="0" w:color="auto"/>
        <w:right w:val="none" w:sz="0" w:space="0" w:color="auto"/>
      </w:divBdr>
    </w:div>
    <w:div w:id="933319544">
      <w:marLeft w:val="0"/>
      <w:marRight w:val="0"/>
      <w:marTop w:val="0"/>
      <w:marBottom w:val="0"/>
      <w:divBdr>
        <w:top w:val="none" w:sz="0" w:space="0" w:color="auto"/>
        <w:left w:val="none" w:sz="0" w:space="0" w:color="auto"/>
        <w:bottom w:val="none" w:sz="0" w:space="0" w:color="auto"/>
        <w:right w:val="none" w:sz="0" w:space="0" w:color="auto"/>
      </w:divBdr>
    </w:div>
    <w:div w:id="933319545">
      <w:marLeft w:val="0"/>
      <w:marRight w:val="0"/>
      <w:marTop w:val="0"/>
      <w:marBottom w:val="0"/>
      <w:divBdr>
        <w:top w:val="none" w:sz="0" w:space="0" w:color="auto"/>
        <w:left w:val="none" w:sz="0" w:space="0" w:color="auto"/>
        <w:bottom w:val="none" w:sz="0" w:space="0" w:color="auto"/>
        <w:right w:val="none" w:sz="0" w:space="0" w:color="auto"/>
      </w:divBdr>
    </w:div>
    <w:div w:id="933319546">
      <w:marLeft w:val="0"/>
      <w:marRight w:val="0"/>
      <w:marTop w:val="0"/>
      <w:marBottom w:val="0"/>
      <w:divBdr>
        <w:top w:val="none" w:sz="0" w:space="0" w:color="auto"/>
        <w:left w:val="none" w:sz="0" w:space="0" w:color="auto"/>
        <w:bottom w:val="none" w:sz="0" w:space="0" w:color="auto"/>
        <w:right w:val="none" w:sz="0" w:space="0" w:color="auto"/>
      </w:divBdr>
    </w:div>
    <w:div w:id="933319547">
      <w:marLeft w:val="0"/>
      <w:marRight w:val="0"/>
      <w:marTop w:val="0"/>
      <w:marBottom w:val="0"/>
      <w:divBdr>
        <w:top w:val="none" w:sz="0" w:space="0" w:color="auto"/>
        <w:left w:val="none" w:sz="0" w:space="0" w:color="auto"/>
        <w:bottom w:val="none" w:sz="0" w:space="0" w:color="auto"/>
        <w:right w:val="none" w:sz="0" w:space="0" w:color="auto"/>
      </w:divBdr>
    </w:div>
    <w:div w:id="933319548">
      <w:marLeft w:val="0"/>
      <w:marRight w:val="0"/>
      <w:marTop w:val="0"/>
      <w:marBottom w:val="0"/>
      <w:divBdr>
        <w:top w:val="none" w:sz="0" w:space="0" w:color="auto"/>
        <w:left w:val="none" w:sz="0" w:space="0" w:color="auto"/>
        <w:bottom w:val="none" w:sz="0" w:space="0" w:color="auto"/>
        <w:right w:val="none" w:sz="0" w:space="0" w:color="auto"/>
      </w:divBdr>
    </w:div>
    <w:div w:id="933319549">
      <w:marLeft w:val="0"/>
      <w:marRight w:val="0"/>
      <w:marTop w:val="0"/>
      <w:marBottom w:val="0"/>
      <w:divBdr>
        <w:top w:val="none" w:sz="0" w:space="0" w:color="auto"/>
        <w:left w:val="none" w:sz="0" w:space="0" w:color="auto"/>
        <w:bottom w:val="none" w:sz="0" w:space="0" w:color="auto"/>
        <w:right w:val="none" w:sz="0" w:space="0" w:color="auto"/>
      </w:divBdr>
    </w:div>
    <w:div w:id="933319550">
      <w:marLeft w:val="0"/>
      <w:marRight w:val="0"/>
      <w:marTop w:val="0"/>
      <w:marBottom w:val="0"/>
      <w:divBdr>
        <w:top w:val="none" w:sz="0" w:space="0" w:color="auto"/>
        <w:left w:val="none" w:sz="0" w:space="0" w:color="auto"/>
        <w:bottom w:val="none" w:sz="0" w:space="0" w:color="auto"/>
        <w:right w:val="none" w:sz="0" w:space="0" w:color="auto"/>
      </w:divBdr>
    </w:div>
    <w:div w:id="933319551">
      <w:marLeft w:val="0"/>
      <w:marRight w:val="0"/>
      <w:marTop w:val="0"/>
      <w:marBottom w:val="0"/>
      <w:divBdr>
        <w:top w:val="none" w:sz="0" w:space="0" w:color="auto"/>
        <w:left w:val="none" w:sz="0" w:space="0" w:color="auto"/>
        <w:bottom w:val="none" w:sz="0" w:space="0" w:color="auto"/>
        <w:right w:val="none" w:sz="0" w:space="0" w:color="auto"/>
      </w:divBdr>
    </w:div>
    <w:div w:id="933319552">
      <w:marLeft w:val="0"/>
      <w:marRight w:val="0"/>
      <w:marTop w:val="0"/>
      <w:marBottom w:val="0"/>
      <w:divBdr>
        <w:top w:val="none" w:sz="0" w:space="0" w:color="auto"/>
        <w:left w:val="none" w:sz="0" w:space="0" w:color="auto"/>
        <w:bottom w:val="none" w:sz="0" w:space="0" w:color="auto"/>
        <w:right w:val="none" w:sz="0" w:space="0" w:color="auto"/>
      </w:divBdr>
    </w:div>
    <w:div w:id="933319553">
      <w:marLeft w:val="0"/>
      <w:marRight w:val="0"/>
      <w:marTop w:val="0"/>
      <w:marBottom w:val="0"/>
      <w:divBdr>
        <w:top w:val="none" w:sz="0" w:space="0" w:color="auto"/>
        <w:left w:val="none" w:sz="0" w:space="0" w:color="auto"/>
        <w:bottom w:val="none" w:sz="0" w:space="0" w:color="auto"/>
        <w:right w:val="none" w:sz="0" w:space="0" w:color="auto"/>
      </w:divBdr>
    </w:div>
    <w:div w:id="933319554">
      <w:marLeft w:val="0"/>
      <w:marRight w:val="0"/>
      <w:marTop w:val="0"/>
      <w:marBottom w:val="0"/>
      <w:divBdr>
        <w:top w:val="none" w:sz="0" w:space="0" w:color="auto"/>
        <w:left w:val="none" w:sz="0" w:space="0" w:color="auto"/>
        <w:bottom w:val="none" w:sz="0" w:space="0" w:color="auto"/>
        <w:right w:val="none" w:sz="0" w:space="0" w:color="auto"/>
      </w:divBdr>
    </w:div>
    <w:div w:id="933319555">
      <w:marLeft w:val="0"/>
      <w:marRight w:val="0"/>
      <w:marTop w:val="0"/>
      <w:marBottom w:val="0"/>
      <w:divBdr>
        <w:top w:val="none" w:sz="0" w:space="0" w:color="auto"/>
        <w:left w:val="none" w:sz="0" w:space="0" w:color="auto"/>
        <w:bottom w:val="none" w:sz="0" w:space="0" w:color="auto"/>
        <w:right w:val="none" w:sz="0" w:space="0" w:color="auto"/>
      </w:divBdr>
    </w:div>
    <w:div w:id="933319556">
      <w:marLeft w:val="0"/>
      <w:marRight w:val="0"/>
      <w:marTop w:val="0"/>
      <w:marBottom w:val="0"/>
      <w:divBdr>
        <w:top w:val="none" w:sz="0" w:space="0" w:color="auto"/>
        <w:left w:val="none" w:sz="0" w:space="0" w:color="auto"/>
        <w:bottom w:val="none" w:sz="0" w:space="0" w:color="auto"/>
        <w:right w:val="none" w:sz="0" w:space="0" w:color="auto"/>
      </w:divBdr>
    </w:div>
    <w:div w:id="933319557">
      <w:marLeft w:val="0"/>
      <w:marRight w:val="0"/>
      <w:marTop w:val="0"/>
      <w:marBottom w:val="0"/>
      <w:divBdr>
        <w:top w:val="none" w:sz="0" w:space="0" w:color="auto"/>
        <w:left w:val="none" w:sz="0" w:space="0" w:color="auto"/>
        <w:bottom w:val="none" w:sz="0" w:space="0" w:color="auto"/>
        <w:right w:val="none" w:sz="0" w:space="0" w:color="auto"/>
      </w:divBdr>
    </w:div>
    <w:div w:id="933319558">
      <w:marLeft w:val="0"/>
      <w:marRight w:val="0"/>
      <w:marTop w:val="0"/>
      <w:marBottom w:val="0"/>
      <w:divBdr>
        <w:top w:val="none" w:sz="0" w:space="0" w:color="auto"/>
        <w:left w:val="none" w:sz="0" w:space="0" w:color="auto"/>
        <w:bottom w:val="none" w:sz="0" w:space="0" w:color="auto"/>
        <w:right w:val="none" w:sz="0" w:space="0" w:color="auto"/>
      </w:divBdr>
    </w:div>
    <w:div w:id="933319559">
      <w:marLeft w:val="0"/>
      <w:marRight w:val="0"/>
      <w:marTop w:val="0"/>
      <w:marBottom w:val="0"/>
      <w:divBdr>
        <w:top w:val="none" w:sz="0" w:space="0" w:color="auto"/>
        <w:left w:val="none" w:sz="0" w:space="0" w:color="auto"/>
        <w:bottom w:val="none" w:sz="0" w:space="0" w:color="auto"/>
        <w:right w:val="none" w:sz="0" w:space="0" w:color="auto"/>
      </w:divBdr>
    </w:div>
    <w:div w:id="933319560">
      <w:marLeft w:val="0"/>
      <w:marRight w:val="0"/>
      <w:marTop w:val="0"/>
      <w:marBottom w:val="0"/>
      <w:divBdr>
        <w:top w:val="none" w:sz="0" w:space="0" w:color="auto"/>
        <w:left w:val="none" w:sz="0" w:space="0" w:color="auto"/>
        <w:bottom w:val="none" w:sz="0" w:space="0" w:color="auto"/>
        <w:right w:val="none" w:sz="0" w:space="0" w:color="auto"/>
      </w:divBdr>
    </w:div>
    <w:div w:id="933319561">
      <w:marLeft w:val="0"/>
      <w:marRight w:val="0"/>
      <w:marTop w:val="0"/>
      <w:marBottom w:val="0"/>
      <w:divBdr>
        <w:top w:val="none" w:sz="0" w:space="0" w:color="auto"/>
        <w:left w:val="none" w:sz="0" w:space="0" w:color="auto"/>
        <w:bottom w:val="none" w:sz="0" w:space="0" w:color="auto"/>
        <w:right w:val="none" w:sz="0" w:space="0" w:color="auto"/>
      </w:divBdr>
    </w:div>
    <w:div w:id="933319562">
      <w:marLeft w:val="0"/>
      <w:marRight w:val="0"/>
      <w:marTop w:val="0"/>
      <w:marBottom w:val="0"/>
      <w:divBdr>
        <w:top w:val="none" w:sz="0" w:space="0" w:color="auto"/>
        <w:left w:val="none" w:sz="0" w:space="0" w:color="auto"/>
        <w:bottom w:val="none" w:sz="0" w:space="0" w:color="auto"/>
        <w:right w:val="none" w:sz="0" w:space="0" w:color="auto"/>
      </w:divBdr>
    </w:div>
    <w:div w:id="933319563">
      <w:marLeft w:val="0"/>
      <w:marRight w:val="0"/>
      <w:marTop w:val="0"/>
      <w:marBottom w:val="0"/>
      <w:divBdr>
        <w:top w:val="none" w:sz="0" w:space="0" w:color="auto"/>
        <w:left w:val="none" w:sz="0" w:space="0" w:color="auto"/>
        <w:bottom w:val="none" w:sz="0" w:space="0" w:color="auto"/>
        <w:right w:val="none" w:sz="0" w:space="0" w:color="auto"/>
      </w:divBdr>
    </w:div>
    <w:div w:id="933319564">
      <w:marLeft w:val="0"/>
      <w:marRight w:val="0"/>
      <w:marTop w:val="0"/>
      <w:marBottom w:val="0"/>
      <w:divBdr>
        <w:top w:val="none" w:sz="0" w:space="0" w:color="auto"/>
        <w:left w:val="none" w:sz="0" w:space="0" w:color="auto"/>
        <w:bottom w:val="none" w:sz="0" w:space="0" w:color="auto"/>
        <w:right w:val="none" w:sz="0" w:space="0" w:color="auto"/>
      </w:divBdr>
    </w:div>
    <w:div w:id="933319565">
      <w:marLeft w:val="0"/>
      <w:marRight w:val="0"/>
      <w:marTop w:val="0"/>
      <w:marBottom w:val="0"/>
      <w:divBdr>
        <w:top w:val="none" w:sz="0" w:space="0" w:color="auto"/>
        <w:left w:val="none" w:sz="0" w:space="0" w:color="auto"/>
        <w:bottom w:val="none" w:sz="0" w:space="0" w:color="auto"/>
        <w:right w:val="none" w:sz="0" w:space="0" w:color="auto"/>
      </w:divBdr>
    </w:div>
    <w:div w:id="933319566">
      <w:marLeft w:val="0"/>
      <w:marRight w:val="0"/>
      <w:marTop w:val="0"/>
      <w:marBottom w:val="0"/>
      <w:divBdr>
        <w:top w:val="none" w:sz="0" w:space="0" w:color="auto"/>
        <w:left w:val="none" w:sz="0" w:space="0" w:color="auto"/>
        <w:bottom w:val="none" w:sz="0" w:space="0" w:color="auto"/>
        <w:right w:val="none" w:sz="0" w:space="0" w:color="auto"/>
      </w:divBdr>
    </w:div>
    <w:div w:id="933319567">
      <w:marLeft w:val="0"/>
      <w:marRight w:val="0"/>
      <w:marTop w:val="0"/>
      <w:marBottom w:val="0"/>
      <w:divBdr>
        <w:top w:val="none" w:sz="0" w:space="0" w:color="auto"/>
        <w:left w:val="none" w:sz="0" w:space="0" w:color="auto"/>
        <w:bottom w:val="none" w:sz="0" w:space="0" w:color="auto"/>
        <w:right w:val="none" w:sz="0" w:space="0" w:color="auto"/>
      </w:divBdr>
    </w:div>
    <w:div w:id="933319568">
      <w:marLeft w:val="0"/>
      <w:marRight w:val="0"/>
      <w:marTop w:val="0"/>
      <w:marBottom w:val="0"/>
      <w:divBdr>
        <w:top w:val="none" w:sz="0" w:space="0" w:color="auto"/>
        <w:left w:val="none" w:sz="0" w:space="0" w:color="auto"/>
        <w:bottom w:val="none" w:sz="0" w:space="0" w:color="auto"/>
        <w:right w:val="none" w:sz="0" w:space="0" w:color="auto"/>
      </w:divBdr>
    </w:div>
    <w:div w:id="933319569">
      <w:marLeft w:val="0"/>
      <w:marRight w:val="0"/>
      <w:marTop w:val="0"/>
      <w:marBottom w:val="0"/>
      <w:divBdr>
        <w:top w:val="none" w:sz="0" w:space="0" w:color="auto"/>
        <w:left w:val="none" w:sz="0" w:space="0" w:color="auto"/>
        <w:bottom w:val="none" w:sz="0" w:space="0" w:color="auto"/>
        <w:right w:val="none" w:sz="0" w:space="0" w:color="auto"/>
      </w:divBdr>
    </w:div>
    <w:div w:id="933319570">
      <w:marLeft w:val="0"/>
      <w:marRight w:val="0"/>
      <w:marTop w:val="0"/>
      <w:marBottom w:val="0"/>
      <w:divBdr>
        <w:top w:val="none" w:sz="0" w:space="0" w:color="auto"/>
        <w:left w:val="none" w:sz="0" w:space="0" w:color="auto"/>
        <w:bottom w:val="none" w:sz="0" w:space="0" w:color="auto"/>
        <w:right w:val="none" w:sz="0" w:space="0" w:color="auto"/>
      </w:divBdr>
    </w:div>
    <w:div w:id="933319571">
      <w:marLeft w:val="0"/>
      <w:marRight w:val="0"/>
      <w:marTop w:val="0"/>
      <w:marBottom w:val="0"/>
      <w:divBdr>
        <w:top w:val="none" w:sz="0" w:space="0" w:color="auto"/>
        <w:left w:val="none" w:sz="0" w:space="0" w:color="auto"/>
        <w:bottom w:val="none" w:sz="0" w:space="0" w:color="auto"/>
        <w:right w:val="none" w:sz="0" w:space="0" w:color="auto"/>
      </w:divBdr>
    </w:div>
    <w:div w:id="933319572">
      <w:marLeft w:val="0"/>
      <w:marRight w:val="0"/>
      <w:marTop w:val="0"/>
      <w:marBottom w:val="0"/>
      <w:divBdr>
        <w:top w:val="none" w:sz="0" w:space="0" w:color="auto"/>
        <w:left w:val="none" w:sz="0" w:space="0" w:color="auto"/>
        <w:bottom w:val="none" w:sz="0" w:space="0" w:color="auto"/>
        <w:right w:val="none" w:sz="0" w:space="0" w:color="auto"/>
      </w:divBdr>
    </w:div>
    <w:div w:id="933319573">
      <w:marLeft w:val="0"/>
      <w:marRight w:val="0"/>
      <w:marTop w:val="0"/>
      <w:marBottom w:val="0"/>
      <w:divBdr>
        <w:top w:val="none" w:sz="0" w:space="0" w:color="auto"/>
        <w:left w:val="none" w:sz="0" w:space="0" w:color="auto"/>
        <w:bottom w:val="none" w:sz="0" w:space="0" w:color="auto"/>
        <w:right w:val="none" w:sz="0" w:space="0" w:color="auto"/>
      </w:divBdr>
    </w:div>
    <w:div w:id="933319574">
      <w:marLeft w:val="0"/>
      <w:marRight w:val="0"/>
      <w:marTop w:val="0"/>
      <w:marBottom w:val="0"/>
      <w:divBdr>
        <w:top w:val="none" w:sz="0" w:space="0" w:color="auto"/>
        <w:left w:val="none" w:sz="0" w:space="0" w:color="auto"/>
        <w:bottom w:val="none" w:sz="0" w:space="0" w:color="auto"/>
        <w:right w:val="none" w:sz="0" w:space="0" w:color="auto"/>
      </w:divBdr>
    </w:div>
    <w:div w:id="933319575">
      <w:marLeft w:val="0"/>
      <w:marRight w:val="0"/>
      <w:marTop w:val="0"/>
      <w:marBottom w:val="0"/>
      <w:divBdr>
        <w:top w:val="none" w:sz="0" w:space="0" w:color="auto"/>
        <w:left w:val="none" w:sz="0" w:space="0" w:color="auto"/>
        <w:bottom w:val="none" w:sz="0" w:space="0" w:color="auto"/>
        <w:right w:val="none" w:sz="0" w:space="0" w:color="auto"/>
      </w:divBdr>
    </w:div>
    <w:div w:id="933319576">
      <w:marLeft w:val="0"/>
      <w:marRight w:val="0"/>
      <w:marTop w:val="0"/>
      <w:marBottom w:val="0"/>
      <w:divBdr>
        <w:top w:val="none" w:sz="0" w:space="0" w:color="auto"/>
        <w:left w:val="none" w:sz="0" w:space="0" w:color="auto"/>
        <w:bottom w:val="none" w:sz="0" w:space="0" w:color="auto"/>
        <w:right w:val="none" w:sz="0" w:space="0" w:color="auto"/>
      </w:divBdr>
    </w:div>
    <w:div w:id="933319577">
      <w:marLeft w:val="0"/>
      <w:marRight w:val="0"/>
      <w:marTop w:val="0"/>
      <w:marBottom w:val="0"/>
      <w:divBdr>
        <w:top w:val="none" w:sz="0" w:space="0" w:color="auto"/>
        <w:left w:val="none" w:sz="0" w:space="0" w:color="auto"/>
        <w:bottom w:val="none" w:sz="0" w:space="0" w:color="auto"/>
        <w:right w:val="none" w:sz="0" w:space="0" w:color="auto"/>
      </w:divBdr>
    </w:div>
    <w:div w:id="970549813">
      <w:bodyDiv w:val="1"/>
      <w:marLeft w:val="0"/>
      <w:marRight w:val="0"/>
      <w:marTop w:val="0"/>
      <w:marBottom w:val="0"/>
      <w:divBdr>
        <w:top w:val="none" w:sz="0" w:space="0" w:color="auto"/>
        <w:left w:val="none" w:sz="0" w:space="0" w:color="auto"/>
        <w:bottom w:val="none" w:sz="0" w:space="0" w:color="auto"/>
        <w:right w:val="none" w:sz="0" w:space="0" w:color="auto"/>
      </w:divBdr>
    </w:div>
    <w:div w:id="1018047097">
      <w:bodyDiv w:val="1"/>
      <w:marLeft w:val="0"/>
      <w:marRight w:val="0"/>
      <w:marTop w:val="0"/>
      <w:marBottom w:val="0"/>
      <w:divBdr>
        <w:top w:val="none" w:sz="0" w:space="0" w:color="auto"/>
        <w:left w:val="none" w:sz="0" w:space="0" w:color="auto"/>
        <w:bottom w:val="none" w:sz="0" w:space="0" w:color="auto"/>
        <w:right w:val="none" w:sz="0" w:space="0" w:color="auto"/>
      </w:divBdr>
    </w:div>
    <w:div w:id="1088578878">
      <w:bodyDiv w:val="1"/>
      <w:marLeft w:val="0"/>
      <w:marRight w:val="0"/>
      <w:marTop w:val="0"/>
      <w:marBottom w:val="0"/>
      <w:divBdr>
        <w:top w:val="none" w:sz="0" w:space="0" w:color="auto"/>
        <w:left w:val="none" w:sz="0" w:space="0" w:color="auto"/>
        <w:bottom w:val="none" w:sz="0" w:space="0" w:color="auto"/>
        <w:right w:val="none" w:sz="0" w:space="0" w:color="auto"/>
      </w:divBdr>
    </w:div>
    <w:div w:id="1315723434">
      <w:bodyDiv w:val="1"/>
      <w:marLeft w:val="0"/>
      <w:marRight w:val="0"/>
      <w:marTop w:val="0"/>
      <w:marBottom w:val="0"/>
      <w:divBdr>
        <w:top w:val="none" w:sz="0" w:space="0" w:color="auto"/>
        <w:left w:val="none" w:sz="0" w:space="0" w:color="auto"/>
        <w:bottom w:val="none" w:sz="0" w:space="0" w:color="auto"/>
        <w:right w:val="none" w:sz="0" w:space="0" w:color="auto"/>
      </w:divBdr>
    </w:div>
    <w:div w:id="1493790271">
      <w:bodyDiv w:val="1"/>
      <w:marLeft w:val="0"/>
      <w:marRight w:val="0"/>
      <w:marTop w:val="0"/>
      <w:marBottom w:val="0"/>
      <w:divBdr>
        <w:top w:val="none" w:sz="0" w:space="0" w:color="auto"/>
        <w:left w:val="none" w:sz="0" w:space="0" w:color="auto"/>
        <w:bottom w:val="none" w:sz="0" w:space="0" w:color="auto"/>
        <w:right w:val="none" w:sz="0" w:space="0" w:color="auto"/>
      </w:divBdr>
    </w:div>
    <w:div w:id="1495611796">
      <w:bodyDiv w:val="1"/>
      <w:marLeft w:val="0"/>
      <w:marRight w:val="0"/>
      <w:marTop w:val="0"/>
      <w:marBottom w:val="0"/>
      <w:divBdr>
        <w:top w:val="none" w:sz="0" w:space="0" w:color="auto"/>
        <w:left w:val="none" w:sz="0" w:space="0" w:color="auto"/>
        <w:bottom w:val="none" w:sz="0" w:space="0" w:color="auto"/>
        <w:right w:val="none" w:sz="0" w:space="0" w:color="auto"/>
      </w:divBdr>
    </w:div>
    <w:div w:id="1531145016">
      <w:bodyDiv w:val="1"/>
      <w:marLeft w:val="0"/>
      <w:marRight w:val="0"/>
      <w:marTop w:val="0"/>
      <w:marBottom w:val="0"/>
      <w:divBdr>
        <w:top w:val="none" w:sz="0" w:space="0" w:color="auto"/>
        <w:left w:val="none" w:sz="0" w:space="0" w:color="auto"/>
        <w:bottom w:val="none" w:sz="0" w:space="0" w:color="auto"/>
        <w:right w:val="none" w:sz="0" w:space="0" w:color="auto"/>
      </w:divBdr>
    </w:div>
    <w:div w:id="1722706227">
      <w:bodyDiv w:val="1"/>
      <w:marLeft w:val="0"/>
      <w:marRight w:val="0"/>
      <w:marTop w:val="0"/>
      <w:marBottom w:val="0"/>
      <w:divBdr>
        <w:top w:val="none" w:sz="0" w:space="0" w:color="auto"/>
        <w:left w:val="none" w:sz="0" w:space="0" w:color="auto"/>
        <w:bottom w:val="none" w:sz="0" w:space="0" w:color="auto"/>
        <w:right w:val="none" w:sz="0" w:space="0" w:color="auto"/>
      </w:divBdr>
    </w:div>
    <w:div w:id="1738745283">
      <w:bodyDiv w:val="1"/>
      <w:marLeft w:val="0"/>
      <w:marRight w:val="0"/>
      <w:marTop w:val="0"/>
      <w:marBottom w:val="0"/>
      <w:divBdr>
        <w:top w:val="none" w:sz="0" w:space="0" w:color="auto"/>
        <w:left w:val="none" w:sz="0" w:space="0" w:color="auto"/>
        <w:bottom w:val="none" w:sz="0" w:space="0" w:color="auto"/>
        <w:right w:val="none" w:sz="0" w:space="0" w:color="auto"/>
      </w:divBdr>
    </w:div>
    <w:div w:id="1801991590">
      <w:bodyDiv w:val="1"/>
      <w:marLeft w:val="0"/>
      <w:marRight w:val="0"/>
      <w:marTop w:val="0"/>
      <w:marBottom w:val="0"/>
      <w:divBdr>
        <w:top w:val="none" w:sz="0" w:space="0" w:color="auto"/>
        <w:left w:val="none" w:sz="0" w:space="0" w:color="auto"/>
        <w:bottom w:val="none" w:sz="0" w:space="0" w:color="auto"/>
        <w:right w:val="none" w:sz="0" w:space="0" w:color="auto"/>
      </w:divBdr>
    </w:div>
    <w:div w:id="2058620213">
      <w:bodyDiv w:val="1"/>
      <w:marLeft w:val="0"/>
      <w:marRight w:val="0"/>
      <w:marTop w:val="0"/>
      <w:marBottom w:val="0"/>
      <w:divBdr>
        <w:top w:val="none" w:sz="0" w:space="0" w:color="auto"/>
        <w:left w:val="none" w:sz="0" w:space="0" w:color="auto"/>
        <w:bottom w:val="none" w:sz="0" w:space="0" w:color="auto"/>
        <w:right w:val="none" w:sz="0" w:space="0" w:color="auto"/>
      </w:divBdr>
    </w:div>
    <w:div w:id="20590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5F616C"/>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40011-6EA5-471F-829B-7E542DF5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7150</Words>
  <Characters>40758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9</cp:revision>
  <cp:lastPrinted>2025-02-25T09:43:00Z</cp:lastPrinted>
  <dcterms:created xsi:type="dcterms:W3CDTF">2025-04-15T15:31:00Z</dcterms:created>
  <dcterms:modified xsi:type="dcterms:W3CDTF">2025-09-26T08:28:00Z</dcterms:modified>
</cp:coreProperties>
</file>